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01B2" w14:textId="2B8B55B1" w:rsidR="006726B7" w:rsidRDefault="006726B7" w:rsidP="5A125C41">
      <w:pPr>
        <w:rPr>
          <w:rFonts w:ascii="Aptos" w:hAnsi="Aptos"/>
          <w:b/>
          <w:bCs/>
          <w:sz w:val="28"/>
          <w:szCs w:val="28"/>
        </w:rPr>
      </w:pPr>
    </w:p>
    <w:p w14:paraId="41C07434" w14:textId="060E03A8" w:rsidR="006726B7" w:rsidRDefault="006726B7" w:rsidP="006726B7">
      <w:pPr>
        <w:rPr>
          <w:rFonts w:ascii="Aptos" w:hAnsi="Aptos"/>
          <w:b/>
          <w:bCs/>
          <w:sz w:val="72"/>
          <w:szCs w:val="72"/>
        </w:rPr>
      </w:pPr>
      <w:r w:rsidRPr="008C34EC">
        <w:rPr>
          <w:rFonts w:ascii="Aptos" w:hAnsi="Aptos"/>
          <w:b/>
          <w:bCs/>
          <w:noProof/>
          <w:sz w:val="28"/>
          <w:szCs w:val="28"/>
        </w:rPr>
        <mc:AlternateContent>
          <mc:Choice Requires="wps">
            <w:drawing>
              <wp:anchor distT="45720" distB="45720" distL="182880" distR="182880" simplePos="0" relativeHeight="251658245" behindDoc="1" locked="0" layoutInCell="1" allowOverlap="0" wp14:anchorId="1E4D8236" wp14:editId="0453C72C">
                <wp:simplePos x="0" y="0"/>
                <wp:positionH relativeFrom="margin">
                  <wp:align>right</wp:align>
                </wp:positionH>
                <wp:positionV relativeFrom="paragraph">
                  <wp:posOffset>782955</wp:posOffset>
                </wp:positionV>
                <wp:extent cx="5654040" cy="2065655"/>
                <wp:effectExtent l="0" t="0" r="10160" b="15875"/>
                <wp:wrapSquare wrapText="bothSides"/>
                <wp:docPr id="130512808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4040" cy="206565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0593D866" w14:textId="77777777" w:rsidR="007A04DB" w:rsidRDefault="007A04DB" w:rsidP="007A04DB">
                            <w:pPr>
                              <w:shd w:val="clear" w:color="auto" w:fill="BF4E14" w:themeFill="accent2" w:themeFillShade="BF"/>
                              <w:spacing w:after="0"/>
                              <w:jc w:val="center"/>
                              <w:rPr>
                                <w:b/>
                                <w:bCs/>
                                <w:caps/>
                                <w:color w:val="FFFFFF" w:themeColor="background1"/>
                                <w:sz w:val="44"/>
                                <w:szCs w:val="44"/>
                                <w:lang w:val="en-US"/>
                              </w:rPr>
                            </w:pPr>
                            <w:r>
                              <w:rPr>
                                <w:b/>
                                <w:bCs/>
                                <w:caps/>
                                <w:color w:val="FFFFFF" w:themeColor="background1"/>
                                <w:sz w:val="44"/>
                                <w:szCs w:val="44"/>
                                <w:lang w:val="en-US"/>
                              </w:rPr>
                              <w:t>IRONSTONE ACADEMY TRUST</w:t>
                            </w:r>
                          </w:p>
                          <w:p w14:paraId="3A79D013" w14:textId="13036DB1" w:rsidR="00DE6FF6" w:rsidRPr="001B417F" w:rsidRDefault="00DE6FF6" w:rsidP="007A04DB">
                            <w:pPr>
                              <w:shd w:val="clear" w:color="auto" w:fill="BF4E14" w:themeFill="accent2" w:themeFillShade="BF"/>
                              <w:spacing w:after="0"/>
                              <w:jc w:val="center"/>
                              <w:rPr>
                                <w:b/>
                                <w:bCs/>
                                <w:caps/>
                                <w:color w:val="FFFFFF" w:themeColor="background1"/>
                                <w:sz w:val="44"/>
                                <w:szCs w:val="44"/>
                                <w:lang w:val="en-US"/>
                              </w:rPr>
                            </w:pPr>
                            <w:r w:rsidRPr="001B417F">
                              <w:rPr>
                                <w:b/>
                                <w:bCs/>
                                <w:caps/>
                                <w:color w:val="FFFFFF" w:themeColor="background1"/>
                                <w:sz w:val="44"/>
                                <w:szCs w:val="44"/>
                                <w:lang w:val="en-US"/>
                              </w:rPr>
                              <w:t>Child protection Policy</w:t>
                            </w:r>
                          </w:p>
                          <w:p w14:paraId="3A6BA1B0" w14:textId="5081FC29" w:rsidR="00B730B8" w:rsidRPr="001B417F" w:rsidRDefault="00B730B8" w:rsidP="007A04DB">
                            <w:pPr>
                              <w:shd w:val="clear" w:color="auto" w:fill="BF4E14" w:themeFill="accent2" w:themeFillShade="BF"/>
                              <w:spacing w:after="0"/>
                              <w:jc w:val="center"/>
                              <w:rPr>
                                <w:b/>
                                <w:bCs/>
                                <w:caps/>
                                <w:color w:val="FFFFFF" w:themeColor="background1"/>
                                <w:sz w:val="44"/>
                                <w:szCs w:val="44"/>
                                <w:lang w:val="en-US"/>
                              </w:rPr>
                            </w:pPr>
                            <w:r w:rsidRPr="001B417F">
                              <w:rPr>
                                <w:b/>
                                <w:bCs/>
                                <w:caps/>
                                <w:color w:val="FFFFFF" w:themeColor="background1"/>
                                <w:sz w:val="44"/>
                                <w:szCs w:val="44"/>
                                <w:lang w:val="en-US"/>
                              </w:rPr>
                              <w:t>2025</w:t>
                            </w:r>
                            <w:r w:rsidR="001B417F" w:rsidRPr="001B417F">
                              <w:rPr>
                                <w:b/>
                                <w:bCs/>
                                <w:caps/>
                                <w:color w:val="FFFFFF" w:themeColor="background1"/>
                                <w:sz w:val="44"/>
                                <w:szCs w:val="44"/>
                                <w:lang w:val="en-US"/>
                              </w:rPr>
                              <w:t xml:space="preserve"> – 2026</w:t>
                            </w:r>
                          </w:p>
                          <w:p w14:paraId="6840BECB" w14:textId="76BBC242" w:rsidR="001B417F" w:rsidRPr="001B417F" w:rsidRDefault="001B417F" w:rsidP="007A04DB">
                            <w:pPr>
                              <w:shd w:val="clear" w:color="auto" w:fill="BF4E14" w:themeFill="accent2" w:themeFillShade="BF"/>
                              <w:spacing w:after="0"/>
                              <w:jc w:val="center"/>
                              <w:rPr>
                                <w:sz w:val="16"/>
                                <w:szCs w:val="16"/>
                              </w:rPr>
                            </w:pPr>
                            <w:r w:rsidRPr="001B417F">
                              <w:rPr>
                                <w:b/>
                                <w:bCs/>
                                <w:caps/>
                                <w:color w:val="FFFFFF" w:themeColor="background1"/>
                                <w:sz w:val="44"/>
                                <w:szCs w:val="44"/>
                                <w:lang w:val="en-US"/>
                              </w:rPr>
                              <w:t>(Academic year)</w:t>
                            </w:r>
                          </w:p>
                        </w:txbxContent>
                      </wps:txbx>
                      <wps:bodyPr rot="0" vert="horz" wrap="square" lIns="182880" tIns="182880" rIns="182880" bIns="182880" anchor="ctr" anchorCtr="0" upright="1">
                        <a:spAutoFit/>
                      </wps:bodyPr>
                    </wps:wsp>
                  </a:graphicData>
                </a:graphic>
                <wp14:sizeRelH relativeFrom="page">
                  <wp14:pctWidth>0</wp14:pctWidth>
                </wp14:sizeRelH>
                <wp14:sizeRelV relativeFrom="page">
                  <wp14:pctHeight>20000</wp14:pctHeight>
                </wp14:sizeRelV>
              </wp:anchor>
            </w:drawing>
          </mc:Choice>
          <mc:Fallback>
            <w:pict>
              <v:rect w14:anchorId="1E4D8236" id="Rectangle 4" o:spid="_x0000_s1026" style="position:absolute;margin-left:394pt;margin-top:61.65pt;width:445.2pt;height:162.65pt;z-index:-251658235;visibility:visible;mso-wrap-style:square;mso-width-percent:0;mso-height-percent:200;mso-wrap-distance-left:14.4pt;mso-wrap-distance-top:3.6pt;mso-wrap-distance-right:14.4pt;mso-wrap-distance-bottom:3.6pt;mso-position-horizontal:right;mso-position-horizontal-relative:margin;mso-position-vertical:absolute;mso-position-vertical-relative:text;mso-width-percent:0;mso-height-percent:2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" o:allowoverlap="f" fillcolor="white [3201]" strokecolor="#e97132 [3205]" strokeweight="1pt">
                <v:textbox style="mso-fit-shape-to-text:t" inset="14.4pt,14.4pt,14.4pt,14.4pt">
                  <w:txbxContent>
                    <w:p w14:paraId="0593D866" w14:textId="77777777" w:rsidR="007A04DB" w:rsidRDefault="007A04DB" w:rsidP="007A04DB">
                      <w:pPr>
                        <w:shd w:val="clear" w:color="auto" w:fill="BF4E14" w:themeFill="accent2" w:themeFillShade="BF"/>
                        <w:spacing w:after="0"/>
                        <w:jc w:val="center"/>
                        <w:rPr>
                          <w:b/>
                          <w:bCs/>
                          <w:caps/>
                          <w:color w:val="FFFFFF" w:themeColor="background1"/>
                          <w:sz w:val="44"/>
                          <w:szCs w:val="44"/>
                          <w:lang w:val="en-US"/>
                        </w:rPr>
                      </w:pPr>
                      <w:r>
                        <w:rPr>
                          <w:b/>
                          <w:bCs/>
                          <w:caps/>
                          <w:color w:val="FFFFFF" w:themeColor="background1"/>
                          <w:sz w:val="44"/>
                          <w:szCs w:val="44"/>
                          <w:lang w:val="en-US"/>
                        </w:rPr>
                        <w:t>IRONSTONE ACADEMY TRUST</w:t>
                      </w:r>
                    </w:p>
                    <w:p w14:paraId="3A79D013" w14:textId="13036DB1" w:rsidR="00DE6FF6" w:rsidRPr="001B417F" w:rsidRDefault="00DE6FF6" w:rsidP="007A04DB">
                      <w:pPr>
                        <w:shd w:val="clear" w:color="auto" w:fill="BF4E14" w:themeFill="accent2" w:themeFillShade="BF"/>
                        <w:spacing w:after="0"/>
                        <w:jc w:val="center"/>
                        <w:rPr>
                          <w:b/>
                          <w:bCs/>
                          <w:caps/>
                          <w:color w:val="FFFFFF" w:themeColor="background1"/>
                          <w:sz w:val="44"/>
                          <w:szCs w:val="44"/>
                          <w:lang w:val="en-US"/>
                        </w:rPr>
                      </w:pPr>
                      <w:r w:rsidRPr="001B417F">
                        <w:rPr>
                          <w:b/>
                          <w:bCs/>
                          <w:caps/>
                          <w:color w:val="FFFFFF" w:themeColor="background1"/>
                          <w:sz w:val="44"/>
                          <w:szCs w:val="44"/>
                          <w:lang w:val="en-US"/>
                        </w:rPr>
                        <w:t>Child protection Policy</w:t>
                      </w:r>
                    </w:p>
                    <w:p w14:paraId="3A6BA1B0" w14:textId="5081FC29" w:rsidR="00B730B8" w:rsidRPr="001B417F" w:rsidRDefault="00B730B8" w:rsidP="007A04DB">
                      <w:pPr>
                        <w:shd w:val="clear" w:color="auto" w:fill="BF4E14" w:themeFill="accent2" w:themeFillShade="BF"/>
                        <w:spacing w:after="0"/>
                        <w:jc w:val="center"/>
                        <w:rPr>
                          <w:b/>
                          <w:bCs/>
                          <w:caps/>
                          <w:color w:val="FFFFFF" w:themeColor="background1"/>
                          <w:sz w:val="44"/>
                          <w:szCs w:val="44"/>
                          <w:lang w:val="en-US"/>
                        </w:rPr>
                      </w:pPr>
                      <w:r w:rsidRPr="001B417F">
                        <w:rPr>
                          <w:b/>
                          <w:bCs/>
                          <w:caps/>
                          <w:color w:val="FFFFFF" w:themeColor="background1"/>
                          <w:sz w:val="44"/>
                          <w:szCs w:val="44"/>
                          <w:lang w:val="en-US"/>
                        </w:rPr>
                        <w:t>2025</w:t>
                      </w:r>
                      <w:r w:rsidR="001B417F" w:rsidRPr="001B417F">
                        <w:rPr>
                          <w:b/>
                          <w:bCs/>
                          <w:caps/>
                          <w:color w:val="FFFFFF" w:themeColor="background1"/>
                          <w:sz w:val="44"/>
                          <w:szCs w:val="44"/>
                          <w:lang w:val="en-US"/>
                        </w:rPr>
                        <w:t xml:space="preserve"> – 2026</w:t>
                      </w:r>
                    </w:p>
                    <w:p w14:paraId="6840BECB" w14:textId="76BBC242" w:rsidR="001B417F" w:rsidRPr="001B417F" w:rsidRDefault="001B417F" w:rsidP="007A04DB">
                      <w:pPr>
                        <w:shd w:val="clear" w:color="auto" w:fill="BF4E14" w:themeFill="accent2" w:themeFillShade="BF"/>
                        <w:spacing w:after="0"/>
                        <w:jc w:val="center"/>
                        <w:rPr>
                          <w:sz w:val="16"/>
                          <w:szCs w:val="16"/>
                        </w:rPr>
                      </w:pPr>
                      <w:r w:rsidRPr="001B417F">
                        <w:rPr>
                          <w:b/>
                          <w:bCs/>
                          <w:caps/>
                          <w:color w:val="FFFFFF" w:themeColor="background1"/>
                          <w:sz w:val="44"/>
                          <w:szCs w:val="44"/>
                          <w:lang w:val="en-US"/>
                        </w:rPr>
                        <w:t>(Academic year)</w:t>
                      </w:r>
                    </w:p>
                  </w:txbxContent>
                </v:textbox>
                <w10:wrap type="square" anchorx="margin"/>
              </v:rect>
            </w:pict>
          </mc:Fallback>
        </mc:AlternateContent>
      </w:r>
    </w:p>
    <w:p w14:paraId="2D368823" w14:textId="25EDF9E4" w:rsidR="006726B7" w:rsidRDefault="006726B7" w:rsidP="000109A5">
      <w:pPr>
        <w:jc w:val="center"/>
        <w:rPr>
          <w:rFonts w:ascii="Aptos" w:hAnsi="Aptos"/>
          <w:b/>
          <w:bCs/>
          <w:sz w:val="72"/>
          <w:szCs w:val="72"/>
        </w:rPr>
      </w:pPr>
    </w:p>
    <w:p w14:paraId="2D89FA43" w14:textId="0BD90B61" w:rsidR="3ED91BA5" w:rsidRDefault="001B051D" w:rsidP="308E3BA2">
      <w:pPr>
        <w:jc w:val="center"/>
        <w:rPr>
          <w:rFonts w:ascii="Aptos" w:hAnsi="Aptos"/>
          <w:b/>
          <w:bCs/>
          <w:sz w:val="72"/>
          <w:szCs w:val="72"/>
        </w:rPr>
      </w:pPr>
      <w:proofErr w:type="spellStart"/>
      <w:r>
        <w:rPr>
          <w:rFonts w:eastAsiaTheme="minorEastAsia"/>
          <w:b/>
          <w:bCs/>
          <w:sz w:val="72"/>
          <w:szCs w:val="72"/>
        </w:rPr>
        <w:t>Zetland</w:t>
      </w:r>
      <w:proofErr w:type="spellEnd"/>
    </w:p>
    <w:p w14:paraId="26AC6BA2" w14:textId="34270057" w:rsidR="004435E2" w:rsidRPr="00844EA6" w:rsidRDefault="00844EA6" w:rsidP="000109A5">
      <w:pPr>
        <w:jc w:val="center"/>
        <w:rPr>
          <w:rFonts w:ascii="Aptos" w:hAnsi="Aptos"/>
          <w:b/>
          <w:bCs/>
          <w:sz w:val="72"/>
          <w:szCs w:val="72"/>
        </w:rPr>
      </w:pPr>
      <w:r w:rsidRPr="308E3BA2">
        <w:rPr>
          <w:rFonts w:ascii="Aptos" w:hAnsi="Aptos"/>
          <w:b/>
          <w:bCs/>
          <w:sz w:val="72"/>
          <w:szCs w:val="72"/>
        </w:rPr>
        <w:t xml:space="preserve">Primary </w:t>
      </w:r>
      <w:r w:rsidR="58FAB37F" w:rsidRPr="308E3BA2">
        <w:rPr>
          <w:rFonts w:ascii="Aptos" w:hAnsi="Aptos"/>
          <w:b/>
          <w:bCs/>
          <w:sz w:val="72"/>
          <w:szCs w:val="72"/>
        </w:rPr>
        <w:t>Academy</w:t>
      </w:r>
    </w:p>
    <w:p w14:paraId="4C3DB159" w14:textId="77777777" w:rsidR="004435E2" w:rsidRDefault="004435E2" w:rsidP="000109A5">
      <w:pPr>
        <w:jc w:val="center"/>
        <w:rPr>
          <w:rFonts w:ascii="Aptos" w:hAnsi="Aptos"/>
          <w:b/>
          <w:bCs/>
          <w:sz w:val="28"/>
          <w:szCs w:val="28"/>
        </w:rPr>
      </w:pPr>
    </w:p>
    <w:p w14:paraId="4282EE60" w14:textId="77777777" w:rsidR="006726B7" w:rsidRDefault="006726B7" w:rsidP="000109A5">
      <w:pPr>
        <w:jc w:val="center"/>
        <w:rPr>
          <w:rFonts w:ascii="Aptos" w:hAnsi="Aptos"/>
          <w:b/>
          <w:bCs/>
          <w:sz w:val="28"/>
          <w:szCs w:val="28"/>
        </w:rPr>
      </w:pPr>
    </w:p>
    <w:p w14:paraId="74218085" w14:textId="77777777" w:rsidR="006726B7" w:rsidRDefault="006726B7" w:rsidP="000109A5">
      <w:pPr>
        <w:jc w:val="center"/>
        <w:rPr>
          <w:rFonts w:ascii="Aptos" w:hAnsi="Aptos"/>
          <w:b/>
          <w:bCs/>
          <w:sz w:val="28"/>
          <w:szCs w:val="28"/>
        </w:rPr>
      </w:pPr>
    </w:p>
    <w:p w14:paraId="68F2772F" w14:textId="77777777" w:rsidR="000074FD" w:rsidRDefault="000074FD" w:rsidP="000109A5">
      <w:pPr>
        <w:jc w:val="center"/>
        <w:rPr>
          <w:rFonts w:ascii="Aptos" w:hAnsi="Aptos"/>
          <w:b/>
          <w:bCs/>
          <w:sz w:val="28"/>
          <w:szCs w:val="28"/>
        </w:rPr>
      </w:pPr>
    </w:p>
    <w:p w14:paraId="50EA4F17" w14:textId="77777777" w:rsidR="004435E2" w:rsidRDefault="004435E2" w:rsidP="000109A5">
      <w:pPr>
        <w:jc w:val="center"/>
        <w:rPr>
          <w:rFonts w:ascii="Aptos" w:hAnsi="Aptos"/>
          <w:b/>
          <w:bCs/>
          <w:sz w:val="28"/>
          <w:szCs w:val="28"/>
        </w:rPr>
      </w:pPr>
    </w:p>
    <w:p w14:paraId="53281517" w14:textId="77777777" w:rsidR="004435E2" w:rsidRDefault="004435E2" w:rsidP="000109A5">
      <w:pPr>
        <w:jc w:val="center"/>
        <w:rPr>
          <w:rFonts w:ascii="Aptos" w:hAnsi="Aptos"/>
          <w:b/>
          <w:bCs/>
          <w:sz w:val="28"/>
          <w:szCs w:val="28"/>
        </w:rPr>
      </w:pPr>
    </w:p>
    <w:p w14:paraId="69DF5636" w14:textId="77777777" w:rsidR="004435E2" w:rsidRDefault="004435E2" w:rsidP="000109A5">
      <w:pPr>
        <w:jc w:val="center"/>
        <w:rPr>
          <w:rFonts w:ascii="Aptos" w:hAnsi="Aptos"/>
          <w:b/>
          <w:bCs/>
          <w:sz w:val="28"/>
          <w:szCs w:val="28"/>
        </w:rPr>
      </w:pPr>
    </w:p>
    <w:p w14:paraId="0835A1BC" w14:textId="77777777" w:rsidR="00811611" w:rsidRDefault="007A04DB" w:rsidP="007A04DB">
      <w:pPr>
        <w:tabs>
          <w:tab w:val="left" w:pos="7600"/>
        </w:tabs>
        <w:rPr>
          <w:rFonts w:ascii="Aptos" w:hAnsi="Aptos"/>
          <w:sz w:val="21"/>
          <w:szCs w:val="21"/>
        </w:rPr>
      </w:pPr>
      <w:r w:rsidRPr="007A04DB">
        <w:rPr>
          <w:rFonts w:ascii="Aptos" w:hAnsi="Aptos"/>
          <w:sz w:val="21"/>
          <w:szCs w:val="21"/>
        </w:rPr>
        <w:t xml:space="preserve">This Policy is provided by Ironstone Academy Trust, for each school within the Trust to adapt (so it reflects their own circumstances) and will be adopted by the Trustees. It applies to all members of the Trust, and each Local Academy Committee will note its contents and work with the Headteacher to ensure it is </w:t>
      </w:r>
      <w:proofErr w:type="gramStart"/>
      <w:r w:rsidRPr="007A04DB">
        <w:rPr>
          <w:rFonts w:ascii="Aptos" w:hAnsi="Aptos"/>
          <w:sz w:val="21"/>
          <w:szCs w:val="21"/>
        </w:rPr>
        <w:t>provides</w:t>
      </w:r>
      <w:proofErr w:type="gramEnd"/>
      <w:r w:rsidRPr="007A04DB">
        <w:rPr>
          <w:rFonts w:ascii="Aptos" w:hAnsi="Aptos"/>
          <w:sz w:val="21"/>
          <w:szCs w:val="21"/>
        </w:rPr>
        <w:t xml:space="preserve"> the consistent, caring and challenging environment each school needs to effectively safeguard its staff and pupils. </w:t>
      </w:r>
    </w:p>
    <w:p w14:paraId="322FF3F3" w14:textId="77777777" w:rsidR="00811611" w:rsidRDefault="00811611">
      <w:pPr>
        <w:rPr>
          <w:rFonts w:ascii="Aptos" w:hAnsi="Aptos"/>
          <w:sz w:val="21"/>
          <w:szCs w:val="21"/>
        </w:rPr>
      </w:pPr>
      <w:r>
        <w:rPr>
          <w:rFonts w:ascii="Aptos" w:hAnsi="Aptos"/>
          <w:sz w:val="21"/>
          <w:szCs w:val="21"/>
        </w:rPr>
        <w:br w:type="page"/>
      </w:r>
    </w:p>
    <w:tbl>
      <w:tblPr>
        <w:tblStyle w:val="TableGrid"/>
        <w:tblW w:w="0" w:type="auto"/>
        <w:tblLook w:val="04A0" w:firstRow="1" w:lastRow="0" w:firstColumn="1" w:lastColumn="0" w:noHBand="0" w:noVBand="1"/>
      </w:tblPr>
      <w:tblGrid>
        <w:gridCol w:w="7650"/>
        <w:gridCol w:w="1366"/>
      </w:tblGrid>
      <w:tr w:rsidR="00DB3365" w14:paraId="00BB85F5" w14:textId="77777777" w:rsidTr="00DB3365">
        <w:tc>
          <w:tcPr>
            <w:tcW w:w="7650" w:type="dxa"/>
          </w:tcPr>
          <w:p w14:paraId="614446B9" w14:textId="2586BF0F" w:rsidR="00DB3365" w:rsidRDefault="00DB3365" w:rsidP="00DB3365">
            <w:pPr>
              <w:rPr>
                <w:rFonts w:ascii="Aptos" w:hAnsi="Aptos"/>
                <w:b/>
                <w:bCs/>
                <w:sz w:val="28"/>
                <w:szCs w:val="28"/>
              </w:rPr>
            </w:pPr>
            <w:r>
              <w:rPr>
                <w:rFonts w:ascii="Aptos" w:hAnsi="Aptos"/>
                <w:b/>
                <w:bCs/>
                <w:sz w:val="28"/>
                <w:szCs w:val="28"/>
              </w:rPr>
              <w:lastRenderedPageBreak/>
              <w:t>Foreword</w:t>
            </w:r>
            <w:r w:rsidR="00E22FC4">
              <w:rPr>
                <w:rFonts w:ascii="Aptos" w:hAnsi="Aptos"/>
                <w:b/>
                <w:bCs/>
                <w:sz w:val="28"/>
                <w:szCs w:val="28"/>
              </w:rPr>
              <w:t xml:space="preserve"> &amp; Introduction</w:t>
            </w:r>
          </w:p>
        </w:tc>
        <w:tc>
          <w:tcPr>
            <w:tcW w:w="1366" w:type="dxa"/>
          </w:tcPr>
          <w:p w14:paraId="135A0D43" w14:textId="4FD63826" w:rsidR="00DB3365" w:rsidRDefault="00CC1F7C" w:rsidP="000109A5">
            <w:pPr>
              <w:jc w:val="center"/>
              <w:rPr>
                <w:rFonts w:ascii="Aptos" w:hAnsi="Aptos"/>
                <w:b/>
                <w:bCs/>
                <w:sz w:val="28"/>
                <w:szCs w:val="28"/>
              </w:rPr>
            </w:pPr>
            <w:hyperlink w:anchor="_Foreword_1" w:history="1">
              <w:r w:rsidR="00E22FC4" w:rsidRPr="00764B5E">
                <w:rPr>
                  <w:rStyle w:val="Hyperlink"/>
                  <w:rFonts w:ascii="Aptos" w:hAnsi="Aptos"/>
                  <w:b/>
                  <w:bCs/>
                  <w:sz w:val="28"/>
                  <w:szCs w:val="28"/>
                </w:rPr>
                <w:t>3</w:t>
              </w:r>
            </w:hyperlink>
          </w:p>
        </w:tc>
      </w:tr>
      <w:tr w:rsidR="00DB3365" w14:paraId="761C3A35" w14:textId="77777777" w:rsidTr="00DB3365">
        <w:tc>
          <w:tcPr>
            <w:tcW w:w="7650" w:type="dxa"/>
          </w:tcPr>
          <w:p w14:paraId="3E7656F7" w14:textId="1026B00E" w:rsidR="00DB3365" w:rsidRDefault="00E22FC4" w:rsidP="00DB3365">
            <w:pPr>
              <w:rPr>
                <w:rFonts w:ascii="Aptos" w:hAnsi="Aptos"/>
                <w:b/>
                <w:bCs/>
                <w:sz w:val="28"/>
                <w:szCs w:val="28"/>
              </w:rPr>
            </w:pPr>
            <w:r>
              <w:rPr>
                <w:rFonts w:ascii="Aptos" w:hAnsi="Aptos"/>
                <w:b/>
                <w:bCs/>
                <w:sz w:val="28"/>
                <w:szCs w:val="28"/>
              </w:rPr>
              <w:t>Purpose &amp; Aim</w:t>
            </w:r>
          </w:p>
        </w:tc>
        <w:tc>
          <w:tcPr>
            <w:tcW w:w="1366" w:type="dxa"/>
          </w:tcPr>
          <w:p w14:paraId="5CF31FEA" w14:textId="43A6855D" w:rsidR="00DB3365" w:rsidRDefault="00BC75ED" w:rsidP="000109A5">
            <w:pPr>
              <w:jc w:val="center"/>
              <w:rPr>
                <w:rFonts w:ascii="Aptos" w:hAnsi="Aptos"/>
                <w:b/>
                <w:bCs/>
                <w:sz w:val="28"/>
                <w:szCs w:val="28"/>
              </w:rPr>
            </w:pPr>
            <w:hyperlink w:anchor="_Purpose_and_Aim" w:history="1">
              <w:r w:rsidR="00E22FC4">
                <w:rPr>
                  <w:rStyle w:val="Hyperlink"/>
                  <w:rFonts w:ascii="Aptos" w:hAnsi="Aptos"/>
                  <w:b/>
                  <w:bCs/>
                  <w:sz w:val="28"/>
                  <w:szCs w:val="28"/>
                </w:rPr>
                <w:t>4</w:t>
              </w:r>
            </w:hyperlink>
          </w:p>
        </w:tc>
      </w:tr>
      <w:tr w:rsidR="00BC353D" w14:paraId="78A39237" w14:textId="77777777" w:rsidTr="00DB3365">
        <w:tc>
          <w:tcPr>
            <w:tcW w:w="7650" w:type="dxa"/>
          </w:tcPr>
          <w:p w14:paraId="47C423AC" w14:textId="6461DAB7" w:rsidR="00BC353D" w:rsidRDefault="00E22FC4" w:rsidP="00DB3365">
            <w:pPr>
              <w:rPr>
                <w:rFonts w:ascii="Aptos" w:hAnsi="Aptos"/>
                <w:b/>
                <w:bCs/>
                <w:sz w:val="28"/>
                <w:szCs w:val="28"/>
              </w:rPr>
            </w:pPr>
            <w:r w:rsidRPr="00E22FC4">
              <w:rPr>
                <w:rFonts w:ascii="Aptos" w:hAnsi="Aptos"/>
                <w:b/>
                <w:bCs/>
                <w:sz w:val="28"/>
                <w:szCs w:val="28"/>
              </w:rPr>
              <w:t>Vulnerability and Susceptibility</w:t>
            </w:r>
          </w:p>
        </w:tc>
        <w:tc>
          <w:tcPr>
            <w:tcW w:w="1366" w:type="dxa"/>
          </w:tcPr>
          <w:p w14:paraId="4A995D78" w14:textId="6EA96BB5" w:rsidR="00BC353D" w:rsidRDefault="00CC1F7C" w:rsidP="000109A5">
            <w:pPr>
              <w:jc w:val="center"/>
              <w:rPr>
                <w:rFonts w:ascii="Aptos" w:hAnsi="Aptos"/>
                <w:b/>
                <w:bCs/>
                <w:sz w:val="28"/>
                <w:szCs w:val="28"/>
              </w:rPr>
            </w:pPr>
            <w:hyperlink w:anchor="_Vulnerability_and_Susceptibility" w:history="1">
              <w:r w:rsidR="00E22FC4">
                <w:rPr>
                  <w:rStyle w:val="Hyperlink"/>
                  <w:rFonts w:ascii="Aptos" w:hAnsi="Aptos"/>
                  <w:b/>
                  <w:bCs/>
                  <w:sz w:val="28"/>
                  <w:szCs w:val="28"/>
                </w:rPr>
                <w:t>5</w:t>
              </w:r>
            </w:hyperlink>
          </w:p>
        </w:tc>
      </w:tr>
      <w:tr w:rsidR="002D754C" w14:paraId="748442E8" w14:textId="77777777" w:rsidTr="00DB3365">
        <w:tc>
          <w:tcPr>
            <w:tcW w:w="7650" w:type="dxa"/>
          </w:tcPr>
          <w:p w14:paraId="600E9364" w14:textId="18B170E9" w:rsidR="002D754C" w:rsidRPr="00E22FC4" w:rsidRDefault="00E22FC4" w:rsidP="00DB3365">
            <w:pPr>
              <w:rPr>
                <w:b/>
                <w:bCs/>
                <w:sz w:val="28"/>
                <w:szCs w:val="28"/>
              </w:rPr>
            </w:pPr>
            <w:r>
              <w:rPr>
                <w:b/>
                <w:bCs/>
                <w:sz w:val="28"/>
                <w:szCs w:val="28"/>
              </w:rPr>
              <w:t xml:space="preserve">Legislation, Policy &amp; Practice </w:t>
            </w:r>
          </w:p>
        </w:tc>
        <w:tc>
          <w:tcPr>
            <w:tcW w:w="1366" w:type="dxa"/>
          </w:tcPr>
          <w:p w14:paraId="2A395525" w14:textId="75F9795B" w:rsidR="002D754C" w:rsidRDefault="00CC1F7C" w:rsidP="000109A5">
            <w:pPr>
              <w:jc w:val="center"/>
              <w:rPr>
                <w:rFonts w:ascii="Aptos" w:hAnsi="Aptos"/>
                <w:b/>
                <w:bCs/>
                <w:sz w:val="28"/>
                <w:szCs w:val="28"/>
              </w:rPr>
            </w:pPr>
            <w:hyperlink w:anchor="_Legislation,_Policy_and" w:history="1">
              <w:r w:rsidR="00E22FC4" w:rsidRPr="00E22FC4">
                <w:rPr>
                  <w:rStyle w:val="Hyperlink"/>
                  <w:rFonts w:ascii="Aptos" w:hAnsi="Aptos"/>
                  <w:b/>
                  <w:bCs/>
                  <w:sz w:val="28"/>
                  <w:szCs w:val="28"/>
                </w:rPr>
                <w:t>7</w:t>
              </w:r>
            </w:hyperlink>
          </w:p>
        </w:tc>
      </w:tr>
      <w:tr w:rsidR="00764B5E" w14:paraId="513CCDB0" w14:textId="77777777" w:rsidTr="00DB3365">
        <w:tc>
          <w:tcPr>
            <w:tcW w:w="7650" w:type="dxa"/>
          </w:tcPr>
          <w:p w14:paraId="3EDBE7DB" w14:textId="76D0C7B3" w:rsidR="00764B5E" w:rsidRPr="00016056" w:rsidRDefault="00764B5E" w:rsidP="00764B5E">
            <w:pPr>
              <w:rPr>
                <w:b/>
                <w:bCs/>
                <w:sz w:val="28"/>
                <w:szCs w:val="28"/>
              </w:rPr>
            </w:pPr>
            <w:r w:rsidRPr="00357075">
              <w:rPr>
                <w:b/>
                <w:bCs/>
                <w:sz w:val="28"/>
                <w:szCs w:val="28"/>
              </w:rPr>
              <w:t>Workforce Role</w:t>
            </w:r>
            <w:r>
              <w:rPr>
                <w:b/>
                <w:bCs/>
                <w:sz w:val="28"/>
                <w:szCs w:val="28"/>
              </w:rPr>
              <w:t xml:space="preserve"> in Keeping Children Safe</w:t>
            </w:r>
          </w:p>
        </w:tc>
        <w:tc>
          <w:tcPr>
            <w:tcW w:w="1366" w:type="dxa"/>
          </w:tcPr>
          <w:p w14:paraId="155AA370" w14:textId="2DDD394F" w:rsidR="00764B5E" w:rsidRPr="00016056" w:rsidRDefault="00CC1F7C" w:rsidP="00764B5E">
            <w:pPr>
              <w:jc w:val="center"/>
              <w:rPr>
                <w:b/>
                <w:bCs/>
                <w:sz w:val="28"/>
                <w:szCs w:val="28"/>
              </w:rPr>
            </w:pPr>
            <w:hyperlink w:anchor="_Workforce_Role_in" w:history="1">
              <w:r w:rsidR="00764B5E" w:rsidRPr="00271866">
                <w:rPr>
                  <w:rStyle w:val="Hyperlink"/>
                  <w:b/>
                  <w:bCs/>
                  <w:sz w:val="28"/>
                  <w:szCs w:val="28"/>
                </w:rPr>
                <w:t>8</w:t>
              </w:r>
            </w:hyperlink>
          </w:p>
        </w:tc>
      </w:tr>
      <w:tr w:rsidR="00764B5E" w14:paraId="34152FC5" w14:textId="77777777" w:rsidTr="00DB3365">
        <w:tc>
          <w:tcPr>
            <w:tcW w:w="7650" w:type="dxa"/>
          </w:tcPr>
          <w:p w14:paraId="0B7A7334" w14:textId="428A2366" w:rsidR="00764B5E" w:rsidRPr="00016056" w:rsidRDefault="00764B5E" w:rsidP="00764B5E">
            <w:pPr>
              <w:rPr>
                <w:b/>
                <w:bCs/>
                <w:sz w:val="28"/>
                <w:szCs w:val="28"/>
              </w:rPr>
            </w:pPr>
            <w:r>
              <w:rPr>
                <w:b/>
                <w:bCs/>
                <w:sz w:val="28"/>
                <w:szCs w:val="28"/>
              </w:rPr>
              <w:t>Role of the Designated Safeguarding Lead</w:t>
            </w:r>
          </w:p>
        </w:tc>
        <w:tc>
          <w:tcPr>
            <w:tcW w:w="1366" w:type="dxa"/>
          </w:tcPr>
          <w:p w14:paraId="73A24A9C" w14:textId="5D06B38E" w:rsidR="00764B5E" w:rsidRPr="00016056" w:rsidRDefault="00CC1F7C" w:rsidP="00764B5E">
            <w:pPr>
              <w:jc w:val="center"/>
              <w:rPr>
                <w:b/>
                <w:bCs/>
                <w:sz w:val="28"/>
                <w:szCs w:val="28"/>
              </w:rPr>
            </w:pPr>
            <w:hyperlink w:anchor="_THE_ROLE_OF" w:history="1">
              <w:r w:rsidR="00764B5E" w:rsidRPr="00271866">
                <w:rPr>
                  <w:rStyle w:val="Hyperlink"/>
                  <w:b/>
                  <w:bCs/>
                  <w:sz w:val="28"/>
                  <w:szCs w:val="28"/>
                </w:rPr>
                <w:t>12</w:t>
              </w:r>
            </w:hyperlink>
          </w:p>
        </w:tc>
      </w:tr>
      <w:tr w:rsidR="00764B5E" w14:paraId="688AB93C" w14:textId="77777777" w:rsidTr="00DB3365">
        <w:tc>
          <w:tcPr>
            <w:tcW w:w="7650" w:type="dxa"/>
          </w:tcPr>
          <w:p w14:paraId="4C72A645" w14:textId="487CE62F" w:rsidR="00764B5E" w:rsidRPr="00016056" w:rsidRDefault="00764B5E" w:rsidP="00764B5E">
            <w:pPr>
              <w:rPr>
                <w:b/>
                <w:bCs/>
                <w:sz w:val="28"/>
                <w:szCs w:val="28"/>
              </w:rPr>
            </w:pPr>
            <w:r>
              <w:rPr>
                <w:b/>
                <w:bCs/>
                <w:sz w:val="28"/>
                <w:szCs w:val="28"/>
              </w:rPr>
              <w:t>Role of the Governors</w:t>
            </w:r>
          </w:p>
        </w:tc>
        <w:tc>
          <w:tcPr>
            <w:tcW w:w="1366" w:type="dxa"/>
          </w:tcPr>
          <w:p w14:paraId="6561807A" w14:textId="00B47C32" w:rsidR="00764B5E" w:rsidRPr="00016056" w:rsidRDefault="00CC1F7C" w:rsidP="00764B5E">
            <w:pPr>
              <w:jc w:val="center"/>
              <w:rPr>
                <w:b/>
                <w:bCs/>
                <w:sz w:val="28"/>
                <w:szCs w:val="28"/>
              </w:rPr>
            </w:pPr>
            <w:hyperlink w:anchor="_The_Role_of_1" w:history="1">
              <w:r w:rsidR="00764B5E" w:rsidRPr="00271866">
                <w:rPr>
                  <w:rStyle w:val="Hyperlink"/>
                  <w:b/>
                  <w:bCs/>
                  <w:sz w:val="28"/>
                  <w:szCs w:val="28"/>
                </w:rPr>
                <w:t>13</w:t>
              </w:r>
            </w:hyperlink>
          </w:p>
        </w:tc>
      </w:tr>
      <w:tr w:rsidR="00764B5E" w14:paraId="30B0B026" w14:textId="77777777" w:rsidTr="00DB3365">
        <w:tc>
          <w:tcPr>
            <w:tcW w:w="7650" w:type="dxa"/>
          </w:tcPr>
          <w:p w14:paraId="3B2DECDB" w14:textId="7A9762A7" w:rsidR="00764B5E" w:rsidRPr="00016056" w:rsidRDefault="00764B5E" w:rsidP="00764B5E">
            <w:pPr>
              <w:rPr>
                <w:b/>
                <w:bCs/>
                <w:sz w:val="28"/>
                <w:szCs w:val="28"/>
              </w:rPr>
            </w:pPr>
            <w:r>
              <w:rPr>
                <w:b/>
                <w:bCs/>
                <w:sz w:val="28"/>
                <w:szCs w:val="28"/>
              </w:rPr>
              <w:t>Making a Safeguarding Referral</w:t>
            </w:r>
          </w:p>
        </w:tc>
        <w:tc>
          <w:tcPr>
            <w:tcW w:w="1366" w:type="dxa"/>
          </w:tcPr>
          <w:p w14:paraId="6BE44ED2" w14:textId="7ECBE6C0" w:rsidR="00764B5E" w:rsidRPr="00016056" w:rsidRDefault="00CC1F7C" w:rsidP="00764B5E">
            <w:pPr>
              <w:jc w:val="center"/>
              <w:rPr>
                <w:b/>
                <w:bCs/>
                <w:sz w:val="28"/>
                <w:szCs w:val="28"/>
              </w:rPr>
            </w:pPr>
            <w:hyperlink w:anchor="_Making_a_Safeguarding" w:history="1">
              <w:r w:rsidR="00764B5E" w:rsidRPr="00271866">
                <w:rPr>
                  <w:rStyle w:val="Hyperlink"/>
                  <w:b/>
                  <w:bCs/>
                  <w:sz w:val="28"/>
                  <w:szCs w:val="28"/>
                </w:rPr>
                <w:t>15</w:t>
              </w:r>
            </w:hyperlink>
          </w:p>
        </w:tc>
      </w:tr>
      <w:tr w:rsidR="00764B5E" w14:paraId="23CD7D49" w14:textId="77777777" w:rsidTr="00DB3365">
        <w:tc>
          <w:tcPr>
            <w:tcW w:w="7650" w:type="dxa"/>
          </w:tcPr>
          <w:p w14:paraId="299FA5B9" w14:textId="1CB088BF" w:rsidR="00764B5E" w:rsidRPr="00016056" w:rsidRDefault="00764B5E" w:rsidP="00764B5E">
            <w:pPr>
              <w:rPr>
                <w:b/>
                <w:bCs/>
                <w:sz w:val="28"/>
                <w:szCs w:val="28"/>
              </w:rPr>
            </w:pPr>
            <w:r>
              <w:rPr>
                <w:b/>
                <w:bCs/>
                <w:sz w:val="28"/>
                <w:szCs w:val="28"/>
              </w:rPr>
              <w:t>Management of Allegations Towards Adults in School (inc., Whistleblowing &amp; Confidential Reporting)</w:t>
            </w:r>
          </w:p>
        </w:tc>
        <w:tc>
          <w:tcPr>
            <w:tcW w:w="1366" w:type="dxa"/>
          </w:tcPr>
          <w:p w14:paraId="6CA57D86" w14:textId="0F634A42" w:rsidR="00764B5E" w:rsidRPr="00016056" w:rsidRDefault="00CC1F7C" w:rsidP="00764B5E">
            <w:pPr>
              <w:jc w:val="center"/>
              <w:rPr>
                <w:b/>
                <w:bCs/>
                <w:sz w:val="28"/>
                <w:szCs w:val="28"/>
              </w:rPr>
            </w:pPr>
            <w:hyperlink w:anchor="_Management_of_Allegations" w:history="1">
              <w:r w:rsidR="00764B5E" w:rsidRPr="00271866">
                <w:rPr>
                  <w:rStyle w:val="Hyperlink"/>
                  <w:b/>
                  <w:bCs/>
                  <w:sz w:val="28"/>
                  <w:szCs w:val="28"/>
                </w:rPr>
                <w:t>19</w:t>
              </w:r>
            </w:hyperlink>
          </w:p>
        </w:tc>
      </w:tr>
      <w:tr w:rsidR="00764B5E" w14:paraId="2016375A" w14:textId="77777777" w:rsidTr="00DB3365">
        <w:tc>
          <w:tcPr>
            <w:tcW w:w="7650" w:type="dxa"/>
          </w:tcPr>
          <w:p w14:paraId="40B32948" w14:textId="3B7AC667" w:rsidR="00764B5E" w:rsidRPr="00016056" w:rsidRDefault="00764B5E" w:rsidP="00764B5E">
            <w:pPr>
              <w:rPr>
                <w:b/>
                <w:bCs/>
                <w:sz w:val="28"/>
                <w:szCs w:val="28"/>
              </w:rPr>
            </w:pPr>
            <w:r>
              <w:rPr>
                <w:b/>
                <w:bCs/>
                <w:sz w:val="28"/>
                <w:szCs w:val="28"/>
              </w:rPr>
              <w:t>Support for Staff &amp; Support for Children</w:t>
            </w:r>
          </w:p>
        </w:tc>
        <w:tc>
          <w:tcPr>
            <w:tcW w:w="1366" w:type="dxa"/>
          </w:tcPr>
          <w:p w14:paraId="34439775" w14:textId="659FEB4E" w:rsidR="00764B5E" w:rsidRPr="00016056" w:rsidRDefault="00CC1F7C" w:rsidP="00764B5E">
            <w:pPr>
              <w:jc w:val="center"/>
              <w:rPr>
                <w:b/>
                <w:bCs/>
                <w:sz w:val="28"/>
                <w:szCs w:val="28"/>
              </w:rPr>
            </w:pPr>
            <w:hyperlink w:anchor="_Support_for_Staff" w:history="1">
              <w:r w:rsidR="00271866" w:rsidRPr="00271866">
                <w:rPr>
                  <w:rStyle w:val="Hyperlink"/>
                  <w:b/>
                  <w:bCs/>
                  <w:sz w:val="28"/>
                  <w:szCs w:val="28"/>
                </w:rPr>
                <w:t>21</w:t>
              </w:r>
            </w:hyperlink>
          </w:p>
        </w:tc>
      </w:tr>
      <w:tr w:rsidR="00764B5E" w14:paraId="50DA7708" w14:textId="77777777" w:rsidTr="00DB3365">
        <w:tc>
          <w:tcPr>
            <w:tcW w:w="7650" w:type="dxa"/>
          </w:tcPr>
          <w:p w14:paraId="7E381E18" w14:textId="701A2E0A" w:rsidR="00764B5E" w:rsidRPr="00016056" w:rsidRDefault="00764B5E" w:rsidP="00764B5E">
            <w:pPr>
              <w:rPr>
                <w:b/>
                <w:bCs/>
                <w:sz w:val="28"/>
                <w:szCs w:val="28"/>
              </w:rPr>
            </w:pPr>
            <w:r>
              <w:rPr>
                <w:b/>
                <w:bCs/>
                <w:sz w:val="28"/>
                <w:szCs w:val="28"/>
              </w:rPr>
              <w:t>EYFS Reforms</w:t>
            </w:r>
          </w:p>
        </w:tc>
        <w:tc>
          <w:tcPr>
            <w:tcW w:w="1366" w:type="dxa"/>
          </w:tcPr>
          <w:p w14:paraId="49E77E06" w14:textId="4881412C" w:rsidR="00764B5E" w:rsidRPr="00016056" w:rsidRDefault="00CC1F7C" w:rsidP="00764B5E">
            <w:pPr>
              <w:jc w:val="center"/>
              <w:rPr>
                <w:b/>
                <w:bCs/>
                <w:sz w:val="28"/>
                <w:szCs w:val="28"/>
              </w:rPr>
            </w:pPr>
            <w:hyperlink w:anchor="_EYFS_Reforms_(Please" w:history="1">
              <w:r w:rsidR="00271866" w:rsidRPr="00271866">
                <w:rPr>
                  <w:rStyle w:val="Hyperlink"/>
                  <w:b/>
                  <w:bCs/>
                  <w:sz w:val="28"/>
                  <w:szCs w:val="28"/>
                </w:rPr>
                <w:t>24</w:t>
              </w:r>
            </w:hyperlink>
          </w:p>
        </w:tc>
      </w:tr>
      <w:tr w:rsidR="00764B5E" w14:paraId="7E976E58" w14:textId="77777777" w:rsidTr="00DB3365">
        <w:tc>
          <w:tcPr>
            <w:tcW w:w="7650" w:type="dxa"/>
          </w:tcPr>
          <w:p w14:paraId="41A61925" w14:textId="3765208E" w:rsidR="00764B5E" w:rsidRPr="00016056" w:rsidRDefault="00764B5E" w:rsidP="00764B5E">
            <w:pPr>
              <w:rPr>
                <w:b/>
                <w:bCs/>
                <w:sz w:val="28"/>
                <w:szCs w:val="28"/>
              </w:rPr>
            </w:pPr>
            <w:r>
              <w:rPr>
                <w:b/>
                <w:bCs/>
                <w:sz w:val="28"/>
                <w:szCs w:val="28"/>
              </w:rPr>
              <w:t>Safeguarding Suite of Policies</w:t>
            </w:r>
          </w:p>
        </w:tc>
        <w:tc>
          <w:tcPr>
            <w:tcW w:w="1366" w:type="dxa"/>
          </w:tcPr>
          <w:p w14:paraId="1C1F79FC" w14:textId="3D9D9500" w:rsidR="00764B5E" w:rsidRPr="00016056" w:rsidRDefault="00CC1F7C" w:rsidP="00764B5E">
            <w:pPr>
              <w:jc w:val="center"/>
              <w:rPr>
                <w:b/>
                <w:bCs/>
                <w:sz w:val="28"/>
                <w:szCs w:val="28"/>
              </w:rPr>
            </w:pPr>
            <w:hyperlink w:anchor="_Safeguarding_Suite_of" w:history="1">
              <w:r w:rsidR="00271866" w:rsidRPr="00271866">
                <w:rPr>
                  <w:rStyle w:val="Hyperlink"/>
                  <w:b/>
                  <w:bCs/>
                  <w:sz w:val="28"/>
                  <w:szCs w:val="28"/>
                </w:rPr>
                <w:t>25</w:t>
              </w:r>
            </w:hyperlink>
          </w:p>
        </w:tc>
      </w:tr>
      <w:tr w:rsidR="00764B5E" w14:paraId="7CA1C8DC" w14:textId="77777777" w:rsidTr="00DB3365">
        <w:tc>
          <w:tcPr>
            <w:tcW w:w="7650" w:type="dxa"/>
          </w:tcPr>
          <w:p w14:paraId="52B99DDF" w14:textId="3D9EC938" w:rsidR="00764B5E" w:rsidRPr="00016056" w:rsidRDefault="00764B5E" w:rsidP="00764B5E">
            <w:pPr>
              <w:rPr>
                <w:b/>
                <w:bCs/>
                <w:sz w:val="28"/>
                <w:szCs w:val="28"/>
              </w:rPr>
            </w:pPr>
            <w:r>
              <w:rPr>
                <w:b/>
                <w:bCs/>
                <w:sz w:val="28"/>
                <w:szCs w:val="28"/>
              </w:rPr>
              <w:t>Legislation &amp; Links</w:t>
            </w:r>
          </w:p>
        </w:tc>
        <w:tc>
          <w:tcPr>
            <w:tcW w:w="1366" w:type="dxa"/>
          </w:tcPr>
          <w:p w14:paraId="35EA67ED" w14:textId="7DD14F5D" w:rsidR="00764B5E" w:rsidRPr="00016056" w:rsidRDefault="00CC1F7C" w:rsidP="00764B5E">
            <w:pPr>
              <w:jc w:val="center"/>
              <w:rPr>
                <w:b/>
                <w:bCs/>
                <w:sz w:val="28"/>
                <w:szCs w:val="28"/>
              </w:rPr>
            </w:pPr>
            <w:hyperlink w:anchor="_Legislation_and_Links" w:history="1">
              <w:r w:rsidR="00271866" w:rsidRPr="00271866">
                <w:rPr>
                  <w:rStyle w:val="Hyperlink"/>
                  <w:b/>
                  <w:bCs/>
                  <w:sz w:val="28"/>
                  <w:szCs w:val="28"/>
                </w:rPr>
                <w:t>28</w:t>
              </w:r>
            </w:hyperlink>
          </w:p>
        </w:tc>
      </w:tr>
      <w:tr w:rsidR="00764B5E" w14:paraId="4CB9487D" w14:textId="77777777" w:rsidTr="00DB3365">
        <w:tc>
          <w:tcPr>
            <w:tcW w:w="7650" w:type="dxa"/>
          </w:tcPr>
          <w:p w14:paraId="04D837F6" w14:textId="0F9A36D3" w:rsidR="00764B5E" w:rsidRPr="00016056" w:rsidRDefault="00764B5E" w:rsidP="00764B5E">
            <w:pPr>
              <w:rPr>
                <w:b/>
                <w:bCs/>
                <w:sz w:val="28"/>
                <w:szCs w:val="28"/>
              </w:rPr>
            </w:pPr>
            <w:r>
              <w:rPr>
                <w:b/>
                <w:bCs/>
                <w:sz w:val="28"/>
                <w:szCs w:val="28"/>
              </w:rPr>
              <w:t>Appendix 1 – Links from KCSIE 2025</w:t>
            </w:r>
          </w:p>
        </w:tc>
        <w:tc>
          <w:tcPr>
            <w:tcW w:w="1366" w:type="dxa"/>
          </w:tcPr>
          <w:p w14:paraId="75E77D27" w14:textId="3CA1EB5B" w:rsidR="00764B5E" w:rsidRPr="00016056" w:rsidRDefault="00CC1F7C" w:rsidP="00764B5E">
            <w:pPr>
              <w:jc w:val="center"/>
              <w:rPr>
                <w:b/>
                <w:bCs/>
                <w:sz w:val="28"/>
                <w:szCs w:val="28"/>
              </w:rPr>
            </w:pPr>
            <w:hyperlink w:anchor="_Appendix_1" w:history="1">
              <w:r w:rsidR="00271866" w:rsidRPr="00271866">
                <w:rPr>
                  <w:rStyle w:val="Hyperlink"/>
                  <w:b/>
                  <w:bCs/>
                  <w:sz w:val="28"/>
                  <w:szCs w:val="28"/>
                </w:rPr>
                <w:t>32</w:t>
              </w:r>
            </w:hyperlink>
          </w:p>
        </w:tc>
      </w:tr>
      <w:tr w:rsidR="00764B5E" w14:paraId="463294BC" w14:textId="77777777" w:rsidTr="00DB3365">
        <w:tc>
          <w:tcPr>
            <w:tcW w:w="7650" w:type="dxa"/>
          </w:tcPr>
          <w:p w14:paraId="7C0951A5" w14:textId="2A35E916" w:rsidR="00764B5E" w:rsidRPr="00016056" w:rsidRDefault="00764B5E" w:rsidP="00764B5E">
            <w:pPr>
              <w:rPr>
                <w:b/>
                <w:bCs/>
                <w:sz w:val="28"/>
                <w:szCs w:val="28"/>
              </w:rPr>
            </w:pPr>
            <w:r>
              <w:rPr>
                <w:b/>
                <w:bCs/>
                <w:sz w:val="28"/>
                <w:szCs w:val="28"/>
              </w:rPr>
              <w:t>Appendix 2 – Signs &amp; Symptoms of Abuse/Harm &amp; Body Map</w:t>
            </w:r>
          </w:p>
        </w:tc>
        <w:tc>
          <w:tcPr>
            <w:tcW w:w="1366" w:type="dxa"/>
          </w:tcPr>
          <w:p w14:paraId="0C8E3276" w14:textId="2939C32C" w:rsidR="00764B5E" w:rsidRPr="00016056" w:rsidRDefault="00CC1F7C" w:rsidP="00764B5E">
            <w:pPr>
              <w:jc w:val="center"/>
              <w:rPr>
                <w:b/>
                <w:bCs/>
                <w:sz w:val="28"/>
                <w:szCs w:val="28"/>
              </w:rPr>
            </w:pPr>
            <w:hyperlink w:anchor="_Appendix_2" w:history="1">
              <w:r w:rsidR="00271866" w:rsidRPr="001A1F09">
                <w:rPr>
                  <w:rStyle w:val="Hyperlink"/>
                  <w:b/>
                  <w:bCs/>
                  <w:sz w:val="28"/>
                  <w:szCs w:val="28"/>
                </w:rPr>
                <w:t>4</w:t>
              </w:r>
              <w:r w:rsidR="001A1F09" w:rsidRPr="001A1F09">
                <w:rPr>
                  <w:rStyle w:val="Hyperlink"/>
                  <w:b/>
                  <w:bCs/>
                  <w:sz w:val="28"/>
                  <w:szCs w:val="28"/>
                </w:rPr>
                <w:t>3</w:t>
              </w:r>
            </w:hyperlink>
          </w:p>
        </w:tc>
      </w:tr>
      <w:tr w:rsidR="00764B5E" w14:paraId="61C5C811" w14:textId="77777777" w:rsidTr="00DB3365">
        <w:tc>
          <w:tcPr>
            <w:tcW w:w="7650" w:type="dxa"/>
          </w:tcPr>
          <w:p w14:paraId="70B9D007" w14:textId="713BBFD0" w:rsidR="00764B5E" w:rsidRPr="00016056" w:rsidRDefault="00764B5E" w:rsidP="00764B5E">
            <w:pPr>
              <w:rPr>
                <w:b/>
                <w:bCs/>
                <w:sz w:val="28"/>
                <w:szCs w:val="28"/>
              </w:rPr>
            </w:pPr>
            <w:r>
              <w:rPr>
                <w:b/>
                <w:bCs/>
                <w:sz w:val="28"/>
                <w:szCs w:val="28"/>
              </w:rPr>
              <w:t>Appendix 3 – Contextual Safeguarding Mapping</w:t>
            </w:r>
          </w:p>
        </w:tc>
        <w:tc>
          <w:tcPr>
            <w:tcW w:w="1366" w:type="dxa"/>
          </w:tcPr>
          <w:p w14:paraId="236E83DF" w14:textId="0EA26EF3" w:rsidR="00764B5E" w:rsidRPr="00016056" w:rsidRDefault="00CC1F7C" w:rsidP="00764B5E">
            <w:pPr>
              <w:jc w:val="center"/>
              <w:rPr>
                <w:b/>
                <w:bCs/>
                <w:sz w:val="28"/>
                <w:szCs w:val="28"/>
              </w:rPr>
            </w:pPr>
            <w:hyperlink w:anchor="_(Contextual_Safeguarding_Mapping)" w:history="1">
              <w:r w:rsidR="00271866" w:rsidRPr="00271866">
                <w:rPr>
                  <w:rStyle w:val="Hyperlink"/>
                  <w:b/>
                  <w:bCs/>
                  <w:sz w:val="28"/>
                  <w:szCs w:val="28"/>
                </w:rPr>
                <w:t>45</w:t>
              </w:r>
            </w:hyperlink>
          </w:p>
        </w:tc>
      </w:tr>
      <w:tr w:rsidR="00764B5E" w14:paraId="3BFA006A" w14:textId="77777777" w:rsidTr="00DB3365">
        <w:tc>
          <w:tcPr>
            <w:tcW w:w="7650" w:type="dxa"/>
          </w:tcPr>
          <w:p w14:paraId="58C82167" w14:textId="1C3A9210" w:rsidR="00764B5E" w:rsidRPr="00016056" w:rsidRDefault="00764B5E" w:rsidP="00764B5E">
            <w:pPr>
              <w:rPr>
                <w:b/>
                <w:bCs/>
                <w:sz w:val="28"/>
                <w:szCs w:val="28"/>
              </w:rPr>
            </w:pPr>
            <w:r>
              <w:rPr>
                <w:b/>
                <w:bCs/>
                <w:sz w:val="28"/>
                <w:szCs w:val="28"/>
              </w:rPr>
              <w:t>Appendix 4 – Role of the Designated Safeguarding Lead</w:t>
            </w:r>
          </w:p>
        </w:tc>
        <w:tc>
          <w:tcPr>
            <w:tcW w:w="1366" w:type="dxa"/>
          </w:tcPr>
          <w:p w14:paraId="10B64822" w14:textId="507F646C" w:rsidR="00764B5E" w:rsidRPr="00016056" w:rsidRDefault="00CC1F7C" w:rsidP="00764B5E">
            <w:pPr>
              <w:jc w:val="center"/>
              <w:rPr>
                <w:b/>
                <w:bCs/>
                <w:sz w:val="28"/>
                <w:szCs w:val="28"/>
              </w:rPr>
            </w:pPr>
            <w:hyperlink w:anchor="_(Role_of_the" w:history="1">
              <w:r w:rsidR="00271866" w:rsidRPr="00271866">
                <w:rPr>
                  <w:rStyle w:val="Hyperlink"/>
                  <w:b/>
                  <w:bCs/>
                  <w:sz w:val="28"/>
                  <w:szCs w:val="28"/>
                </w:rPr>
                <w:t>4</w:t>
              </w:r>
              <w:r w:rsidR="001A1F09">
                <w:rPr>
                  <w:rStyle w:val="Hyperlink"/>
                  <w:b/>
                  <w:bCs/>
                  <w:sz w:val="28"/>
                  <w:szCs w:val="28"/>
                </w:rPr>
                <w:t>6</w:t>
              </w:r>
            </w:hyperlink>
          </w:p>
        </w:tc>
      </w:tr>
      <w:tr w:rsidR="00764B5E" w14:paraId="05BE14C5" w14:textId="77777777" w:rsidTr="00DB3365">
        <w:tc>
          <w:tcPr>
            <w:tcW w:w="7650" w:type="dxa"/>
          </w:tcPr>
          <w:p w14:paraId="5A5D40CE" w14:textId="0E024143" w:rsidR="00764B5E" w:rsidRPr="00016056" w:rsidRDefault="00764B5E" w:rsidP="00764B5E">
            <w:pPr>
              <w:rPr>
                <w:b/>
                <w:bCs/>
                <w:sz w:val="28"/>
                <w:szCs w:val="28"/>
              </w:rPr>
            </w:pPr>
            <w:r>
              <w:rPr>
                <w:b/>
                <w:bCs/>
                <w:sz w:val="28"/>
                <w:szCs w:val="28"/>
              </w:rPr>
              <w:t>Appendix 5 – Role of the Safeguarding Governor &amp; Chair of Governors</w:t>
            </w:r>
          </w:p>
        </w:tc>
        <w:tc>
          <w:tcPr>
            <w:tcW w:w="1366" w:type="dxa"/>
          </w:tcPr>
          <w:p w14:paraId="468C0C3B" w14:textId="74A2C41D" w:rsidR="00764B5E" w:rsidRPr="00016056" w:rsidRDefault="00CC1F7C" w:rsidP="00764B5E">
            <w:pPr>
              <w:jc w:val="center"/>
              <w:rPr>
                <w:b/>
                <w:bCs/>
                <w:sz w:val="28"/>
                <w:szCs w:val="28"/>
              </w:rPr>
            </w:pPr>
            <w:hyperlink w:anchor="_Appendix_5_(Role" w:history="1">
              <w:r w:rsidR="00271866" w:rsidRPr="00271866">
                <w:rPr>
                  <w:rStyle w:val="Hyperlink"/>
                  <w:b/>
                  <w:bCs/>
                  <w:sz w:val="28"/>
                  <w:szCs w:val="28"/>
                </w:rPr>
                <w:t>53</w:t>
              </w:r>
            </w:hyperlink>
          </w:p>
        </w:tc>
      </w:tr>
      <w:tr w:rsidR="00764B5E" w14:paraId="5393D511" w14:textId="77777777" w:rsidTr="00DB3365">
        <w:tc>
          <w:tcPr>
            <w:tcW w:w="7650" w:type="dxa"/>
          </w:tcPr>
          <w:p w14:paraId="6FC3823E" w14:textId="77777777" w:rsidR="00764B5E" w:rsidRPr="00016056" w:rsidRDefault="00764B5E" w:rsidP="00764B5E">
            <w:pPr>
              <w:rPr>
                <w:b/>
                <w:bCs/>
                <w:sz w:val="28"/>
                <w:szCs w:val="28"/>
              </w:rPr>
            </w:pPr>
          </w:p>
        </w:tc>
        <w:tc>
          <w:tcPr>
            <w:tcW w:w="1366" w:type="dxa"/>
          </w:tcPr>
          <w:p w14:paraId="3A686FBF" w14:textId="77777777" w:rsidR="00764B5E" w:rsidRPr="00016056" w:rsidRDefault="00764B5E" w:rsidP="00764B5E">
            <w:pPr>
              <w:jc w:val="center"/>
              <w:rPr>
                <w:b/>
                <w:bCs/>
                <w:sz w:val="28"/>
                <w:szCs w:val="28"/>
              </w:rPr>
            </w:pPr>
          </w:p>
        </w:tc>
      </w:tr>
      <w:tr w:rsidR="00764B5E" w14:paraId="2FB975AA" w14:textId="77777777" w:rsidTr="00DB3365">
        <w:tc>
          <w:tcPr>
            <w:tcW w:w="7650" w:type="dxa"/>
          </w:tcPr>
          <w:p w14:paraId="009880AA" w14:textId="77777777" w:rsidR="00764B5E" w:rsidRPr="00016056" w:rsidRDefault="00764B5E" w:rsidP="00764B5E">
            <w:pPr>
              <w:rPr>
                <w:b/>
                <w:bCs/>
                <w:sz w:val="28"/>
                <w:szCs w:val="28"/>
              </w:rPr>
            </w:pPr>
          </w:p>
        </w:tc>
        <w:tc>
          <w:tcPr>
            <w:tcW w:w="1366" w:type="dxa"/>
          </w:tcPr>
          <w:p w14:paraId="758CA597" w14:textId="2A44C218" w:rsidR="00764B5E" w:rsidRPr="00016056" w:rsidRDefault="00764B5E" w:rsidP="00764B5E">
            <w:pPr>
              <w:jc w:val="center"/>
              <w:rPr>
                <w:b/>
                <w:bCs/>
                <w:sz w:val="28"/>
                <w:szCs w:val="28"/>
              </w:rPr>
            </w:pPr>
          </w:p>
        </w:tc>
      </w:tr>
      <w:tr w:rsidR="00764B5E" w14:paraId="35F9B22D" w14:textId="77777777" w:rsidTr="00DB3365">
        <w:tc>
          <w:tcPr>
            <w:tcW w:w="7650" w:type="dxa"/>
          </w:tcPr>
          <w:p w14:paraId="49A6C435" w14:textId="77777777" w:rsidR="00764B5E" w:rsidRPr="00016056" w:rsidRDefault="00764B5E" w:rsidP="00764B5E">
            <w:pPr>
              <w:rPr>
                <w:b/>
                <w:bCs/>
                <w:sz w:val="28"/>
                <w:szCs w:val="28"/>
              </w:rPr>
            </w:pPr>
          </w:p>
        </w:tc>
        <w:tc>
          <w:tcPr>
            <w:tcW w:w="1366" w:type="dxa"/>
          </w:tcPr>
          <w:p w14:paraId="1DC1FC53" w14:textId="25C38958" w:rsidR="00764B5E" w:rsidRPr="00016056" w:rsidRDefault="00764B5E" w:rsidP="00764B5E">
            <w:pPr>
              <w:jc w:val="center"/>
              <w:rPr>
                <w:b/>
                <w:bCs/>
                <w:sz w:val="28"/>
                <w:szCs w:val="28"/>
              </w:rPr>
            </w:pPr>
          </w:p>
        </w:tc>
      </w:tr>
      <w:tr w:rsidR="00764B5E" w14:paraId="1080ABE1" w14:textId="77777777" w:rsidTr="00DB3365">
        <w:tc>
          <w:tcPr>
            <w:tcW w:w="7650" w:type="dxa"/>
          </w:tcPr>
          <w:p w14:paraId="331918A4" w14:textId="77777777" w:rsidR="00764B5E" w:rsidRPr="00016056" w:rsidRDefault="00764B5E" w:rsidP="00764B5E">
            <w:pPr>
              <w:rPr>
                <w:b/>
                <w:bCs/>
                <w:sz w:val="28"/>
                <w:szCs w:val="28"/>
              </w:rPr>
            </w:pPr>
          </w:p>
        </w:tc>
        <w:tc>
          <w:tcPr>
            <w:tcW w:w="1366" w:type="dxa"/>
          </w:tcPr>
          <w:p w14:paraId="64D312AF" w14:textId="6AB8C6A6" w:rsidR="00764B5E" w:rsidRPr="00016056" w:rsidRDefault="00764B5E" w:rsidP="00764B5E">
            <w:pPr>
              <w:jc w:val="center"/>
              <w:rPr>
                <w:b/>
                <w:bCs/>
                <w:sz w:val="28"/>
                <w:szCs w:val="28"/>
              </w:rPr>
            </w:pPr>
          </w:p>
        </w:tc>
      </w:tr>
      <w:tr w:rsidR="00764B5E" w14:paraId="152BF915" w14:textId="77777777" w:rsidTr="00DB3365">
        <w:tc>
          <w:tcPr>
            <w:tcW w:w="7650" w:type="dxa"/>
          </w:tcPr>
          <w:p w14:paraId="569195CE" w14:textId="77777777" w:rsidR="00764B5E" w:rsidRPr="00016056" w:rsidRDefault="00764B5E" w:rsidP="00764B5E">
            <w:pPr>
              <w:rPr>
                <w:b/>
                <w:bCs/>
                <w:sz w:val="28"/>
                <w:szCs w:val="28"/>
              </w:rPr>
            </w:pPr>
          </w:p>
        </w:tc>
        <w:tc>
          <w:tcPr>
            <w:tcW w:w="1366" w:type="dxa"/>
          </w:tcPr>
          <w:p w14:paraId="2A2CD674" w14:textId="45AF5611" w:rsidR="00764B5E" w:rsidRPr="00016056" w:rsidRDefault="00764B5E" w:rsidP="00764B5E">
            <w:pPr>
              <w:jc w:val="center"/>
              <w:rPr>
                <w:b/>
                <w:bCs/>
                <w:sz w:val="28"/>
                <w:szCs w:val="28"/>
              </w:rPr>
            </w:pPr>
          </w:p>
        </w:tc>
      </w:tr>
    </w:tbl>
    <w:p w14:paraId="7011B9D6" w14:textId="3804F0CE" w:rsidR="00811611" w:rsidRDefault="00811611" w:rsidP="000109A5">
      <w:pPr>
        <w:jc w:val="center"/>
        <w:rPr>
          <w:rFonts w:ascii="Aptos" w:hAnsi="Aptos"/>
          <w:b/>
          <w:bCs/>
          <w:sz w:val="28"/>
          <w:szCs w:val="28"/>
        </w:rPr>
      </w:pPr>
    </w:p>
    <w:p w14:paraId="3096D56B" w14:textId="77777777" w:rsidR="00811611" w:rsidRDefault="00811611">
      <w:pPr>
        <w:rPr>
          <w:rFonts w:ascii="Aptos" w:hAnsi="Aptos"/>
          <w:b/>
          <w:bCs/>
          <w:sz w:val="28"/>
          <w:szCs w:val="28"/>
        </w:rPr>
      </w:pPr>
      <w:r>
        <w:rPr>
          <w:rFonts w:ascii="Aptos" w:hAnsi="Aptos"/>
          <w:b/>
          <w:bCs/>
          <w:sz w:val="28"/>
          <w:szCs w:val="28"/>
        </w:rPr>
        <w:br w:type="page"/>
      </w:r>
    </w:p>
    <w:p w14:paraId="666933BF" w14:textId="4D0DC02A" w:rsidR="00077478" w:rsidRDefault="0055123A" w:rsidP="00075FB6">
      <w:pPr>
        <w:pStyle w:val="Title"/>
        <w:rPr>
          <w:rFonts w:hint="eastAsia"/>
        </w:rPr>
      </w:pPr>
      <w:r w:rsidRPr="008C34EC">
        <w:rPr>
          <w:rFonts w:ascii="Aptos" w:hAnsi="Aptos"/>
          <w:b/>
          <w:bCs/>
          <w:noProof/>
          <w:sz w:val="28"/>
          <w:szCs w:val="28"/>
        </w:rPr>
        <w:lastRenderedPageBreak/>
        <mc:AlternateContent>
          <mc:Choice Requires="wps">
            <w:drawing>
              <wp:anchor distT="45720" distB="45720" distL="182880" distR="182880" simplePos="0" relativeHeight="251658240" behindDoc="1" locked="0" layoutInCell="1" allowOverlap="0" wp14:anchorId="42BD97E7" wp14:editId="57CA358C">
                <wp:simplePos x="0" y="0"/>
                <wp:positionH relativeFrom="margin">
                  <wp:align>center</wp:align>
                </wp:positionH>
                <wp:positionV relativeFrom="paragraph">
                  <wp:posOffset>640715</wp:posOffset>
                </wp:positionV>
                <wp:extent cx="5410200" cy="2065655"/>
                <wp:effectExtent l="0" t="0" r="12700" b="16510"/>
                <wp:wrapSquare wrapText="bothSides"/>
                <wp:docPr id="58857814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0" cy="206565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7F3B7A03" w14:textId="6C860EE3" w:rsidR="00BC2CE8" w:rsidRDefault="00BC2CE8" w:rsidP="007A04DB">
                            <w:pPr>
                              <w:shd w:val="clear" w:color="auto" w:fill="BF4E14" w:themeFill="accent2" w:themeFillShade="BF"/>
                              <w:spacing w:after="0"/>
                              <w:jc w:val="center"/>
                            </w:pPr>
                            <w:r w:rsidRPr="00B54362">
                              <w:rPr>
                                <w:b/>
                                <w:bCs/>
                                <w:caps/>
                                <w:color w:val="FFFFFF" w:themeColor="background1"/>
                                <w:sz w:val="56"/>
                                <w:szCs w:val="56"/>
                                <w:lang w:val="en-US"/>
                              </w:rPr>
                              <w:t>C</w:t>
                            </w:r>
                            <w:r w:rsidR="0055123A">
                              <w:rPr>
                                <w:b/>
                                <w:bCs/>
                                <w:caps/>
                                <w:color w:val="FFFFFF" w:themeColor="background1"/>
                                <w:sz w:val="56"/>
                                <w:szCs w:val="56"/>
                                <w:lang w:val="en-US"/>
                              </w:rPr>
                              <w:t>hild protection Policy</w:t>
                            </w:r>
                          </w:p>
                        </w:txbxContent>
                      </wps:txbx>
                      <wps:bodyPr rot="0" vert="horz" wrap="square" lIns="182880" tIns="182880" rIns="182880" bIns="182880" anchor="ctr" anchorCtr="0" upright="1">
                        <a:spAutoFit/>
                      </wps:bodyPr>
                    </wps:wsp>
                  </a:graphicData>
                </a:graphic>
                <wp14:sizeRelH relativeFrom="page">
                  <wp14:pctWidth>0</wp14:pctWidth>
                </wp14:sizeRelH>
                <wp14:sizeRelV relativeFrom="page">
                  <wp14:pctHeight>20000</wp14:pctHeight>
                </wp14:sizeRelV>
              </wp:anchor>
            </w:drawing>
          </mc:Choice>
          <mc:Fallback>
            <w:pict>
              <v:rect w14:anchorId="42BD97E7" id="_x0000_s1027" style="position:absolute;margin-left:0;margin-top:50.45pt;width:426pt;height:162.65pt;z-index:-251658240;visibility:visible;mso-wrap-style:square;mso-width-percent:0;mso-height-percent:200;mso-wrap-distance-left:14.4pt;mso-wrap-distance-top:3.6pt;mso-wrap-distance-right:14.4pt;mso-wrap-distance-bottom:3.6pt;mso-position-horizontal:center;mso-position-horizontal-relative:margin;mso-position-vertical:absolute;mso-position-vertical-relative:text;mso-width-percent:0;mso-height-percent:2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" o:allowoverlap="f" fillcolor="white [3201]" strokecolor="#e97132 [3205]" strokeweight="1pt">
                <v:textbox style="mso-fit-shape-to-text:t" inset="14.4pt,14.4pt,14.4pt,14.4pt">
                  <w:txbxContent>
                    <w:p w14:paraId="7F3B7A03" w14:textId="6C860EE3" w:rsidR="00BC2CE8" w:rsidRDefault="00BC2CE8" w:rsidP="007A04DB">
                      <w:pPr>
                        <w:shd w:val="clear" w:color="auto" w:fill="BF4E14" w:themeFill="accent2" w:themeFillShade="BF"/>
                        <w:spacing w:after="0"/>
                        <w:jc w:val="center"/>
                      </w:pPr>
                      <w:r w:rsidRPr="00B54362">
                        <w:rPr>
                          <w:b/>
                          <w:bCs/>
                          <w:caps/>
                          <w:color w:val="FFFFFF" w:themeColor="background1"/>
                          <w:sz w:val="56"/>
                          <w:szCs w:val="56"/>
                          <w:lang w:val="en-US"/>
                        </w:rPr>
                        <w:t>C</w:t>
                      </w:r>
                      <w:r w:rsidR="0055123A">
                        <w:rPr>
                          <w:b/>
                          <w:bCs/>
                          <w:caps/>
                          <w:color w:val="FFFFFF" w:themeColor="background1"/>
                          <w:sz w:val="56"/>
                          <w:szCs w:val="56"/>
                          <w:lang w:val="en-US"/>
                        </w:rPr>
                        <w:t>hild protection Policy</w:t>
                      </w:r>
                    </w:p>
                  </w:txbxContent>
                </v:textbox>
                <w10:wrap type="square" anchorx="margin"/>
              </v:rect>
            </w:pict>
          </mc:Fallback>
        </mc:AlternateContent>
      </w:r>
      <w:bookmarkStart w:id="0" w:name="_Foreword_1"/>
      <w:bookmarkStart w:id="1" w:name="_Foreword"/>
      <w:bookmarkEnd w:id="0"/>
      <w:bookmarkEnd w:id="1"/>
      <w:r w:rsidR="006D046E">
        <w:t>Foreword</w:t>
      </w:r>
    </w:p>
    <w:p w14:paraId="25F023D5" w14:textId="7E9446D2" w:rsidR="007A04DB" w:rsidRDefault="006D046E" w:rsidP="59815F3D">
      <w:pPr>
        <w:jc w:val="both"/>
        <w:rPr>
          <w:rFonts w:ascii="Aptos" w:eastAsia="Calibri" w:hAnsi="Aptos" w:cs="Arial"/>
          <w:kern w:val="0"/>
          <w:sz w:val="24"/>
          <w:szCs w:val="24"/>
          <w14:ligatures w14:val="none"/>
        </w:rPr>
      </w:pPr>
      <w:r w:rsidRPr="59815F3D">
        <w:rPr>
          <w:rFonts w:ascii="Aptos" w:eastAsia="Calibri" w:hAnsi="Aptos" w:cs="Arial"/>
          <w:kern w:val="0"/>
          <w:sz w:val="24"/>
          <w:szCs w:val="24"/>
          <w14:ligatures w14:val="none"/>
        </w:rPr>
        <w:t xml:space="preserve">This policy </w:t>
      </w:r>
      <w:r w:rsidR="007A04DB" w:rsidRPr="59815F3D">
        <w:rPr>
          <w:rFonts w:ascii="Aptos" w:eastAsia="Calibri" w:hAnsi="Aptos" w:cs="Arial"/>
          <w:kern w:val="0"/>
          <w:sz w:val="24"/>
          <w:szCs w:val="24"/>
          <w14:ligatures w14:val="none"/>
        </w:rPr>
        <w:t>was</w:t>
      </w:r>
      <w:r w:rsidR="494D38F0" w:rsidRPr="59815F3D">
        <w:rPr>
          <w:rFonts w:ascii="Aptos" w:eastAsia="Calibri" w:hAnsi="Aptos" w:cs="Arial"/>
          <w:kern w:val="0"/>
          <w:sz w:val="24"/>
          <w:szCs w:val="24"/>
          <w14:ligatures w14:val="none"/>
        </w:rPr>
        <w:t xml:space="preserve"> </w:t>
      </w:r>
      <w:r w:rsidR="007A04DB" w:rsidRPr="59815F3D">
        <w:rPr>
          <w:rFonts w:ascii="Aptos" w:eastAsia="Calibri" w:hAnsi="Aptos" w:cs="Arial"/>
          <w:kern w:val="0"/>
          <w:sz w:val="24"/>
          <w:szCs w:val="24"/>
          <w14:ligatures w14:val="none"/>
        </w:rPr>
        <w:t>originally</w:t>
      </w:r>
      <w:r w:rsidRPr="59815F3D">
        <w:rPr>
          <w:rFonts w:ascii="Aptos" w:eastAsia="Calibri" w:hAnsi="Aptos" w:cs="Arial"/>
          <w:kern w:val="0"/>
          <w:sz w:val="24"/>
          <w:szCs w:val="24"/>
          <w14:ligatures w14:val="none"/>
        </w:rPr>
        <w:t xml:space="preserve"> created by </w:t>
      </w:r>
      <w:r w:rsidR="003379B6" w:rsidRPr="59815F3D">
        <w:rPr>
          <w:rFonts w:ascii="Aptos" w:eastAsia="Calibri" w:hAnsi="Aptos" w:cs="Arial"/>
          <w:kern w:val="0"/>
          <w:sz w:val="24"/>
          <w:szCs w:val="24"/>
          <w14:ligatures w14:val="none"/>
        </w:rPr>
        <w:t>HH:</w:t>
      </w:r>
      <w:r w:rsidR="009A3B6F" w:rsidRPr="59815F3D">
        <w:rPr>
          <w:rFonts w:ascii="Aptos" w:eastAsia="Calibri" w:hAnsi="Aptos" w:cs="Arial"/>
          <w:kern w:val="0"/>
          <w:sz w:val="24"/>
          <w:szCs w:val="24"/>
          <w14:ligatures w14:val="none"/>
        </w:rPr>
        <w:t xml:space="preserve"> </w:t>
      </w:r>
      <w:r w:rsidRPr="59815F3D">
        <w:rPr>
          <w:rFonts w:ascii="Aptos" w:eastAsia="Calibri" w:hAnsi="Aptos" w:cs="Arial"/>
          <w:kern w:val="0"/>
          <w:sz w:val="24"/>
          <w:szCs w:val="24"/>
          <w14:ligatures w14:val="none"/>
        </w:rPr>
        <w:t>Safeguarding Matters to share information with all stakeholders in school o</w:t>
      </w:r>
      <w:r w:rsidR="00050F8F" w:rsidRPr="59815F3D">
        <w:rPr>
          <w:rFonts w:ascii="Aptos" w:eastAsia="Calibri" w:hAnsi="Aptos" w:cs="Arial"/>
          <w:kern w:val="0"/>
          <w:sz w:val="24"/>
          <w:szCs w:val="24"/>
          <w14:ligatures w14:val="none"/>
        </w:rPr>
        <w:t>n</w:t>
      </w:r>
      <w:r w:rsidRPr="59815F3D">
        <w:rPr>
          <w:rFonts w:ascii="Aptos" w:eastAsia="Calibri" w:hAnsi="Aptos" w:cs="Arial"/>
          <w:kern w:val="0"/>
          <w:sz w:val="24"/>
          <w:szCs w:val="24"/>
          <w14:ligatures w14:val="none"/>
        </w:rPr>
        <w:t xml:space="preserve"> the expectations of everyone in the area of </w:t>
      </w:r>
      <w:r w:rsidR="003E2E3F" w:rsidRPr="59815F3D">
        <w:rPr>
          <w:rFonts w:ascii="Aptos" w:eastAsia="Calibri" w:hAnsi="Aptos" w:cs="Arial"/>
          <w:kern w:val="0"/>
          <w:sz w:val="24"/>
          <w:szCs w:val="24"/>
          <w14:ligatures w14:val="none"/>
        </w:rPr>
        <w:t>c</w:t>
      </w:r>
      <w:r w:rsidRPr="59815F3D">
        <w:rPr>
          <w:rFonts w:ascii="Aptos" w:eastAsia="Calibri" w:hAnsi="Aptos" w:cs="Arial"/>
          <w:kern w:val="0"/>
          <w:sz w:val="24"/>
          <w:szCs w:val="24"/>
          <w14:ligatures w14:val="none"/>
        </w:rPr>
        <w:t xml:space="preserve">hild </w:t>
      </w:r>
      <w:r w:rsidR="003E2E3F" w:rsidRPr="59815F3D">
        <w:rPr>
          <w:rFonts w:ascii="Aptos" w:eastAsia="Calibri" w:hAnsi="Aptos" w:cs="Arial"/>
          <w:kern w:val="0"/>
          <w:sz w:val="24"/>
          <w:szCs w:val="24"/>
          <w14:ligatures w14:val="none"/>
        </w:rPr>
        <w:t>p</w:t>
      </w:r>
      <w:r w:rsidRPr="59815F3D">
        <w:rPr>
          <w:rFonts w:ascii="Aptos" w:eastAsia="Calibri" w:hAnsi="Aptos" w:cs="Arial"/>
          <w:kern w:val="0"/>
          <w:sz w:val="24"/>
          <w:szCs w:val="24"/>
          <w14:ligatures w14:val="none"/>
        </w:rPr>
        <w:t xml:space="preserve">rotection.  </w:t>
      </w:r>
      <w:r w:rsidR="007A04DB" w:rsidRPr="59815F3D">
        <w:rPr>
          <w:rFonts w:ascii="Aptos" w:eastAsia="Calibri" w:hAnsi="Aptos" w:cs="Arial"/>
          <w:kern w:val="0"/>
          <w:sz w:val="24"/>
          <w:szCs w:val="24"/>
          <w14:ligatures w14:val="none"/>
        </w:rPr>
        <w:t xml:space="preserve">The Policy has then been adapted to meet the needs of our multi-academy Trust. Each school will personalise the document, so that it accurately meets their needs and reflects their circumstances. </w:t>
      </w:r>
    </w:p>
    <w:p w14:paraId="4558F4D5" w14:textId="41063370" w:rsidR="000109A5" w:rsidRPr="00A91DAF" w:rsidRDefault="006D046E" w:rsidP="00B22AA2">
      <w:pPr>
        <w:jc w:val="both"/>
        <w:rPr>
          <w:rFonts w:ascii="Aptos" w:hAnsi="Aptos"/>
          <w:sz w:val="24"/>
          <w:szCs w:val="24"/>
        </w:rPr>
      </w:pPr>
      <w:r>
        <w:rPr>
          <w:rFonts w:ascii="Aptos" w:eastAsia="Calibri" w:hAnsi="Aptos" w:cs="Arial"/>
          <w:bCs/>
          <w:kern w:val="0"/>
          <w:sz w:val="24"/>
          <w:szCs w:val="24"/>
          <w14:ligatures w14:val="none"/>
        </w:rPr>
        <w:t xml:space="preserve">The </w:t>
      </w:r>
      <w:r w:rsidR="00ED39F6">
        <w:rPr>
          <w:rFonts w:ascii="Aptos" w:eastAsia="Calibri" w:hAnsi="Aptos" w:cs="Arial"/>
          <w:bCs/>
          <w:kern w:val="0"/>
          <w:sz w:val="24"/>
          <w:szCs w:val="24"/>
          <w14:ligatures w14:val="none"/>
        </w:rPr>
        <w:t>Child-on-Child</w:t>
      </w:r>
      <w:r>
        <w:rPr>
          <w:rFonts w:ascii="Aptos" w:eastAsia="Calibri" w:hAnsi="Aptos" w:cs="Arial"/>
          <w:bCs/>
          <w:kern w:val="0"/>
          <w:sz w:val="24"/>
          <w:szCs w:val="24"/>
          <w14:ligatures w14:val="none"/>
        </w:rPr>
        <w:t xml:space="preserve"> Abuse Policy is an addendum to this </w:t>
      </w:r>
      <w:r w:rsidR="003E2E3F">
        <w:rPr>
          <w:rFonts w:ascii="Aptos" w:eastAsia="Calibri" w:hAnsi="Aptos" w:cs="Arial"/>
          <w:bCs/>
          <w:kern w:val="0"/>
          <w:sz w:val="24"/>
          <w:szCs w:val="24"/>
          <w14:ligatures w14:val="none"/>
        </w:rPr>
        <w:t>p</w:t>
      </w:r>
      <w:r>
        <w:rPr>
          <w:rFonts w:ascii="Aptos" w:eastAsia="Calibri" w:hAnsi="Aptos" w:cs="Arial"/>
          <w:bCs/>
          <w:kern w:val="0"/>
          <w:sz w:val="24"/>
          <w:szCs w:val="24"/>
          <w14:ligatures w14:val="none"/>
        </w:rPr>
        <w:t xml:space="preserve">olicy and </w:t>
      </w:r>
      <w:r w:rsidR="00E761E8">
        <w:rPr>
          <w:rFonts w:ascii="Aptos" w:eastAsia="Calibri" w:hAnsi="Aptos" w:cs="Arial"/>
          <w:bCs/>
          <w:kern w:val="0"/>
          <w:sz w:val="24"/>
          <w:szCs w:val="24"/>
          <w14:ligatures w14:val="none"/>
        </w:rPr>
        <w:t>will</w:t>
      </w:r>
      <w:r>
        <w:rPr>
          <w:rFonts w:ascii="Aptos" w:eastAsia="Calibri" w:hAnsi="Aptos" w:cs="Arial"/>
          <w:bCs/>
          <w:kern w:val="0"/>
          <w:sz w:val="24"/>
          <w:szCs w:val="24"/>
          <w14:ligatures w14:val="none"/>
        </w:rPr>
        <w:t xml:space="preserve"> be read alongside it.</w:t>
      </w:r>
    </w:p>
    <w:p w14:paraId="461A3592" w14:textId="37ECE140" w:rsidR="006D046E" w:rsidRDefault="006D046E" w:rsidP="00075FB6">
      <w:pPr>
        <w:pStyle w:val="Heading2"/>
        <w:rPr>
          <w:rFonts w:hint="eastAsia"/>
        </w:rPr>
      </w:pPr>
      <w:bookmarkStart w:id="2" w:name="_Introduction"/>
      <w:bookmarkEnd w:id="2"/>
      <w:r>
        <w:t>Introduction</w:t>
      </w:r>
    </w:p>
    <w:p w14:paraId="668FDB45" w14:textId="335EE824" w:rsidR="006D046E" w:rsidRPr="006D046E" w:rsidRDefault="001B051D" w:rsidP="00282633">
      <w:pPr>
        <w:jc w:val="both"/>
        <w:rPr>
          <w:sz w:val="24"/>
          <w:szCs w:val="24"/>
        </w:rPr>
      </w:pPr>
      <w:proofErr w:type="spellStart"/>
      <w:r>
        <w:rPr>
          <w:sz w:val="24"/>
          <w:szCs w:val="24"/>
        </w:rPr>
        <w:t>Zetland</w:t>
      </w:r>
      <w:proofErr w:type="spellEnd"/>
      <w:r w:rsidR="16D1E04A" w:rsidRPr="308E3BA2">
        <w:rPr>
          <w:sz w:val="24"/>
          <w:szCs w:val="24"/>
        </w:rPr>
        <w:t xml:space="preserve"> Primary Academy’s</w:t>
      </w:r>
      <w:r w:rsidR="006D046E" w:rsidRPr="308E3BA2">
        <w:rPr>
          <w:sz w:val="24"/>
          <w:szCs w:val="24"/>
        </w:rPr>
        <w:t xml:space="preserve"> whole school Child Protection Policy provides clarity to all stakeholders (</w:t>
      </w:r>
      <w:r w:rsidR="003E2E3F" w:rsidRPr="308E3BA2">
        <w:rPr>
          <w:sz w:val="24"/>
          <w:szCs w:val="24"/>
        </w:rPr>
        <w:t>c</w:t>
      </w:r>
      <w:r w:rsidR="006D046E" w:rsidRPr="308E3BA2">
        <w:rPr>
          <w:sz w:val="24"/>
          <w:szCs w:val="24"/>
        </w:rPr>
        <w:t xml:space="preserve">hildren, parents, staff and </w:t>
      </w:r>
      <w:r w:rsidR="003E2E3F" w:rsidRPr="308E3BA2">
        <w:rPr>
          <w:sz w:val="24"/>
          <w:szCs w:val="24"/>
        </w:rPr>
        <w:t>G</w:t>
      </w:r>
      <w:r w:rsidR="006D046E" w:rsidRPr="308E3BA2">
        <w:rPr>
          <w:sz w:val="24"/>
          <w:szCs w:val="24"/>
        </w:rPr>
        <w:t>overnors) on the necessary, appropriate and immediate action that will be taken by school, in the event that a child is identified at risk of harm or in need of support and intervention.  All school’s stakeholders are committed to following these effective procedures to keep children safe.</w:t>
      </w:r>
    </w:p>
    <w:p w14:paraId="099F3C6F" w14:textId="0E8641C0" w:rsidR="006D046E" w:rsidRPr="006D046E" w:rsidRDefault="006D046E" w:rsidP="00282633">
      <w:pPr>
        <w:jc w:val="both"/>
        <w:rPr>
          <w:sz w:val="24"/>
          <w:szCs w:val="24"/>
        </w:rPr>
      </w:pPr>
      <w:r w:rsidRPr="006D046E">
        <w:rPr>
          <w:sz w:val="24"/>
          <w:szCs w:val="24"/>
        </w:rPr>
        <w:t>Children may be at risk of harm by adults including (parents, carers, teachers, professionals, family members, non-family members and strangers) as well as other children (including siblings, extended family members, friends, other children and strangers).  They may also face these harms in a variety of contexts including inside the family home, in their communities -</w:t>
      </w:r>
      <w:r w:rsidR="002D786C">
        <w:rPr>
          <w:sz w:val="24"/>
          <w:szCs w:val="24"/>
        </w:rPr>
        <w:t xml:space="preserve"> </w:t>
      </w:r>
      <w:r w:rsidRPr="006D046E">
        <w:rPr>
          <w:sz w:val="24"/>
          <w:szCs w:val="24"/>
        </w:rPr>
        <w:t>or wherever they are involved in external activities, in school and online.</w:t>
      </w:r>
    </w:p>
    <w:p w14:paraId="3CDE16DC" w14:textId="21A05BC6" w:rsidR="006D046E" w:rsidRPr="006D046E" w:rsidRDefault="001B051D" w:rsidP="00282633">
      <w:pPr>
        <w:jc w:val="both"/>
        <w:rPr>
          <w:sz w:val="24"/>
          <w:szCs w:val="24"/>
        </w:rPr>
      </w:pPr>
      <w:proofErr w:type="spellStart"/>
      <w:r>
        <w:rPr>
          <w:sz w:val="24"/>
          <w:szCs w:val="24"/>
        </w:rPr>
        <w:t>Zetland</w:t>
      </w:r>
      <w:proofErr w:type="spellEnd"/>
      <w:r w:rsidR="5430A0A1" w:rsidRPr="308E3BA2">
        <w:rPr>
          <w:sz w:val="24"/>
          <w:szCs w:val="24"/>
        </w:rPr>
        <w:t xml:space="preserve"> Primary Academy</w:t>
      </w:r>
      <w:r w:rsidR="006D046E" w:rsidRPr="308E3BA2">
        <w:rPr>
          <w:sz w:val="24"/>
          <w:szCs w:val="24"/>
        </w:rPr>
        <w:t xml:space="preserve"> have a committed culture of safeguarding that ensures that all children are provided with appropriate opportunities to seek support from safe adults in school in safe spaces.  This means they will feel validated, valued, listened to and supported and that ALL staff will act immediately and respond within the appropriate thresholds and level of intervention to gain the most effective outcome for every individual child.  This means ALL staff must exercise professional curiosity in understanding the life-lived experience of all children they come into contact with and report and record it appropriately.</w:t>
      </w:r>
    </w:p>
    <w:p w14:paraId="0D44F69A" w14:textId="258647C2" w:rsidR="00811611" w:rsidRDefault="00811611">
      <w:pPr>
        <w:rPr>
          <w:sz w:val="24"/>
          <w:szCs w:val="24"/>
        </w:rPr>
      </w:pPr>
      <w:r>
        <w:rPr>
          <w:sz w:val="24"/>
          <w:szCs w:val="24"/>
        </w:rPr>
        <w:br w:type="page"/>
      </w:r>
    </w:p>
    <w:p w14:paraId="14C1C6D3" w14:textId="5A1DC689" w:rsidR="00FD3267" w:rsidRPr="00F87C28" w:rsidRDefault="000109A5" w:rsidP="00F87C28">
      <w:pPr>
        <w:pStyle w:val="Heading2"/>
        <w:rPr>
          <w:rFonts w:hint="eastAsia"/>
        </w:rPr>
      </w:pPr>
      <w:bookmarkStart w:id="3" w:name="_Purpose_and_Aim"/>
      <w:bookmarkEnd w:id="3"/>
      <w:r w:rsidRPr="007A1102">
        <w:lastRenderedPageBreak/>
        <w:t>Purpose and Aim</w:t>
      </w:r>
    </w:p>
    <w:p w14:paraId="7E61EA59" w14:textId="02583CF6" w:rsidR="00756B0A" w:rsidRPr="007A1102" w:rsidRDefault="00FD3267" w:rsidP="00B22AA2">
      <w:pPr>
        <w:jc w:val="both"/>
        <w:rPr>
          <w:sz w:val="24"/>
          <w:szCs w:val="24"/>
        </w:rPr>
      </w:pPr>
      <w:r w:rsidRPr="007A1102">
        <w:rPr>
          <w:sz w:val="24"/>
          <w:szCs w:val="24"/>
        </w:rPr>
        <w:t xml:space="preserve">The purpose of this policy is to adhere to the Children’s Act, 1989 and ensure that the safeguarding and welfare of children is paramount.  This means acting early to support children to ensure that they get the ‘right help at the right time’ (Working Together 2023).  This means all staff </w:t>
      </w:r>
      <w:r w:rsidR="00E761E8">
        <w:rPr>
          <w:sz w:val="24"/>
          <w:szCs w:val="24"/>
        </w:rPr>
        <w:t>will</w:t>
      </w:r>
      <w:r w:rsidRPr="007A1102">
        <w:rPr>
          <w:sz w:val="24"/>
          <w:szCs w:val="24"/>
        </w:rPr>
        <w:t xml:space="preserve"> offer intervention at the earliest opportunity in a proactive approach to prevent escalation.  However, where child protection concerns are identified, referrals will be handled sensitively, confidentially and professionally in order to support the child’s </w:t>
      </w:r>
      <w:r w:rsidR="004E7BCF" w:rsidRPr="007A1102">
        <w:rPr>
          <w:sz w:val="24"/>
          <w:szCs w:val="24"/>
        </w:rPr>
        <w:t>well-being</w:t>
      </w:r>
      <w:r w:rsidRPr="007A1102">
        <w:rPr>
          <w:sz w:val="24"/>
          <w:szCs w:val="24"/>
        </w:rPr>
        <w:t>.</w:t>
      </w:r>
    </w:p>
    <w:p w14:paraId="4DA78785" w14:textId="3DBDDF6E" w:rsidR="00FD3267" w:rsidRPr="00EC027A" w:rsidRDefault="000937FE" w:rsidP="00282633">
      <w:pPr>
        <w:jc w:val="both"/>
        <w:rPr>
          <w:sz w:val="24"/>
          <w:szCs w:val="24"/>
        </w:rPr>
      </w:pPr>
      <w:r w:rsidRPr="000937FE">
        <w:rPr>
          <w:sz w:val="24"/>
          <w:szCs w:val="24"/>
        </w:rPr>
        <w:t>Our</w:t>
      </w:r>
      <w:r>
        <w:rPr>
          <w:color w:val="FF0000"/>
          <w:sz w:val="24"/>
          <w:szCs w:val="24"/>
        </w:rPr>
        <w:t xml:space="preserve"> </w:t>
      </w:r>
      <w:r w:rsidR="009D04B2" w:rsidRPr="009D04B2">
        <w:rPr>
          <w:color w:val="000000" w:themeColor="text1"/>
          <w:sz w:val="24"/>
          <w:szCs w:val="24"/>
        </w:rPr>
        <w:t>Trust (the Proprietor)</w:t>
      </w:r>
      <w:r w:rsidR="00B812AD" w:rsidRPr="009D04B2">
        <w:rPr>
          <w:color w:val="000000" w:themeColor="text1"/>
          <w:sz w:val="24"/>
          <w:szCs w:val="24"/>
        </w:rPr>
        <w:t xml:space="preserve"> </w:t>
      </w:r>
      <w:r w:rsidR="003B4C9D">
        <w:rPr>
          <w:sz w:val="24"/>
          <w:szCs w:val="24"/>
        </w:rPr>
        <w:t>is</w:t>
      </w:r>
      <w:r w:rsidR="00B812AD" w:rsidRPr="007A1102">
        <w:rPr>
          <w:sz w:val="24"/>
          <w:szCs w:val="24"/>
        </w:rPr>
        <w:t xml:space="preserve"> committed to and</w:t>
      </w:r>
      <w:r w:rsidR="00756B0A" w:rsidRPr="007A1102">
        <w:rPr>
          <w:sz w:val="24"/>
          <w:szCs w:val="24"/>
        </w:rPr>
        <w:t xml:space="preserve"> ha</w:t>
      </w:r>
      <w:r w:rsidR="00050F8F">
        <w:rPr>
          <w:sz w:val="24"/>
          <w:szCs w:val="24"/>
        </w:rPr>
        <w:t>s</w:t>
      </w:r>
      <w:r w:rsidR="00756B0A" w:rsidRPr="007A1102">
        <w:rPr>
          <w:sz w:val="24"/>
          <w:szCs w:val="24"/>
        </w:rPr>
        <w:t xml:space="preserve"> </w:t>
      </w:r>
      <w:r w:rsidR="00B812AD" w:rsidRPr="007A1102">
        <w:rPr>
          <w:sz w:val="24"/>
          <w:szCs w:val="24"/>
        </w:rPr>
        <w:t xml:space="preserve">a strategic safeguarding responsibility to ensure that all appropriate safeguarding policies and procedures are in place to protect children.  We expect all stakeholders </w:t>
      </w:r>
      <w:r w:rsidR="002010CE" w:rsidRPr="007A1102">
        <w:rPr>
          <w:sz w:val="24"/>
          <w:szCs w:val="24"/>
        </w:rPr>
        <w:t>to share this commitment.</w:t>
      </w:r>
    </w:p>
    <w:p w14:paraId="495DBF64" w14:textId="758B7C9A" w:rsidR="002B485F" w:rsidRPr="007A1102" w:rsidRDefault="009C1694" w:rsidP="00282633">
      <w:pPr>
        <w:jc w:val="both"/>
        <w:rPr>
          <w:sz w:val="24"/>
          <w:szCs w:val="24"/>
        </w:rPr>
      </w:pPr>
      <w:r w:rsidRPr="007A1102">
        <w:rPr>
          <w:sz w:val="24"/>
          <w:szCs w:val="24"/>
        </w:rPr>
        <w:t>There are 5 key elements to</w:t>
      </w:r>
      <w:r w:rsidR="00B22AA2">
        <w:rPr>
          <w:sz w:val="24"/>
          <w:szCs w:val="24"/>
        </w:rPr>
        <w:t xml:space="preserve"> </w:t>
      </w:r>
      <w:proofErr w:type="spellStart"/>
      <w:r w:rsidR="001B051D">
        <w:rPr>
          <w:sz w:val="24"/>
          <w:szCs w:val="24"/>
        </w:rPr>
        <w:t>Zetland</w:t>
      </w:r>
      <w:proofErr w:type="spellEnd"/>
      <w:r w:rsidR="00811611" w:rsidRPr="00811611">
        <w:rPr>
          <w:sz w:val="24"/>
          <w:szCs w:val="24"/>
        </w:rPr>
        <w:t xml:space="preserve"> Primary Academy’s</w:t>
      </w:r>
      <w:r w:rsidRPr="007A1102">
        <w:rPr>
          <w:sz w:val="24"/>
          <w:szCs w:val="24"/>
        </w:rPr>
        <w:t xml:space="preserve"> Child Protection Policy and commitment to keeping children safe</w:t>
      </w:r>
      <w:r w:rsidR="00811611">
        <w:rPr>
          <w:sz w:val="24"/>
          <w:szCs w:val="24"/>
        </w:rPr>
        <w:t>:</w:t>
      </w:r>
    </w:p>
    <w:p w14:paraId="09FFE6AD" w14:textId="16D5FDE3" w:rsidR="00FD443C" w:rsidRPr="007A1102" w:rsidRDefault="009C1694" w:rsidP="00FD443C">
      <w:pPr>
        <w:numPr>
          <w:ilvl w:val="0"/>
          <w:numId w:val="8"/>
        </w:numPr>
        <w:spacing w:after="0" w:line="240" w:lineRule="auto"/>
        <w:jc w:val="both"/>
        <w:rPr>
          <w:rFonts w:eastAsia="Times New Roman" w:cs="Arial"/>
          <w:color w:val="FF0000"/>
          <w:kern w:val="0"/>
          <w:sz w:val="24"/>
          <w:szCs w:val="24"/>
          <w14:ligatures w14:val="none"/>
        </w:rPr>
      </w:pPr>
      <w:r w:rsidRPr="007A1102">
        <w:rPr>
          <w:b/>
          <w:bCs/>
          <w:sz w:val="24"/>
          <w:szCs w:val="24"/>
        </w:rPr>
        <w:t xml:space="preserve">Prevention and </w:t>
      </w:r>
      <w:r w:rsidR="00851C5C">
        <w:rPr>
          <w:b/>
          <w:bCs/>
          <w:sz w:val="24"/>
          <w:szCs w:val="24"/>
        </w:rPr>
        <w:t>I</w:t>
      </w:r>
      <w:r w:rsidRPr="007A1102">
        <w:rPr>
          <w:b/>
          <w:bCs/>
          <w:sz w:val="24"/>
          <w:szCs w:val="24"/>
        </w:rPr>
        <w:t>nterception</w:t>
      </w:r>
      <w:r w:rsidR="00FD443C" w:rsidRPr="007A1102">
        <w:rPr>
          <w:sz w:val="24"/>
          <w:szCs w:val="24"/>
        </w:rPr>
        <w:t xml:space="preserve"> – providing a positive culture of vigilance and safeguarding in school through effective teaching, pastoral care and safe adult role models who identify vulnerability and susceptibility in children and seek to prevent future harm by intercepting at the right time (as early as possible) to reduce further risks including but not limited to </w:t>
      </w:r>
      <w:r w:rsidR="00FD443C" w:rsidRPr="007A1102">
        <w:rPr>
          <w:rFonts w:eastAsia="Times New Roman" w:cs="Arial"/>
          <w:color w:val="000000"/>
          <w:kern w:val="0"/>
          <w:sz w:val="24"/>
          <w:szCs w:val="24"/>
          <w14:ligatures w14:val="none"/>
        </w:rPr>
        <w:t>(harassment, bullying</w:t>
      </w:r>
      <w:r w:rsidR="00FD443C" w:rsidRPr="007A1102">
        <w:rPr>
          <w:rFonts w:eastAsia="Times New Roman" w:cs="Arial"/>
          <w:color w:val="7030A0"/>
          <w:kern w:val="0"/>
          <w:sz w:val="24"/>
          <w:szCs w:val="24"/>
          <w14:ligatures w14:val="none"/>
        </w:rPr>
        <w:t>/</w:t>
      </w:r>
      <w:r w:rsidR="00FD443C" w:rsidRPr="007A1102">
        <w:rPr>
          <w:rFonts w:eastAsia="Times New Roman" w:cs="Arial"/>
          <w:kern w:val="0"/>
          <w:sz w:val="24"/>
          <w:szCs w:val="24"/>
          <w14:ligatures w14:val="none"/>
        </w:rPr>
        <w:t>cyber-bullying, prejudice-based and discriminatory bullying, victimisation</w:t>
      </w:r>
      <w:r w:rsidR="00FD443C" w:rsidRPr="007A1102">
        <w:rPr>
          <w:rFonts w:eastAsia="Times New Roman" w:cs="Arial"/>
          <w:color w:val="000000"/>
          <w:kern w:val="0"/>
          <w:sz w:val="24"/>
          <w:szCs w:val="24"/>
          <w14:ligatures w14:val="none"/>
        </w:rPr>
        <w:t>, sexual abuse (including sexual harassment/violence and exploitation), domestic abuse in their own intimate relationships (teenage relationship abuse), criminal exploitation, serious youth violence, county lines and radicalisation (extremism and terrorism) and issues such as ‘Honour’-Based Abuse, Female Genital Mutilation and Forced Marriage).</w:t>
      </w:r>
    </w:p>
    <w:p w14:paraId="50510B6B" w14:textId="1CA1FED0" w:rsidR="00FD443C" w:rsidRPr="007A1102" w:rsidRDefault="009C1694" w:rsidP="00FD443C">
      <w:pPr>
        <w:numPr>
          <w:ilvl w:val="0"/>
          <w:numId w:val="8"/>
        </w:numPr>
        <w:spacing w:after="0" w:line="240" w:lineRule="auto"/>
        <w:jc w:val="both"/>
        <w:rPr>
          <w:rFonts w:eastAsia="Times New Roman" w:cs="Arial"/>
          <w:color w:val="000000"/>
          <w:kern w:val="0"/>
          <w:sz w:val="24"/>
          <w:szCs w:val="24"/>
          <w14:ligatures w14:val="none"/>
        </w:rPr>
      </w:pPr>
      <w:r w:rsidRPr="007A1102">
        <w:rPr>
          <w:b/>
          <w:bCs/>
          <w:sz w:val="24"/>
          <w:szCs w:val="24"/>
        </w:rPr>
        <w:t xml:space="preserve">Safeguarding and </w:t>
      </w:r>
      <w:r w:rsidR="00851C5C">
        <w:rPr>
          <w:b/>
          <w:bCs/>
          <w:sz w:val="24"/>
          <w:szCs w:val="24"/>
        </w:rPr>
        <w:t>P</w:t>
      </w:r>
      <w:r w:rsidRPr="007A1102">
        <w:rPr>
          <w:b/>
          <w:bCs/>
          <w:sz w:val="24"/>
          <w:szCs w:val="24"/>
        </w:rPr>
        <w:t>rotection</w:t>
      </w:r>
      <w:r w:rsidR="00FD443C" w:rsidRPr="007A1102">
        <w:rPr>
          <w:b/>
          <w:bCs/>
          <w:sz w:val="24"/>
          <w:szCs w:val="24"/>
        </w:rPr>
        <w:t xml:space="preserve"> -</w:t>
      </w:r>
      <w:r w:rsidR="00570056" w:rsidRPr="007A1102">
        <w:rPr>
          <w:b/>
          <w:bCs/>
          <w:sz w:val="24"/>
          <w:szCs w:val="24"/>
        </w:rPr>
        <w:t xml:space="preserve"> </w:t>
      </w:r>
      <w:r w:rsidR="00FD443C" w:rsidRPr="007A1102">
        <w:rPr>
          <w:rFonts w:eastAsia="Times New Roman" w:cs="Arial"/>
          <w:kern w:val="0"/>
          <w:sz w:val="24"/>
          <w:szCs w:val="24"/>
          <w14:ligatures w14:val="none"/>
        </w:rPr>
        <w:t xml:space="preserve">following </w:t>
      </w:r>
      <w:r w:rsidR="00570056" w:rsidRPr="007A1102">
        <w:rPr>
          <w:rFonts w:eastAsia="Times New Roman" w:cs="Arial"/>
          <w:kern w:val="0"/>
          <w:sz w:val="24"/>
          <w:szCs w:val="24"/>
          <w14:ligatures w14:val="none"/>
        </w:rPr>
        <w:t>all necessary safeguarding policies and ensuring that</w:t>
      </w:r>
      <w:r w:rsidR="00FD443C" w:rsidRPr="007A1102">
        <w:rPr>
          <w:rFonts w:eastAsia="Times New Roman" w:cs="Arial"/>
          <w:kern w:val="0"/>
          <w:sz w:val="24"/>
          <w:szCs w:val="24"/>
          <w14:ligatures w14:val="none"/>
        </w:rPr>
        <w:t xml:space="preserve"> all staff respond appropriately</w:t>
      </w:r>
      <w:r w:rsidR="00570056" w:rsidRPr="007A1102">
        <w:rPr>
          <w:rFonts w:eastAsia="Times New Roman" w:cs="Arial"/>
          <w:kern w:val="0"/>
          <w:sz w:val="24"/>
          <w:szCs w:val="24"/>
          <w14:ligatures w14:val="none"/>
        </w:rPr>
        <w:t>,</w:t>
      </w:r>
      <w:r w:rsidR="00FD443C" w:rsidRPr="007A1102">
        <w:rPr>
          <w:rFonts w:eastAsia="Times New Roman" w:cs="Arial"/>
          <w:kern w:val="0"/>
          <w:sz w:val="24"/>
          <w:szCs w:val="24"/>
          <w14:ligatures w14:val="none"/>
        </w:rPr>
        <w:t xml:space="preserve"> sensitively </w:t>
      </w:r>
      <w:r w:rsidR="00570056" w:rsidRPr="007A1102">
        <w:rPr>
          <w:rFonts w:eastAsia="Times New Roman" w:cs="Arial"/>
          <w:kern w:val="0"/>
          <w:sz w:val="24"/>
          <w:szCs w:val="24"/>
          <w14:ligatures w14:val="none"/>
        </w:rPr>
        <w:t xml:space="preserve">and timely </w:t>
      </w:r>
      <w:r w:rsidR="00FD443C" w:rsidRPr="007A1102">
        <w:rPr>
          <w:rFonts w:eastAsia="Times New Roman" w:cs="Arial"/>
          <w:kern w:val="0"/>
          <w:sz w:val="24"/>
          <w:szCs w:val="24"/>
          <w14:ligatures w14:val="none"/>
        </w:rPr>
        <w:t xml:space="preserve">to </w:t>
      </w:r>
      <w:r w:rsidR="00570056" w:rsidRPr="007A1102">
        <w:rPr>
          <w:rFonts w:eastAsia="Times New Roman" w:cs="Arial"/>
          <w:kern w:val="0"/>
          <w:sz w:val="24"/>
          <w:szCs w:val="24"/>
          <w14:ligatures w14:val="none"/>
        </w:rPr>
        <w:t xml:space="preserve">all </w:t>
      </w:r>
      <w:r w:rsidR="00FD443C" w:rsidRPr="007A1102">
        <w:rPr>
          <w:rFonts w:eastAsia="Times New Roman" w:cs="Arial"/>
          <w:kern w:val="0"/>
          <w:sz w:val="24"/>
          <w:szCs w:val="24"/>
          <w14:ligatures w14:val="none"/>
        </w:rPr>
        <w:t xml:space="preserve">child protection concerns and that every member of staff </w:t>
      </w:r>
      <w:r w:rsidR="00FD443C" w:rsidRPr="007A1102">
        <w:rPr>
          <w:rFonts w:eastAsia="Times New Roman" w:cs="Arial"/>
          <w:color w:val="000000"/>
          <w:kern w:val="0"/>
          <w:sz w:val="24"/>
          <w:szCs w:val="24"/>
          <w14:ligatures w14:val="none"/>
        </w:rPr>
        <w:t>has regular training and updates</w:t>
      </w:r>
      <w:r w:rsidR="00851C5C">
        <w:rPr>
          <w:rFonts w:eastAsia="Times New Roman" w:cs="Arial"/>
          <w:color w:val="000000"/>
          <w:kern w:val="0"/>
          <w:sz w:val="24"/>
          <w:szCs w:val="24"/>
          <w14:ligatures w14:val="none"/>
        </w:rPr>
        <w:t>,</w:t>
      </w:r>
      <w:r w:rsidR="00FD443C" w:rsidRPr="007A1102">
        <w:rPr>
          <w:rFonts w:eastAsia="Times New Roman" w:cs="Arial"/>
          <w:color w:val="000000"/>
          <w:kern w:val="0"/>
          <w:sz w:val="24"/>
          <w:szCs w:val="24"/>
          <w14:ligatures w14:val="none"/>
        </w:rPr>
        <w:t xml:space="preserve"> at least annually</w:t>
      </w:r>
      <w:r w:rsidR="00851C5C">
        <w:rPr>
          <w:rFonts w:eastAsia="Times New Roman" w:cs="Arial"/>
          <w:color w:val="000000"/>
          <w:kern w:val="0"/>
          <w:sz w:val="24"/>
          <w:szCs w:val="24"/>
          <w14:ligatures w14:val="none"/>
        </w:rPr>
        <w:t>,</w:t>
      </w:r>
      <w:r w:rsidR="00FD443C" w:rsidRPr="007A1102">
        <w:rPr>
          <w:rFonts w:eastAsia="Times New Roman" w:cs="Arial"/>
          <w:color w:val="000000"/>
          <w:kern w:val="0"/>
          <w:sz w:val="24"/>
          <w:szCs w:val="24"/>
          <w14:ligatures w14:val="none"/>
        </w:rPr>
        <w:t xml:space="preserve"> and are supported to refer their concerns to the Designated Safeguarding Lead</w:t>
      </w:r>
      <w:r w:rsidR="00811611">
        <w:rPr>
          <w:rFonts w:eastAsia="Times New Roman" w:cs="Arial"/>
          <w:color w:val="000000"/>
          <w:kern w:val="0"/>
          <w:sz w:val="24"/>
          <w:szCs w:val="24"/>
          <w14:ligatures w14:val="none"/>
        </w:rPr>
        <w:t xml:space="preserve">, </w:t>
      </w:r>
      <w:r w:rsidR="002F7FAB">
        <w:rPr>
          <w:rFonts w:eastAsia="Times New Roman" w:cs="Arial"/>
          <w:color w:val="000000"/>
          <w:kern w:val="0"/>
          <w:sz w:val="24"/>
          <w:szCs w:val="24"/>
          <w14:ligatures w14:val="none"/>
        </w:rPr>
        <w:t>Paul Richardson</w:t>
      </w:r>
      <w:r w:rsidR="00811611">
        <w:rPr>
          <w:rFonts w:eastAsia="Times New Roman" w:cs="Arial"/>
          <w:color w:val="000000"/>
          <w:kern w:val="0"/>
          <w:sz w:val="24"/>
          <w:szCs w:val="24"/>
          <w14:ligatures w14:val="none"/>
        </w:rPr>
        <w:t xml:space="preserve">, </w:t>
      </w:r>
      <w:r w:rsidR="00FD443C" w:rsidRPr="007A1102">
        <w:rPr>
          <w:rFonts w:eastAsia="Times New Roman" w:cs="Arial"/>
          <w:color w:val="000000"/>
          <w:kern w:val="0"/>
          <w:sz w:val="24"/>
          <w:szCs w:val="24"/>
          <w14:ligatures w14:val="none"/>
        </w:rPr>
        <w:t>or Deputy Designated Safeguarding Lead</w:t>
      </w:r>
      <w:r w:rsidR="00811611">
        <w:rPr>
          <w:rFonts w:eastAsia="Times New Roman" w:cs="Arial"/>
          <w:color w:val="000000"/>
          <w:kern w:val="0"/>
          <w:sz w:val="24"/>
          <w:szCs w:val="24"/>
          <w14:ligatures w14:val="none"/>
        </w:rPr>
        <w:t>s,</w:t>
      </w:r>
      <w:r w:rsidR="004376BA">
        <w:rPr>
          <w:rFonts w:eastAsia="Times New Roman" w:cs="Arial"/>
          <w:color w:val="000000"/>
          <w:kern w:val="0"/>
          <w:sz w:val="24"/>
          <w:szCs w:val="24"/>
          <w14:ligatures w14:val="none"/>
        </w:rPr>
        <w:t xml:space="preserve"> </w:t>
      </w:r>
      <w:r w:rsidR="00811611" w:rsidRPr="00BC75ED">
        <w:rPr>
          <w:rFonts w:eastAsia="Times New Roman" w:cs="Arial"/>
          <w:kern w:val="0"/>
          <w:sz w:val="24"/>
          <w:szCs w:val="24"/>
          <w14:ligatures w14:val="none"/>
        </w:rPr>
        <w:t xml:space="preserve">Alexa O’Gara (Executive Head, on site approx. 0.5), </w:t>
      </w:r>
      <w:r w:rsidR="002F7FAB">
        <w:rPr>
          <w:rFonts w:eastAsia="Times New Roman" w:cs="Arial"/>
          <w:kern w:val="0"/>
          <w:sz w:val="24"/>
          <w:szCs w:val="24"/>
          <w14:ligatures w14:val="none"/>
        </w:rPr>
        <w:t xml:space="preserve">Alex Herd, Miriam Fellows, Joanne Hamilton </w:t>
      </w:r>
      <w:r w:rsidR="00FD443C" w:rsidRPr="007A1102">
        <w:rPr>
          <w:rFonts w:eastAsia="Times New Roman" w:cs="Arial"/>
          <w:color w:val="000000"/>
          <w:kern w:val="0"/>
          <w:sz w:val="24"/>
          <w:szCs w:val="24"/>
          <w14:ligatures w14:val="none"/>
        </w:rPr>
        <w:t xml:space="preserve">or the </w:t>
      </w:r>
      <w:bookmarkStart w:id="4" w:name="_Hlk205200538"/>
      <w:r w:rsidR="00977735" w:rsidRPr="00BC75ED">
        <w:rPr>
          <w:rFonts w:eastAsia="Times New Roman" w:cs="Arial"/>
          <w:kern w:val="0"/>
          <w:sz w:val="24"/>
          <w:szCs w:val="24"/>
          <w14:ligatures w14:val="none"/>
        </w:rPr>
        <w:t>Multi Agency Children’s Hub – 01642 130 700</w:t>
      </w:r>
      <w:r w:rsidR="00337AD2" w:rsidRPr="00BC75ED">
        <w:rPr>
          <w:rFonts w:eastAsia="Times New Roman" w:cs="Arial"/>
          <w:kern w:val="0"/>
          <w:sz w:val="24"/>
          <w:szCs w:val="24"/>
          <w14:ligatures w14:val="none"/>
        </w:rPr>
        <w:t xml:space="preserve"> </w:t>
      </w:r>
      <w:bookmarkEnd w:id="4"/>
      <w:r w:rsidR="00FD443C" w:rsidRPr="007A1102">
        <w:rPr>
          <w:rFonts w:eastAsia="Times New Roman" w:cs="Arial"/>
          <w:kern w:val="0"/>
          <w:sz w:val="24"/>
          <w:szCs w:val="24"/>
          <w14:ligatures w14:val="none"/>
        </w:rPr>
        <w:t>directly IF NECESSARY. In</w:t>
      </w:r>
      <w:r w:rsidR="00FD443C" w:rsidRPr="007A1102">
        <w:rPr>
          <w:rFonts w:eastAsia="Times New Roman" w:cs="Arial"/>
          <w:color w:val="000000"/>
          <w:kern w:val="0"/>
          <w:sz w:val="24"/>
          <w:szCs w:val="24"/>
          <w14:ligatures w14:val="none"/>
        </w:rPr>
        <w:t xml:space="preserve"> certain specific cases such as Female Genital Mutilation (mandatory reporting of FGM from October 2015), radicalisation or Forced Marriage there are SPOCS/named teams and individuals within the police who can be contacted).</w:t>
      </w:r>
    </w:p>
    <w:p w14:paraId="20E5EACC" w14:textId="77777777" w:rsidR="00570056" w:rsidRPr="007A1102" w:rsidRDefault="009C1694" w:rsidP="00570056">
      <w:pPr>
        <w:numPr>
          <w:ilvl w:val="0"/>
          <w:numId w:val="8"/>
        </w:numPr>
        <w:spacing w:after="0" w:line="240" w:lineRule="auto"/>
        <w:jc w:val="both"/>
        <w:rPr>
          <w:rFonts w:eastAsia="Times New Roman" w:cs="Arial"/>
          <w:b/>
          <w:bCs/>
          <w:color w:val="FF0000"/>
          <w:kern w:val="0"/>
          <w:sz w:val="24"/>
          <w:szCs w:val="24"/>
          <w14:ligatures w14:val="none"/>
        </w:rPr>
      </w:pPr>
      <w:r w:rsidRPr="007A1102">
        <w:rPr>
          <w:b/>
          <w:bCs/>
          <w:sz w:val="24"/>
          <w:szCs w:val="24"/>
        </w:rPr>
        <w:t>Escalation</w:t>
      </w:r>
      <w:r w:rsidR="00570056" w:rsidRPr="007A1102">
        <w:rPr>
          <w:b/>
          <w:bCs/>
          <w:sz w:val="24"/>
          <w:szCs w:val="24"/>
        </w:rPr>
        <w:t xml:space="preserve"> – </w:t>
      </w:r>
      <w:r w:rsidR="00570056" w:rsidRPr="007A1102">
        <w:rPr>
          <w:sz w:val="24"/>
          <w:szCs w:val="24"/>
        </w:rPr>
        <w:t>following the local safeguarding partnership threshold guidance and</w:t>
      </w:r>
      <w:r w:rsidR="00570056" w:rsidRPr="007A1102">
        <w:rPr>
          <w:rFonts w:eastAsia="Times New Roman" w:cs="Arial"/>
          <w:kern w:val="0"/>
          <w:sz w:val="24"/>
          <w:szCs w:val="24"/>
          <w14:ligatures w14:val="none"/>
        </w:rPr>
        <w:t xml:space="preserve"> challenging the progress of new referrals and existing cases to ensure that individual cases are reconsidered and escalated if there remains no </w:t>
      </w:r>
      <w:r w:rsidR="00570056" w:rsidRPr="007A1102">
        <w:rPr>
          <w:rFonts w:eastAsia="Times New Roman" w:cs="Arial"/>
          <w:color w:val="000000"/>
          <w:kern w:val="0"/>
          <w:sz w:val="24"/>
          <w:szCs w:val="24"/>
          <w14:ligatures w14:val="none"/>
        </w:rPr>
        <w:t>improvement</w:t>
      </w:r>
      <w:r w:rsidR="00570056" w:rsidRPr="007A1102">
        <w:rPr>
          <w:rFonts w:eastAsia="Times New Roman" w:cs="Arial"/>
          <w:kern w:val="0"/>
          <w:sz w:val="24"/>
          <w:szCs w:val="24"/>
          <w14:ligatures w14:val="none"/>
        </w:rPr>
        <w:t xml:space="preserve"> to a child’s circumstances.</w:t>
      </w:r>
    </w:p>
    <w:p w14:paraId="2C2F66CD" w14:textId="22EBE4E0" w:rsidR="00570056" w:rsidRPr="007A1102" w:rsidRDefault="009C1694" w:rsidP="00570056">
      <w:pPr>
        <w:numPr>
          <w:ilvl w:val="0"/>
          <w:numId w:val="8"/>
        </w:numPr>
        <w:spacing w:after="0" w:line="240" w:lineRule="auto"/>
        <w:jc w:val="both"/>
        <w:rPr>
          <w:rFonts w:eastAsia="Times New Roman" w:cs="Arial"/>
          <w:color w:val="FF0000"/>
          <w:kern w:val="0"/>
          <w:sz w:val="24"/>
          <w:szCs w:val="24"/>
          <w14:ligatures w14:val="none"/>
        </w:rPr>
      </w:pPr>
      <w:r w:rsidRPr="007A1102">
        <w:rPr>
          <w:b/>
          <w:bCs/>
          <w:sz w:val="24"/>
          <w:szCs w:val="24"/>
        </w:rPr>
        <w:t xml:space="preserve">Scaffolding and </w:t>
      </w:r>
      <w:proofErr w:type="gramStart"/>
      <w:r w:rsidR="00851C5C">
        <w:rPr>
          <w:b/>
          <w:bCs/>
          <w:sz w:val="24"/>
          <w:szCs w:val="24"/>
        </w:rPr>
        <w:t>S</w:t>
      </w:r>
      <w:r w:rsidRPr="007A1102">
        <w:rPr>
          <w:b/>
          <w:bCs/>
          <w:sz w:val="24"/>
          <w:szCs w:val="24"/>
        </w:rPr>
        <w:t>upporting</w:t>
      </w:r>
      <w:proofErr w:type="gramEnd"/>
      <w:r w:rsidR="00570056" w:rsidRPr="007A1102">
        <w:rPr>
          <w:b/>
          <w:bCs/>
          <w:sz w:val="24"/>
          <w:szCs w:val="24"/>
        </w:rPr>
        <w:t xml:space="preserve"> – </w:t>
      </w:r>
      <w:r w:rsidR="000727FC" w:rsidRPr="007A1102">
        <w:rPr>
          <w:sz w:val="24"/>
          <w:szCs w:val="24"/>
        </w:rPr>
        <w:t>supporting staff through reflective training to be able to recognise vulnerable children and provide scaffolding and support so that those children achieve their best outcomes.</w:t>
      </w:r>
    </w:p>
    <w:p w14:paraId="1282C9C0" w14:textId="1520E4CF" w:rsidR="009C1694" w:rsidRPr="007A1102" w:rsidRDefault="009C1694" w:rsidP="00570056">
      <w:pPr>
        <w:numPr>
          <w:ilvl w:val="0"/>
          <w:numId w:val="8"/>
        </w:numPr>
        <w:spacing w:after="0" w:line="240" w:lineRule="auto"/>
        <w:jc w:val="both"/>
        <w:rPr>
          <w:rFonts w:eastAsia="Times New Roman" w:cs="Arial"/>
          <w:color w:val="FF0000"/>
          <w:kern w:val="0"/>
          <w:sz w:val="24"/>
          <w:szCs w:val="24"/>
          <w14:ligatures w14:val="none"/>
        </w:rPr>
      </w:pPr>
      <w:r w:rsidRPr="007A1102">
        <w:rPr>
          <w:b/>
          <w:bCs/>
          <w:sz w:val="24"/>
          <w:szCs w:val="24"/>
        </w:rPr>
        <w:t xml:space="preserve">Timely Record </w:t>
      </w:r>
      <w:r w:rsidR="003B18A0">
        <w:rPr>
          <w:b/>
          <w:bCs/>
          <w:sz w:val="24"/>
          <w:szCs w:val="24"/>
        </w:rPr>
        <w:t>K</w:t>
      </w:r>
      <w:r w:rsidR="003B18A0" w:rsidRPr="007A1102">
        <w:rPr>
          <w:b/>
          <w:bCs/>
          <w:sz w:val="24"/>
          <w:szCs w:val="24"/>
        </w:rPr>
        <w:t xml:space="preserve">eeping </w:t>
      </w:r>
      <w:r w:rsidR="003B18A0">
        <w:rPr>
          <w:b/>
          <w:bCs/>
          <w:sz w:val="24"/>
          <w:szCs w:val="24"/>
        </w:rPr>
        <w:t>–</w:t>
      </w:r>
      <w:r w:rsidR="00570056" w:rsidRPr="007A1102">
        <w:rPr>
          <w:b/>
          <w:bCs/>
          <w:sz w:val="24"/>
          <w:szCs w:val="24"/>
        </w:rPr>
        <w:t xml:space="preserve"> </w:t>
      </w:r>
      <w:r w:rsidR="00851C5C">
        <w:rPr>
          <w:sz w:val="24"/>
          <w:szCs w:val="24"/>
        </w:rPr>
        <w:t>e</w:t>
      </w:r>
      <w:r w:rsidR="000727FC" w:rsidRPr="007A1102">
        <w:rPr>
          <w:sz w:val="24"/>
          <w:szCs w:val="24"/>
        </w:rPr>
        <w:t xml:space="preserve">nsuring that all information staff have regarding </w:t>
      </w:r>
      <w:r w:rsidR="00050F8F" w:rsidRPr="007A1102">
        <w:rPr>
          <w:sz w:val="24"/>
          <w:szCs w:val="24"/>
        </w:rPr>
        <w:t>children’</w:t>
      </w:r>
      <w:r w:rsidR="00050F8F">
        <w:rPr>
          <w:sz w:val="24"/>
          <w:szCs w:val="24"/>
        </w:rPr>
        <w:t>s</w:t>
      </w:r>
      <w:r w:rsidR="000727FC" w:rsidRPr="007A1102">
        <w:rPr>
          <w:sz w:val="24"/>
          <w:szCs w:val="24"/>
        </w:rPr>
        <w:t xml:space="preserve"> lived experiences and risk of harm are recorded factually, accurately and in a timely manner to ensure the most positive outcomes for children.</w:t>
      </w:r>
    </w:p>
    <w:p w14:paraId="0C2ECA0C" w14:textId="77777777" w:rsidR="009C1694" w:rsidRPr="007A1102" w:rsidRDefault="009C1694" w:rsidP="009C1694">
      <w:pPr>
        <w:rPr>
          <w:sz w:val="24"/>
          <w:szCs w:val="24"/>
        </w:rPr>
      </w:pPr>
    </w:p>
    <w:p w14:paraId="38668DF7" w14:textId="3570882B" w:rsidR="009C1694" w:rsidRPr="007A1102" w:rsidRDefault="00756B0A" w:rsidP="00F7491D">
      <w:pPr>
        <w:pStyle w:val="Heading2"/>
        <w:rPr>
          <w:rFonts w:hint="eastAsia"/>
        </w:rPr>
      </w:pPr>
      <w:bookmarkStart w:id="5" w:name="_Vulnerability_and_Susceptibility"/>
      <w:bookmarkEnd w:id="5"/>
      <w:r w:rsidRPr="007A1102">
        <w:lastRenderedPageBreak/>
        <w:t>Vulnerability and Susceptibility</w:t>
      </w:r>
    </w:p>
    <w:p w14:paraId="7159DAD3" w14:textId="77777777" w:rsidR="002F436E" w:rsidRPr="007A1102" w:rsidRDefault="002F436E" w:rsidP="002F436E">
      <w:pPr>
        <w:spacing w:after="0" w:line="240" w:lineRule="auto"/>
        <w:jc w:val="both"/>
        <w:rPr>
          <w:rFonts w:eastAsia="Times New Roman" w:cs="Arial"/>
          <w:color w:val="000000"/>
          <w:kern w:val="0"/>
          <w:sz w:val="24"/>
          <w:szCs w:val="24"/>
          <w14:ligatures w14:val="none"/>
        </w:rPr>
      </w:pPr>
      <w:r w:rsidRPr="007A1102">
        <w:rPr>
          <w:rFonts w:eastAsia="Times New Roman" w:cs="Arial"/>
          <w:color w:val="000000"/>
          <w:kern w:val="0"/>
          <w:sz w:val="24"/>
          <w:szCs w:val="24"/>
          <w14:ligatures w14:val="none"/>
        </w:rPr>
        <w:t xml:space="preserve">All staff have the added responsibility of recognising that there may be children with additional vulnerability who remain at higher risk of harm or abuse because of their existing vulnerability.  All school staff </w:t>
      </w:r>
      <w:r w:rsidRPr="007A1102">
        <w:rPr>
          <w:rFonts w:eastAsia="Times New Roman" w:cs="Arial"/>
          <w:kern w:val="0"/>
          <w:sz w:val="24"/>
          <w:szCs w:val="24"/>
          <w14:ligatures w14:val="none"/>
        </w:rPr>
        <w:t>will</w:t>
      </w:r>
      <w:r w:rsidRPr="007A1102">
        <w:rPr>
          <w:rFonts w:eastAsia="Times New Roman" w:cs="Arial"/>
          <w:color w:val="000000"/>
          <w:kern w:val="0"/>
          <w:sz w:val="24"/>
          <w:szCs w:val="24"/>
          <w14:ligatures w14:val="none"/>
        </w:rPr>
        <w:t xml:space="preserve"> be particularly alert to the potential need for early help for a child who:</w:t>
      </w:r>
    </w:p>
    <w:p w14:paraId="1F2CCF49" w14:textId="77777777" w:rsidR="002F436E" w:rsidRPr="007A1102" w:rsidRDefault="002F436E" w:rsidP="002F436E">
      <w:pPr>
        <w:spacing w:after="0" w:line="240" w:lineRule="auto"/>
        <w:jc w:val="both"/>
        <w:rPr>
          <w:rFonts w:eastAsia="Times New Roman" w:cs="Arial"/>
          <w:color w:val="000000"/>
          <w:kern w:val="0"/>
          <w:sz w:val="24"/>
          <w:szCs w:val="24"/>
          <w14:ligatures w14:val="none"/>
        </w:rPr>
      </w:pPr>
    </w:p>
    <w:p w14:paraId="1518D619" w14:textId="77777777" w:rsidR="002F436E" w:rsidRPr="007A1102" w:rsidRDefault="002F436E" w:rsidP="002F436E">
      <w:pPr>
        <w:numPr>
          <w:ilvl w:val="0"/>
          <w:numId w:val="5"/>
        </w:numPr>
        <w:spacing w:after="0" w:line="240" w:lineRule="auto"/>
        <w:jc w:val="both"/>
        <w:rPr>
          <w:rFonts w:eastAsia="Times New Roman" w:cs="Arial"/>
          <w:kern w:val="0"/>
          <w:sz w:val="24"/>
          <w:szCs w:val="24"/>
          <w14:ligatures w14:val="none"/>
        </w:rPr>
      </w:pPr>
      <w:r w:rsidRPr="007A1102">
        <w:rPr>
          <w:rFonts w:eastAsia="Times New Roman" w:cs="Arial"/>
          <w:color w:val="000000"/>
          <w:kern w:val="0"/>
          <w:sz w:val="24"/>
          <w:szCs w:val="24"/>
          <w14:ligatures w14:val="none"/>
        </w:rPr>
        <w:t xml:space="preserve">is disabled </w:t>
      </w:r>
      <w:r w:rsidRPr="007A1102">
        <w:rPr>
          <w:rFonts w:eastAsia="Times New Roman" w:cs="Arial"/>
          <w:kern w:val="0"/>
          <w:sz w:val="24"/>
          <w:szCs w:val="24"/>
          <w14:ligatures w14:val="none"/>
        </w:rPr>
        <w:t>or has certain health conditions and has specific additional needs</w:t>
      </w:r>
    </w:p>
    <w:p w14:paraId="74DA47DC" w14:textId="65297547" w:rsidR="002F436E" w:rsidRPr="007A1102" w:rsidRDefault="002F436E" w:rsidP="002F436E">
      <w:pPr>
        <w:numPr>
          <w:ilvl w:val="0"/>
          <w:numId w:val="5"/>
        </w:numPr>
        <w:spacing w:after="0" w:line="240" w:lineRule="auto"/>
        <w:jc w:val="both"/>
        <w:rPr>
          <w:rFonts w:eastAsia="Times New Roman" w:cs="Arial"/>
          <w:kern w:val="0"/>
          <w:sz w:val="24"/>
          <w:szCs w:val="24"/>
          <w14:ligatures w14:val="none"/>
        </w:rPr>
      </w:pPr>
      <w:r w:rsidRPr="007A1102">
        <w:rPr>
          <w:rFonts w:eastAsia="Times New Roman" w:cs="Arial"/>
          <w:kern w:val="0"/>
          <w:sz w:val="24"/>
          <w:szCs w:val="24"/>
          <w14:ligatures w14:val="none"/>
        </w:rPr>
        <w:t>has special educational needs (whether or not they have a statutory Education, Health and Care Plan)</w:t>
      </w:r>
    </w:p>
    <w:p w14:paraId="7503A766" w14:textId="77777777" w:rsidR="002F436E" w:rsidRPr="007A1102" w:rsidRDefault="002F436E" w:rsidP="002F436E">
      <w:pPr>
        <w:numPr>
          <w:ilvl w:val="0"/>
          <w:numId w:val="5"/>
        </w:numPr>
        <w:spacing w:after="0" w:line="240" w:lineRule="auto"/>
        <w:jc w:val="both"/>
        <w:rPr>
          <w:rFonts w:eastAsia="Times New Roman" w:cs="Arial"/>
          <w:kern w:val="0"/>
          <w:sz w:val="24"/>
          <w:szCs w:val="24"/>
          <w14:ligatures w14:val="none"/>
        </w:rPr>
      </w:pPr>
      <w:r w:rsidRPr="007A1102">
        <w:rPr>
          <w:rFonts w:eastAsia="Times New Roman" w:cs="Arial"/>
          <w:kern w:val="0"/>
          <w:sz w:val="24"/>
          <w:szCs w:val="24"/>
          <w14:ligatures w14:val="none"/>
        </w:rPr>
        <w:t>has a mental health need</w:t>
      </w:r>
    </w:p>
    <w:p w14:paraId="2839E439" w14:textId="77777777" w:rsidR="002F436E" w:rsidRPr="007A1102" w:rsidRDefault="002F436E" w:rsidP="002F436E">
      <w:pPr>
        <w:numPr>
          <w:ilvl w:val="0"/>
          <w:numId w:val="5"/>
        </w:numPr>
        <w:spacing w:after="0" w:line="240" w:lineRule="auto"/>
        <w:jc w:val="both"/>
        <w:rPr>
          <w:rFonts w:eastAsia="Times New Roman" w:cs="Arial"/>
          <w:kern w:val="0"/>
          <w:sz w:val="24"/>
          <w:szCs w:val="24"/>
          <w14:ligatures w14:val="none"/>
        </w:rPr>
      </w:pPr>
      <w:r w:rsidRPr="007A1102">
        <w:rPr>
          <w:rFonts w:eastAsia="Times New Roman" w:cs="Arial"/>
          <w:kern w:val="0"/>
          <w:sz w:val="24"/>
          <w:szCs w:val="24"/>
          <w14:ligatures w14:val="none"/>
        </w:rPr>
        <w:t>is a young carer</w:t>
      </w:r>
    </w:p>
    <w:p w14:paraId="4FF53566" w14:textId="6CB447B5" w:rsidR="002F436E" w:rsidRPr="007A1102" w:rsidRDefault="002F436E" w:rsidP="002F436E">
      <w:pPr>
        <w:numPr>
          <w:ilvl w:val="0"/>
          <w:numId w:val="5"/>
        </w:numPr>
        <w:spacing w:after="0" w:line="240" w:lineRule="auto"/>
        <w:jc w:val="both"/>
        <w:rPr>
          <w:rFonts w:eastAsia="Times New Roman" w:cs="Arial"/>
          <w:kern w:val="0"/>
          <w:sz w:val="24"/>
          <w:szCs w:val="24"/>
          <w14:ligatures w14:val="none"/>
        </w:rPr>
      </w:pPr>
      <w:r w:rsidRPr="007A1102">
        <w:rPr>
          <w:rFonts w:eastAsia="Times New Roman" w:cs="Arial"/>
          <w:kern w:val="0"/>
          <w:sz w:val="24"/>
          <w:szCs w:val="24"/>
          <w14:ligatures w14:val="none"/>
        </w:rPr>
        <w:t xml:space="preserve">is showing signs of being drawn into anti-social or criminal behaviour, including gang involvement and association with organised crime groups </w:t>
      </w:r>
    </w:p>
    <w:p w14:paraId="0D0E69F7" w14:textId="6486CC4D" w:rsidR="002F436E" w:rsidRPr="00C875B7" w:rsidRDefault="002F436E" w:rsidP="002F436E">
      <w:pPr>
        <w:numPr>
          <w:ilvl w:val="0"/>
          <w:numId w:val="5"/>
        </w:numPr>
        <w:spacing w:after="0" w:line="240" w:lineRule="auto"/>
        <w:jc w:val="both"/>
        <w:rPr>
          <w:rFonts w:eastAsia="Times New Roman" w:cs="Arial"/>
          <w:kern w:val="0"/>
          <w:sz w:val="24"/>
          <w:szCs w:val="24"/>
          <w14:ligatures w14:val="none"/>
        </w:rPr>
      </w:pPr>
      <w:r w:rsidRPr="00C875B7">
        <w:rPr>
          <w:rFonts w:eastAsia="Times New Roman" w:cs="Arial"/>
          <w:kern w:val="0"/>
          <w:sz w:val="24"/>
          <w:szCs w:val="24"/>
          <w14:ligatures w14:val="none"/>
        </w:rPr>
        <w:t>is frequently missing/goes missing from care or from home</w:t>
      </w:r>
    </w:p>
    <w:p w14:paraId="7D03EF62" w14:textId="2902E352" w:rsidR="002F436E" w:rsidRPr="00C875B7" w:rsidRDefault="002F436E" w:rsidP="002F436E">
      <w:pPr>
        <w:numPr>
          <w:ilvl w:val="0"/>
          <w:numId w:val="5"/>
        </w:numPr>
        <w:spacing w:after="0" w:line="240" w:lineRule="auto"/>
        <w:jc w:val="both"/>
        <w:rPr>
          <w:rFonts w:eastAsia="Times New Roman" w:cs="Arial"/>
          <w:kern w:val="0"/>
          <w:sz w:val="24"/>
          <w:szCs w:val="24"/>
          <w14:ligatures w14:val="none"/>
        </w:rPr>
      </w:pPr>
      <w:r w:rsidRPr="00C875B7">
        <w:rPr>
          <w:rFonts w:eastAsia="Times New Roman" w:cs="Arial"/>
          <w:kern w:val="0"/>
          <w:sz w:val="24"/>
          <w:szCs w:val="24"/>
          <w14:ligatures w14:val="none"/>
        </w:rPr>
        <w:t>has experienced multiple suspensions, is at risk of being permanently excluded from schools, colleges and in Alternative Provision or a Pupil Referral Unit</w:t>
      </w:r>
    </w:p>
    <w:p w14:paraId="1B038DD2" w14:textId="18E2C068" w:rsidR="002F436E" w:rsidRPr="00C875B7" w:rsidRDefault="002F436E" w:rsidP="002F436E">
      <w:pPr>
        <w:numPr>
          <w:ilvl w:val="0"/>
          <w:numId w:val="5"/>
        </w:numPr>
        <w:spacing w:after="0" w:line="240" w:lineRule="auto"/>
        <w:jc w:val="both"/>
        <w:rPr>
          <w:rFonts w:eastAsia="Times New Roman" w:cs="Arial"/>
          <w:kern w:val="0"/>
          <w:sz w:val="24"/>
          <w:szCs w:val="24"/>
          <w14:ligatures w14:val="none"/>
        </w:rPr>
      </w:pPr>
      <w:r w:rsidRPr="00C875B7">
        <w:rPr>
          <w:rFonts w:eastAsia="Times New Roman" w:cs="Arial"/>
          <w:kern w:val="0"/>
          <w:sz w:val="24"/>
          <w:szCs w:val="24"/>
          <w14:ligatures w14:val="none"/>
        </w:rPr>
        <w:t>is at risk of modern slavery, trafficking, sexual or criminal exploitation</w:t>
      </w:r>
    </w:p>
    <w:p w14:paraId="726477A5" w14:textId="14E21096" w:rsidR="002F436E" w:rsidRPr="00C875B7" w:rsidRDefault="002F436E" w:rsidP="002F436E">
      <w:pPr>
        <w:numPr>
          <w:ilvl w:val="0"/>
          <w:numId w:val="5"/>
        </w:numPr>
        <w:spacing w:after="0" w:line="240" w:lineRule="auto"/>
        <w:jc w:val="both"/>
        <w:rPr>
          <w:rFonts w:eastAsia="Times New Roman" w:cs="Arial"/>
          <w:kern w:val="0"/>
          <w:sz w:val="24"/>
          <w:szCs w:val="24"/>
          <w14:ligatures w14:val="none"/>
        </w:rPr>
      </w:pPr>
      <w:r w:rsidRPr="00C875B7">
        <w:rPr>
          <w:rFonts w:eastAsia="Times New Roman" w:cs="Arial"/>
          <w:kern w:val="0"/>
          <w:sz w:val="24"/>
          <w:szCs w:val="24"/>
          <w14:ligatures w14:val="none"/>
        </w:rPr>
        <w:t>is at risk of being radicalised or exploited</w:t>
      </w:r>
    </w:p>
    <w:p w14:paraId="134EE44A" w14:textId="61811E45" w:rsidR="002F436E" w:rsidRPr="00C875B7" w:rsidRDefault="002F436E" w:rsidP="002F436E">
      <w:pPr>
        <w:numPr>
          <w:ilvl w:val="0"/>
          <w:numId w:val="5"/>
        </w:numPr>
        <w:spacing w:after="0" w:line="240" w:lineRule="auto"/>
        <w:jc w:val="both"/>
        <w:rPr>
          <w:rFonts w:eastAsia="Times New Roman" w:cs="Arial"/>
          <w:kern w:val="0"/>
          <w:sz w:val="24"/>
          <w:szCs w:val="24"/>
          <w14:ligatures w14:val="none"/>
        </w:rPr>
      </w:pPr>
      <w:r w:rsidRPr="00C875B7">
        <w:rPr>
          <w:rFonts w:eastAsia="Times New Roman" w:cs="Arial"/>
          <w:kern w:val="0"/>
          <w:sz w:val="24"/>
          <w:szCs w:val="24"/>
          <w14:ligatures w14:val="none"/>
        </w:rPr>
        <w:t>has a parent or carer in custody, or is affected by parental offending</w:t>
      </w:r>
    </w:p>
    <w:p w14:paraId="54989B5C" w14:textId="58B2FB89" w:rsidR="002F436E" w:rsidRPr="007A1102" w:rsidRDefault="002F436E" w:rsidP="002F436E">
      <w:pPr>
        <w:numPr>
          <w:ilvl w:val="0"/>
          <w:numId w:val="5"/>
        </w:numPr>
        <w:spacing w:after="0" w:line="240" w:lineRule="auto"/>
        <w:jc w:val="both"/>
        <w:rPr>
          <w:rFonts w:eastAsia="Times New Roman" w:cs="Arial"/>
          <w:kern w:val="0"/>
          <w:sz w:val="24"/>
          <w:szCs w:val="24"/>
          <w14:ligatures w14:val="none"/>
        </w:rPr>
      </w:pPr>
      <w:r w:rsidRPr="007A1102">
        <w:rPr>
          <w:rFonts w:eastAsia="Times New Roman" w:cs="Arial"/>
          <w:kern w:val="0"/>
          <w:sz w:val="24"/>
          <w:szCs w:val="24"/>
          <w14:ligatures w14:val="none"/>
        </w:rPr>
        <w:t>is in a family circumstance presenting challenges for the child, such as drug and alcohol misuse, adult mental health issues and domestic abuse</w:t>
      </w:r>
    </w:p>
    <w:p w14:paraId="7D8D0643" w14:textId="080E1DAF" w:rsidR="002F436E" w:rsidRPr="007A1102" w:rsidRDefault="002F436E" w:rsidP="002F436E">
      <w:pPr>
        <w:numPr>
          <w:ilvl w:val="0"/>
          <w:numId w:val="5"/>
        </w:numPr>
        <w:spacing w:after="0" w:line="240" w:lineRule="auto"/>
        <w:jc w:val="both"/>
        <w:rPr>
          <w:rFonts w:eastAsia="Times New Roman" w:cs="Arial"/>
          <w:color w:val="000000"/>
          <w:kern w:val="0"/>
          <w:sz w:val="24"/>
          <w:szCs w:val="24"/>
          <w14:ligatures w14:val="none"/>
        </w:rPr>
      </w:pPr>
      <w:r w:rsidRPr="007A1102">
        <w:rPr>
          <w:rFonts w:eastAsia="Times New Roman" w:cs="Arial"/>
          <w:color w:val="000000"/>
          <w:kern w:val="0"/>
          <w:sz w:val="24"/>
          <w:szCs w:val="24"/>
          <w14:ligatures w14:val="none"/>
        </w:rPr>
        <w:t>is misusing drugs or alcohol themselves</w:t>
      </w:r>
    </w:p>
    <w:p w14:paraId="2636437C" w14:textId="32570C14" w:rsidR="002F436E" w:rsidRPr="007A1102" w:rsidRDefault="002F436E" w:rsidP="002F436E">
      <w:pPr>
        <w:numPr>
          <w:ilvl w:val="0"/>
          <w:numId w:val="5"/>
        </w:numPr>
        <w:spacing w:after="0" w:line="240" w:lineRule="auto"/>
        <w:jc w:val="both"/>
        <w:rPr>
          <w:rFonts w:eastAsia="Times New Roman" w:cs="Arial"/>
          <w:color w:val="000000"/>
          <w:kern w:val="0"/>
          <w:sz w:val="24"/>
          <w:szCs w:val="24"/>
          <w14:ligatures w14:val="none"/>
        </w:rPr>
      </w:pPr>
      <w:r w:rsidRPr="007A1102">
        <w:rPr>
          <w:rFonts w:eastAsia="Times New Roman" w:cs="Arial"/>
          <w:color w:val="000000"/>
          <w:kern w:val="0"/>
          <w:sz w:val="24"/>
          <w:szCs w:val="24"/>
          <w14:ligatures w14:val="none"/>
        </w:rPr>
        <w:t>has returned home to their family from care</w:t>
      </w:r>
    </w:p>
    <w:p w14:paraId="0AC7AB5D" w14:textId="6ED7965B" w:rsidR="002F436E" w:rsidRPr="007A1102" w:rsidRDefault="002F436E" w:rsidP="002F436E">
      <w:pPr>
        <w:numPr>
          <w:ilvl w:val="0"/>
          <w:numId w:val="5"/>
        </w:numPr>
        <w:spacing w:after="0" w:line="240" w:lineRule="auto"/>
        <w:jc w:val="both"/>
        <w:rPr>
          <w:rFonts w:eastAsia="Times New Roman" w:cs="Arial"/>
          <w:kern w:val="0"/>
          <w:sz w:val="24"/>
          <w:szCs w:val="24"/>
          <w14:ligatures w14:val="none"/>
        </w:rPr>
      </w:pPr>
      <w:r w:rsidRPr="007A1102">
        <w:rPr>
          <w:rFonts w:eastAsia="Times New Roman" w:cs="Arial"/>
          <w:kern w:val="0"/>
          <w:sz w:val="24"/>
          <w:szCs w:val="24"/>
          <w14:ligatures w14:val="none"/>
        </w:rPr>
        <w:t>is at risk of ‘Honour’-</w:t>
      </w:r>
      <w:r w:rsidR="00851C5C">
        <w:rPr>
          <w:rFonts w:eastAsia="Times New Roman" w:cs="Arial"/>
          <w:kern w:val="0"/>
          <w:sz w:val="24"/>
          <w:szCs w:val="24"/>
          <w14:ligatures w14:val="none"/>
        </w:rPr>
        <w:t xml:space="preserve"> </w:t>
      </w:r>
      <w:r w:rsidRPr="007A1102">
        <w:rPr>
          <w:rFonts w:eastAsia="Times New Roman" w:cs="Arial"/>
          <w:kern w:val="0"/>
          <w:sz w:val="24"/>
          <w:szCs w:val="24"/>
          <w14:ligatures w14:val="none"/>
        </w:rPr>
        <w:t>Based Abuse such as Female Genital Mutilation or Forced Marriage</w:t>
      </w:r>
    </w:p>
    <w:p w14:paraId="2905D4EB" w14:textId="6FB93637" w:rsidR="002F436E" w:rsidRPr="007A1102" w:rsidRDefault="002F436E" w:rsidP="002F436E">
      <w:pPr>
        <w:numPr>
          <w:ilvl w:val="0"/>
          <w:numId w:val="5"/>
        </w:numPr>
        <w:spacing w:after="0" w:line="240" w:lineRule="auto"/>
        <w:jc w:val="both"/>
        <w:rPr>
          <w:rFonts w:eastAsia="Times New Roman" w:cs="Arial"/>
          <w:kern w:val="0"/>
          <w:sz w:val="24"/>
          <w:szCs w:val="24"/>
          <w14:ligatures w14:val="none"/>
        </w:rPr>
      </w:pPr>
      <w:r w:rsidRPr="007A1102">
        <w:rPr>
          <w:rFonts w:eastAsia="Times New Roman" w:cs="Arial"/>
          <w:kern w:val="0"/>
          <w:sz w:val="24"/>
          <w:szCs w:val="24"/>
          <w14:ligatures w14:val="none"/>
        </w:rPr>
        <w:t>is a privately fostered child</w:t>
      </w:r>
    </w:p>
    <w:p w14:paraId="5FC615CF" w14:textId="6E2DD00A" w:rsidR="002F436E" w:rsidRPr="007A1102" w:rsidRDefault="002F436E" w:rsidP="002F436E">
      <w:pPr>
        <w:spacing w:after="0" w:line="240" w:lineRule="auto"/>
        <w:ind w:left="720"/>
        <w:jc w:val="both"/>
        <w:rPr>
          <w:rFonts w:eastAsia="Times New Roman" w:cs="Arial"/>
          <w:kern w:val="0"/>
          <w:sz w:val="24"/>
          <w:szCs w:val="24"/>
          <w14:ligatures w14:val="none"/>
        </w:rPr>
      </w:pPr>
    </w:p>
    <w:p w14:paraId="4D3F8941" w14:textId="4D11E023" w:rsidR="002F436E" w:rsidRPr="007A1102" w:rsidRDefault="002F436E" w:rsidP="002F436E">
      <w:pPr>
        <w:spacing w:after="0" w:line="240" w:lineRule="auto"/>
        <w:jc w:val="both"/>
        <w:rPr>
          <w:rFonts w:eastAsia="Times New Roman" w:cs="Arial"/>
          <w:kern w:val="0"/>
          <w:sz w:val="24"/>
          <w:szCs w:val="24"/>
          <w14:ligatures w14:val="none"/>
        </w:rPr>
      </w:pPr>
      <w:r w:rsidRPr="007A1102">
        <w:rPr>
          <w:rFonts w:eastAsia="Times New Roman" w:cs="Arial"/>
          <w:kern w:val="0"/>
          <w:sz w:val="24"/>
          <w:szCs w:val="24"/>
          <w14:ligatures w14:val="none"/>
        </w:rPr>
        <w:t xml:space="preserve">(KCSIE </w:t>
      </w:r>
      <w:r w:rsidRPr="00124714">
        <w:rPr>
          <w:rFonts w:eastAsia="Times New Roman" w:cs="Arial"/>
          <w:kern w:val="0"/>
          <w:sz w:val="24"/>
          <w:szCs w:val="24"/>
          <w14:ligatures w14:val="none"/>
        </w:rPr>
        <w:t>202</w:t>
      </w:r>
      <w:r w:rsidR="00C875B7" w:rsidRPr="00124714">
        <w:rPr>
          <w:rFonts w:eastAsia="Times New Roman" w:cs="Arial"/>
          <w:kern w:val="0"/>
          <w:sz w:val="24"/>
          <w:szCs w:val="24"/>
          <w14:ligatures w14:val="none"/>
        </w:rPr>
        <w:t>5</w:t>
      </w:r>
      <w:r w:rsidRPr="00124714">
        <w:rPr>
          <w:rFonts w:eastAsia="Times New Roman" w:cs="Arial"/>
          <w:color w:val="7030A0"/>
          <w:kern w:val="0"/>
          <w:sz w:val="24"/>
          <w:szCs w:val="24"/>
          <w14:ligatures w14:val="none"/>
        </w:rPr>
        <w:t>)</w:t>
      </w:r>
    </w:p>
    <w:p w14:paraId="19816166" w14:textId="69708A71" w:rsidR="002F436E" w:rsidRPr="007A1102" w:rsidRDefault="002F436E" w:rsidP="002F436E">
      <w:pPr>
        <w:spacing w:after="0" w:line="240" w:lineRule="auto"/>
        <w:jc w:val="both"/>
        <w:rPr>
          <w:rFonts w:eastAsia="Times New Roman" w:cs="Arial"/>
          <w:color w:val="000000"/>
          <w:kern w:val="0"/>
          <w:sz w:val="24"/>
          <w:szCs w:val="24"/>
          <w14:ligatures w14:val="none"/>
        </w:rPr>
      </w:pPr>
    </w:p>
    <w:p w14:paraId="13825748" w14:textId="5FD2025C" w:rsidR="002F436E" w:rsidRDefault="002F436E" w:rsidP="002F436E">
      <w:pPr>
        <w:spacing w:after="0" w:line="240" w:lineRule="auto"/>
        <w:jc w:val="both"/>
        <w:rPr>
          <w:rFonts w:eastAsia="Times New Roman" w:cs="Arial"/>
          <w:b/>
          <w:bCs/>
          <w:kern w:val="0"/>
          <w:sz w:val="24"/>
          <w:szCs w:val="24"/>
          <w14:ligatures w14:val="none"/>
        </w:rPr>
      </w:pPr>
      <w:r w:rsidRPr="007A1102">
        <w:rPr>
          <w:rFonts w:eastAsia="Times New Roman" w:cs="Arial"/>
          <w:color w:val="000000"/>
          <w:kern w:val="0"/>
          <w:sz w:val="24"/>
          <w:szCs w:val="24"/>
          <w14:ligatures w14:val="none"/>
        </w:rPr>
        <w:t xml:space="preserve">All staff have a responsibility to recognise child abuse, </w:t>
      </w:r>
      <w:r w:rsidRPr="007A1102">
        <w:rPr>
          <w:rFonts w:eastAsia="Times New Roman" w:cs="Arial"/>
          <w:kern w:val="0"/>
          <w:sz w:val="24"/>
          <w:szCs w:val="24"/>
          <w14:ligatures w14:val="none"/>
        </w:rPr>
        <w:t>neglect, exploitation</w:t>
      </w:r>
      <w:r w:rsidRPr="007A1102">
        <w:rPr>
          <w:rFonts w:eastAsia="Times New Roman" w:cs="Arial"/>
          <w:color w:val="000000"/>
          <w:kern w:val="0"/>
          <w:sz w:val="24"/>
          <w:szCs w:val="24"/>
          <w14:ligatures w14:val="none"/>
        </w:rPr>
        <w:t xml:space="preserve"> and </w:t>
      </w:r>
      <w:r w:rsidRPr="007A1102">
        <w:rPr>
          <w:rFonts w:eastAsia="Times New Roman" w:cs="Arial"/>
          <w:kern w:val="0"/>
          <w:sz w:val="24"/>
          <w:szCs w:val="24"/>
          <w14:ligatures w14:val="none"/>
        </w:rPr>
        <w:t>child-on-child</w:t>
      </w:r>
      <w:r w:rsidRPr="007A1102">
        <w:rPr>
          <w:rFonts w:eastAsia="Times New Roman" w:cs="Arial"/>
          <w:color w:val="000000"/>
          <w:kern w:val="0"/>
          <w:sz w:val="24"/>
          <w:szCs w:val="24"/>
          <w14:ligatures w14:val="none"/>
        </w:rPr>
        <w:t xml:space="preserve"> abuse in its many forms by exercising professional curiosity at all times.</w:t>
      </w:r>
      <w:r w:rsidRPr="007A1102">
        <w:rPr>
          <w:rFonts w:eastAsia="Times New Roman" w:cs="Arial"/>
          <w:kern w:val="0"/>
          <w:sz w:val="24"/>
          <w:szCs w:val="24"/>
          <w14:ligatures w14:val="none"/>
        </w:rPr>
        <w:t xml:space="preserve">  This means that ALL staff will take a ‘zero-tolerance’ approach to any unacceptable behaviour including ‘banter’ and will seek to prevent, challenge and take action so that all children understand that any concerns regarding their welfare and safety will be taken seriously.  This will encourage and promote a culture of acceptable behaviour and a safe educational environment for all children. All staff </w:t>
      </w:r>
      <w:r w:rsidR="00E761E8">
        <w:rPr>
          <w:rFonts w:eastAsia="Times New Roman" w:cs="Arial"/>
          <w:kern w:val="0"/>
          <w:sz w:val="24"/>
          <w:szCs w:val="24"/>
          <w14:ligatures w14:val="none"/>
        </w:rPr>
        <w:t>are</w:t>
      </w:r>
      <w:r w:rsidRPr="007A1102">
        <w:rPr>
          <w:rFonts w:eastAsia="Times New Roman" w:cs="Arial"/>
          <w:kern w:val="0"/>
          <w:sz w:val="24"/>
          <w:szCs w:val="24"/>
          <w14:ligatures w14:val="none"/>
        </w:rPr>
        <w:t xml:space="preserve"> also aware that mental health problems can, in some cases, be an indicator that a child has suffered or is at risk of suffering abuse, neglect or exploitation. Additional guidance on how our school supports the following areas of additional need or harm are provided in the hyperlinked documents in Appendix 1 of this Child Protection Policy and includes the full list taken from Keeping Children Safe in Education </w:t>
      </w:r>
      <w:r w:rsidRPr="00124714">
        <w:rPr>
          <w:rFonts w:eastAsia="Times New Roman" w:cs="Arial"/>
          <w:kern w:val="0"/>
          <w:sz w:val="24"/>
          <w:szCs w:val="24"/>
          <w14:ligatures w14:val="none"/>
        </w:rPr>
        <w:t>202</w:t>
      </w:r>
      <w:r w:rsidR="00C875B7" w:rsidRPr="00124714">
        <w:rPr>
          <w:rFonts w:eastAsia="Times New Roman" w:cs="Arial"/>
          <w:kern w:val="0"/>
          <w:sz w:val="24"/>
          <w:szCs w:val="24"/>
          <w14:ligatures w14:val="none"/>
        </w:rPr>
        <w:t>5</w:t>
      </w:r>
      <w:r w:rsidRPr="00C875B7">
        <w:rPr>
          <w:rFonts w:eastAsia="Times New Roman" w:cs="Arial"/>
          <w:color w:val="7030A0"/>
          <w:kern w:val="0"/>
          <w:sz w:val="24"/>
          <w:szCs w:val="24"/>
          <w14:ligatures w14:val="none"/>
        </w:rPr>
        <w:t xml:space="preserve">.  </w:t>
      </w:r>
      <w:r w:rsidRPr="00C933AC">
        <w:rPr>
          <w:rFonts w:eastAsia="Times New Roman" w:cs="Arial"/>
          <w:b/>
          <w:bCs/>
          <w:kern w:val="0"/>
          <w:sz w:val="24"/>
          <w:szCs w:val="24"/>
          <w14:ligatures w14:val="none"/>
        </w:rPr>
        <w:t xml:space="preserve">Where the </w:t>
      </w:r>
      <w:r w:rsidR="009D04B2">
        <w:rPr>
          <w:rFonts w:eastAsia="Times New Roman" w:cs="Arial"/>
          <w:b/>
          <w:bCs/>
          <w:kern w:val="0"/>
          <w:sz w:val="24"/>
          <w:szCs w:val="24"/>
          <w14:ligatures w14:val="none"/>
        </w:rPr>
        <w:t xml:space="preserve">Trust or </w:t>
      </w:r>
      <w:r w:rsidRPr="00C933AC">
        <w:rPr>
          <w:rFonts w:eastAsia="Times New Roman" w:cs="Arial"/>
          <w:b/>
          <w:bCs/>
          <w:kern w:val="0"/>
          <w:sz w:val="24"/>
          <w:szCs w:val="24"/>
          <w14:ligatures w14:val="none"/>
        </w:rPr>
        <w:t xml:space="preserve">school </w:t>
      </w:r>
      <w:r w:rsidR="009D04B2">
        <w:rPr>
          <w:rFonts w:eastAsia="Times New Roman" w:cs="Arial"/>
          <w:b/>
          <w:bCs/>
          <w:kern w:val="0"/>
          <w:sz w:val="24"/>
          <w:szCs w:val="24"/>
          <w14:ligatures w14:val="none"/>
        </w:rPr>
        <w:t>creates</w:t>
      </w:r>
      <w:r w:rsidRPr="00C933AC">
        <w:rPr>
          <w:rFonts w:eastAsia="Times New Roman" w:cs="Arial"/>
          <w:b/>
          <w:bCs/>
          <w:kern w:val="0"/>
          <w:sz w:val="24"/>
          <w:szCs w:val="24"/>
          <w14:ligatures w14:val="none"/>
        </w:rPr>
        <w:t xml:space="preserve"> an additional policy because of any specific area of need, this is to be read in conjunction with this Child Protection Policy.</w:t>
      </w:r>
    </w:p>
    <w:p w14:paraId="5EBD871B" w14:textId="77777777" w:rsidR="00E516D7" w:rsidRDefault="00E516D7" w:rsidP="002F436E">
      <w:pPr>
        <w:spacing w:after="0" w:line="240" w:lineRule="auto"/>
        <w:jc w:val="both"/>
        <w:rPr>
          <w:rFonts w:eastAsia="Times New Roman" w:cs="Arial"/>
          <w:b/>
          <w:bCs/>
          <w:kern w:val="0"/>
          <w:sz w:val="24"/>
          <w:szCs w:val="24"/>
          <w14:ligatures w14:val="none"/>
        </w:rPr>
      </w:pPr>
    </w:p>
    <w:p w14:paraId="7E69F7D0" w14:textId="77777777" w:rsidR="00E516D7" w:rsidRPr="007A1102" w:rsidRDefault="00E516D7" w:rsidP="002F436E">
      <w:pPr>
        <w:spacing w:after="0" w:line="240" w:lineRule="auto"/>
        <w:jc w:val="both"/>
        <w:rPr>
          <w:rFonts w:eastAsia="Times New Roman" w:cs="Arial"/>
          <w:kern w:val="0"/>
          <w:sz w:val="24"/>
          <w:szCs w:val="24"/>
          <w14:ligatures w14:val="none"/>
        </w:rPr>
      </w:pPr>
    </w:p>
    <w:p w14:paraId="0A5B14BD" w14:textId="4872EBD5" w:rsidR="002F436E" w:rsidRPr="007A1102" w:rsidRDefault="002F436E" w:rsidP="002F436E">
      <w:pPr>
        <w:spacing w:after="0" w:line="240" w:lineRule="auto"/>
        <w:jc w:val="both"/>
        <w:rPr>
          <w:rFonts w:eastAsia="Times New Roman" w:cs="Arial"/>
          <w:kern w:val="0"/>
          <w:sz w:val="24"/>
          <w:szCs w:val="24"/>
          <w14:ligatures w14:val="none"/>
        </w:rPr>
      </w:pPr>
    </w:p>
    <w:p w14:paraId="6337573F" w14:textId="5D3124CC" w:rsidR="002F436E" w:rsidRPr="007A1102" w:rsidRDefault="002F436E" w:rsidP="002F436E">
      <w:pPr>
        <w:spacing w:after="0" w:line="240" w:lineRule="auto"/>
        <w:jc w:val="both"/>
        <w:rPr>
          <w:rFonts w:eastAsia="Times New Roman" w:cs="Arial"/>
          <w:kern w:val="0"/>
          <w:sz w:val="24"/>
          <w:szCs w:val="24"/>
          <w14:ligatures w14:val="none"/>
        </w:rPr>
      </w:pPr>
      <w:r w:rsidRPr="007A1102">
        <w:rPr>
          <w:rFonts w:eastAsia="Times New Roman" w:cs="Arial"/>
          <w:kern w:val="0"/>
          <w:sz w:val="24"/>
          <w:szCs w:val="24"/>
          <w14:ligatures w14:val="none"/>
        </w:rPr>
        <w:t>Broadly the areas taken from Keeping Children Safe in Education,</w:t>
      </w:r>
      <w:r w:rsidRPr="00C875B7">
        <w:rPr>
          <w:rFonts w:eastAsia="Times New Roman" w:cs="Arial"/>
          <w:color w:val="7030A0"/>
          <w:kern w:val="0"/>
          <w:sz w:val="24"/>
          <w:szCs w:val="24"/>
          <w14:ligatures w14:val="none"/>
        </w:rPr>
        <w:t xml:space="preserve"> </w:t>
      </w:r>
      <w:r w:rsidRPr="00002789">
        <w:rPr>
          <w:rFonts w:eastAsia="Times New Roman" w:cs="Arial"/>
          <w:kern w:val="0"/>
          <w:sz w:val="24"/>
          <w:szCs w:val="24"/>
          <w14:ligatures w14:val="none"/>
        </w:rPr>
        <w:t>202</w:t>
      </w:r>
      <w:r w:rsidR="00C875B7" w:rsidRPr="00002789">
        <w:rPr>
          <w:rFonts w:eastAsia="Times New Roman" w:cs="Arial"/>
          <w:kern w:val="0"/>
          <w:sz w:val="24"/>
          <w:szCs w:val="24"/>
          <w14:ligatures w14:val="none"/>
        </w:rPr>
        <w:t>5</w:t>
      </w:r>
      <w:r w:rsidRPr="00C875B7">
        <w:rPr>
          <w:rFonts w:eastAsia="Times New Roman" w:cs="Arial"/>
          <w:color w:val="7030A0"/>
          <w:kern w:val="0"/>
          <w:sz w:val="24"/>
          <w:szCs w:val="24"/>
          <w14:ligatures w14:val="none"/>
        </w:rPr>
        <w:t xml:space="preserve"> </w:t>
      </w:r>
      <w:r w:rsidRPr="007A1102">
        <w:rPr>
          <w:rFonts w:eastAsia="Times New Roman" w:cs="Arial"/>
          <w:kern w:val="0"/>
          <w:sz w:val="24"/>
          <w:szCs w:val="24"/>
          <w14:ligatures w14:val="none"/>
        </w:rPr>
        <w:t>Annex B, include</w:t>
      </w:r>
      <w:bookmarkStart w:id="6" w:name="_Hlk490135955"/>
      <w:r w:rsidRPr="007A1102">
        <w:rPr>
          <w:rFonts w:eastAsia="Times New Roman" w:cs="Arial"/>
          <w:kern w:val="0"/>
          <w:sz w:val="24"/>
          <w:szCs w:val="24"/>
          <w14:ligatures w14:val="none"/>
        </w:rPr>
        <w:t xml:space="preserve"> </w:t>
      </w:r>
    </w:p>
    <w:p w14:paraId="5D1AFBC1" w14:textId="31BE1698" w:rsidR="002F436E" w:rsidRPr="007A1102" w:rsidRDefault="002F436E" w:rsidP="002F436E">
      <w:pPr>
        <w:spacing w:after="0" w:line="240" w:lineRule="auto"/>
        <w:jc w:val="both"/>
        <w:rPr>
          <w:rFonts w:eastAsia="Times New Roman" w:cs="Arial"/>
          <w:kern w:val="0"/>
          <w:sz w:val="24"/>
          <w:szCs w:val="24"/>
          <w14:ligatures w14:val="none"/>
        </w:rPr>
      </w:pPr>
    </w:p>
    <w:p w14:paraId="6F38FC38" w14:textId="77777777" w:rsidR="002F436E" w:rsidRPr="007A1102" w:rsidRDefault="002F436E" w:rsidP="002F436E">
      <w:pPr>
        <w:numPr>
          <w:ilvl w:val="0"/>
          <w:numId w:val="4"/>
        </w:numPr>
        <w:spacing w:after="0" w:line="240" w:lineRule="auto"/>
        <w:jc w:val="both"/>
        <w:rPr>
          <w:rFonts w:eastAsia="Times New Roman" w:cs="Arial"/>
          <w:kern w:val="0"/>
          <w:sz w:val="24"/>
          <w:szCs w:val="24"/>
          <w14:ligatures w14:val="none"/>
        </w:rPr>
      </w:pPr>
      <w:r w:rsidRPr="007A1102">
        <w:rPr>
          <w:rFonts w:eastAsia="Times New Roman" w:cs="Arial"/>
          <w:kern w:val="0"/>
          <w:sz w:val="24"/>
          <w:szCs w:val="24"/>
          <w14:ligatures w14:val="none"/>
        </w:rPr>
        <w:t>Child abduction and community safety incidents</w:t>
      </w:r>
    </w:p>
    <w:p w14:paraId="7830D9C4" w14:textId="77777777" w:rsidR="002F436E" w:rsidRPr="007A1102" w:rsidRDefault="002F436E" w:rsidP="002F436E">
      <w:pPr>
        <w:numPr>
          <w:ilvl w:val="0"/>
          <w:numId w:val="4"/>
        </w:numPr>
        <w:spacing w:after="0" w:line="240" w:lineRule="auto"/>
        <w:jc w:val="both"/>
        <w:rPr>
          <w:rFonts w:eastAsia="Times New Roman" w:cs="Arial"/>
          <w:color w:val="000000"/>
          <w:kern w:val="0"/>
          <w:sz w:val="24"/>
          <w:szCs w:val="24"/>
          <w14:ligatures w14:val="none"/>
        </w:rPr>
      </w:pPr>
      <w:r w:rsidRPr="007A1102">
        <w:rPr>
          <w:rFonts w:eastAsia="Times New Roman" w:cs="Arial"/>
          <w:color w:val="000000"/>
          <w:kern w:val="0"/>
          <w:sz w:val="24"/>
          <w:szCs w:val="24"/>
          <w14:ligatures w14:val="none"/>
        </w:rPr>
        <w:t>Child Criminal Exploitation (CCE) and Child Sexual Exploitation (CSE)</w:t>
      </w:r>
    </w:p>
    <w:p w14:paraId="051F23ED" w14:textId="55AADD8A" w:rsidR="002F436E" w:rsidRPr="007A1102" w:rsidRDefault="00002789" w:rsidP="002F436E">
      <w:pPr>
        <w:numPr>
          <w:ilvl w:val="0"/>
          <w:numId w:val="4"/>
        </w:numPr>
        <w:spacing w:after="0" w:line="240" w:lineRule="auto"/>
        <w:jc w:val="both"/>
        <w:rPr>
          <w:rFonts w:eastAsia="Times New Roman" w:cs="Arial"/>
          <w:color w:val="000000"/>
          <w:kern w:val="0"/>
          <w:sz w:val="24"/>
          <w:szCs w:val="24"/>
          <w14:ligatures w14:val="none"/>
        </w:rPr>
      </w:pPr>
      <w:r>
        <w:rPr>
          <w:rFonts w:eastAsia="Times New Roman" w:cs="Arial"/>
          <w:noProof/>
          <w:color w:val="000000"/>
          <w:kern w:val="0"/>
          <w:sz w:val="24"/>
          <w:szCs w:val="24"/>
          <w14:ligatures w14:val="none"/>
        </w:rPr>
        <w:drawing>
          <wp:anchor distT="0" distB="0" distL="114300" distR="114300" simplePos="0" relativeHeight="251658254" behindDoc="0" locked="0" layoutInCell="1" allowOverlap="1" wp14:anchorId="3199F6AF" wp14:editId="10DB73F8">
            <wp:simplePos x="0" y="0"/>
            <wp:positionH relativeFrom="margin">
              <wp:posOffset>4497070</wp:posOffset>
            </wp:positionH>
            <wp:positionV relativeFrom="paragraph">
              <wp:posOffset>154940</wp:posOffset>
            </wp:positionV>
            <wp:extent cx="1321435" cy="1891251"/>
            <wp:effectExtent l="152400" t="152400" r="354965" b="356870"/>
            <wp:wrapNone/>
            <wp:docPr id="38373864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21435" cy="1891251"/>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2F436E" w:rsidRPr="007A1102">
        <w:rPr>
          <w:rFonts w:eastAsia="Times New Roman" w:cs="Arial"/>
          <w:color w:val="000000"/>
          <w:kern w:val="0"/>
          <w:sz w:val="24"/>
          <w:szCs w:val="24"/>
          <w14:ligatures w14:val="none"/>
        </w:rPr>
        <w:t>County Lines</w:t>
      </w:r>
    </w:p>
    <w:p w14:paraId="16B1E7FC" w14:textId="533FB4DA" w:rsidR="002F436E" w:rsidRPr="007A1102" w:rsidRDefault="002F436E" w:rsidP="002F436E">
      <w:pPr>
        <w:numPr>
          <w:ilvl w:val="0"/>
          <w:numId w:val="4"/>
        </w:numPr>
        <w:spacing w:after="0" w:line="240" w:lineRule="auto"/>
        <w:jc w:val="both"/>
        <w:rPr>
          <w:rFonts w:eastAsia="Times New Roman" w:cs="Arial"/>
          <w:kern w:val="0"/>
          <w:sz w:val="24"/>
          <w:szCs w:val="24"/>
          <w14:ligatures w14:val="none"/>
        </w:rPr>
      </w:pPr>
      <w:r w:rsidRPr="007A1102">
        <w:rPr>
          <w:rFonts w:eastAsia="Times New Roman" w:cs="Arial"/>
          <w:kern w:val="0"/>
          <w:sz w:val="24"/>
          <w:szCs w:val="24"/>
          <w14:ligatures w14:val="none"/>
        </w:rPr>
        <w:t>Children in the court system</w:t>
      </w:r>
      <w:r w:rsidR="000F5883" w:rsidRPr="000F5883">
        <w:rPr>
          <w:noProof/>
        </w:rPr>
        <w:t xml:space="preserve"> </w:t>
      </w:r>
    </w:p>
    <w:p w14:paraId="421D5A74" w14:textId="72F90111" w:rsidR="002F436E" w:rsidRPr="007A1102" w:rsidRDefault="002F436E" w:rsidP="002F436E">
      <w:pPr>
        <w:numPr>
          <w:ilvl w:val="0"/>
          <w:numId w:val="4"/>
        </w:numPr>
        <w:spacing w:after="0" w:line="240" w:lineRule="auto"/>
        <w:jc w:val="both"/>
        <w:rPr>
          <w:rFonts w:eastAsia="Times New Roman" w:cs="Arial"/>
          <w:kern w:val="0"/>
          <w:sz w:val="24"/>
          <w:szCs w:val="24"/>
          <w14:ligatures w14:val="none"/>
        </w:rPr>
      </w:pPr>
      <w:r w:rsidRPr="007A1102">
        <w:rPr>
          <w:rFonts w:eastAsia="Times New Roman" w:cs="Arial"/>
          <w:kern w:val="0"/>
          <w:sz w:val="24"/>
          <w:szCs w:val="24"/>
          <w14:ligatures w14:val="none"/>
        </w:rPr>
        <w:t>Children missing from education</w:t>
      </w:r>
    </w:p>
    <w:p w14:paraId="7B23FEE9" w14:textId="72AC4A72" w:rsidR="002F436E" w:rsidRPr="007A1102" w:rsidRDefault="002F436E" w:rsidP="002F436E">
      <w:pPr>
        <w:numPr>
          <w:ilvl w:val="0"/>
          <w:numId w:val="4"/>
        </w:numPr>
        <w:spacing w:after="0" w:line="240" w:lineRule="auto"/>
        <w:jc w:val="both"/>
        <w:rPr>
          <w:rFonts w:eastAsia="Times New Roman" w:cs="Arial"/>
          <w:kern w:val="0"/>
          <w:sz w:val="24"/>
          <w:szCs w:val="24"/>
          <w14:ligatures w14:val="none"/>
        </w:rPr>
      </w:pPr>
      <w:r w:rsidRPr="007A1102">
        <w:rPr>
          <w:rFonts w:eastAsia="Times New Roman" w:cs="Arial"/>
          <w:kern w:val="0"/>
          <w:sz w:val="24"/>
          <w:szCs w:val="24"/>
          <w14:ligatures w14:val="none"/>
        </w:rPr>
        <w:t>Children with family members in prison</w:t>
      </w:r>
    </w:p>
    <w:p w14:paraId="2EF72AA1" w14:textId="77777777" w:rsidR="002F436E" w:rsidRPr="007A1102" w:rsidRDefault="002F436E" w:rsidP="002F436E">
      <w:pPr>
        <w:numPr>
          <w:ilvl w:val="0"/>
          <w:numId w:val="4"/>
        </w:numPr>
        <w:spacing w:after="0" w:line="240" w:lineRule="auto"/>
        <w:jc w:val="both"/>
        <w:rPr>
          <w:rFonts w:eastAsia="Times New Roman" w:cs="Arial"/>
          <w:color w:val="000000"/>
          <w:kern w:val="0"/>
          <w:sz w:val="24"/>
          <w:szCs w:val="24"/>
          <w14:ligatures w14:val="none"/>
        </w:rPr>
      </w:pPr>
      <w:r w:rsidRPr="007A1102">
        <w:rPr>
          <w:rFonts w:eastAsia="Times New Roman" w:cs="Arial"/>
          <w:color w:val="000000"/>
          <w:kern w:val="0"/>
          <w:sz w:val="24"/>
          <w:szCs w:val="24"/>
          <w14:ligatures w14:val="none"/>
        </w:rPr>
        <w:t>Cybercrime</w:t>
      </w:r>
    </w:p>
    <w:p w14:paraId="5B2B313D" w14:textId="4CF0B5D9" w:rsidR="002F436E" w:rsidRPr="007A1102" w:rsidRDefault="002F436E" w:rsidP="002F436E">
      <w:pPr>
        <w:numPr>
          <w:ilvl w:val="0"/>
          <w:numId w:val="4"/>
        </w:numPr>
        <w:spacing w:after="0" w:line="240" w:lineRule="auto"/>
        <w:jc w:val="both"/>
        <w:rPr>
          <w:rFonts w:eastAsia="Times New Roman" w:cs="Arial"/>
          <w:color w:val="000000"/>
          <w:kern w:val="0"/>
          <w:sz w:val="24"/>
          <w:szCs w:val="24"/>
          <w14:ligatures w14:val="none"/>
        </w:rPr>
      </w:pPr>
      <w:r w:rsidRPr="007A1102">
        <w:rPr>
          <w:rFonts w:eastAsia="Times New Roman" w:cs="Arial"/>
          <w:color w:val="000000"/>
          <w:kern w:val="0"/>
          <w:sz w:val="24"/>
          <w:szCs w:val="24"/>
          <w14:ligatures w14:val="none"/>
        </w:rPr>
        <w:t>Domestic Abuse</w:t>
      </w:r>
    </w:p>
    <w:p w14:paraId="230CC754" w14:textId="79DA1160" w:rsidR="002F436E" w:rsidRPr="007A1102" w:rsidRDefault="002F436E" w:rsidP="002F436E">
      <w:pPr>
        <w:numPr>
          <w:ilvl w:val="0"/>
          <w:numId w:val="4"/>
        </w:numPr>
        <w:spacing w:after="0" w:line="240" w:lineRule="auto"/>
        <w:jc w:val="both"/>
        <w:rPr>
          <w:rFonts w:eastAsia="Times New Roman" w:cs="Arial"/>
          <w:kern w:val="0"/>
          <w:sz w:val="24"/>
          <w:szCs w:val="24"/>
          <w14:ligatures w14:val="none"/>
        </w:rPr>
      </w:pPr>
      <w:r w:rsidRPr="007A1102">
        <w:rPr>
          <w:rFonts w:eastAsia="Times New Roman" w:cs="Arial"/>
          <w:kern w:val="0"/>
          <w:sz w:val="24"/>
          <w:szCs w:val="24"/>
          <w14:ligatures w14:val="none"/>
        </w:rPr>
        <w:t>Homelessness</w:t>
      </w:r>
    </w:p>
    <w:p w14:paraId="3C47B702" w14:textId="2D05FEC1" w:rsidR="002F436E" w:rsidRPr="007A1102" w:rsidRDefault="002F436E" w:rsidP="002F436E">
      <w:pPr>
        <w:numPr>
          <w:ilvl w:val="0"/>
          <w:numId w:val="4"/>
        </w:numPr>
        <w:spacing w:after="0" w:line="240" w:lineRule="auto"/>
        <w:jc w:val="both"/>
        <w:rPr>
          <w:rFonts w:eastAsia="Times New Roman" w:cs="Arial"/>
          <w:color w:val="000000"/>
          <w:kern w:val="0"/>
          <w:sz w:val="24"/>
          <w:szCs w:val="24"/>
          <w14:ligatures w14:val="none"/>
        </w:rPr>
      </w:pPr>
      <w:r w:rsidRPr="007A1102">
        <w:rPr>
          <w:rFonts w:eastAsia="Times New Roman" w:cs="Arial"/>
          <w:color w:val="000000"/>
          <w:kern w:val="0"/>
          <w:sz w:val="24"/>
          <w:szCs w:val="24"/>
          <w14:ligatures w14:val="none"/>
        </w:rPr>
        <w:t>Mental Health</w:t>
      </w:r>
    </w:p>
    <w:p w14:paraId="2644AB3C" w14:textId="38FA4A34" w:rsidR="002F436E" w:rsidRPr="007A1102" w:rsidRDefault="002F436E" w:rsidP="002F436E">
      <w:pPr>
        <w:numPr>
          <w:ilvl w:val="0"/>
          <w:numId w:val="4"/>
        </w:numPr>
        <w:spacing w:after="0" w:line="240" w:lineRule="auto"/>
        <w:jc w:val="both"/>
        <w:rPr>
          <w:rFonts w:eastAsia="Times New Roman" w:cs="Arial"/>
          <w:color w:val="000000"/>
          <w:kern w:val="0"/>
          <w:sz w:val="24"/>
          <w:szCs w:val="24"/>
          <w14:ligatures w14:val="none"/>
        </w:rPr>
      </w:pPr>
      <w:r w:rsidRPr="007A1102">
        <w:rPr>
          <w:rFonts w:eastAsia="Times New Roman" w:cs="Arial"/>
          <w:color w:val="000000"/>
          <w:kern w:val="0"/>
          <w:sz w:val="24"/>
          <w:szCs w:val="24"/>
          <w14:ligatures w14:val="none"/>
        </w:rPr>
        <w:t>Modern Slavery and the National Referral Mechanism</w:t>
      </w:r>
    </w:p>
    <w:p w14:paraId="3369D8AA" w14:textId="57298C0F" w:rsidR="002F436E" w:rsidRPr="007A1102" w:rsidRDefault="002F436E" w:rsidP="002F436E">
      <w:pPr>
        <w:numPr>
          <w:ilvl w:val="0"/>
          <w:numId w:val="4"/>
        </w:numPr>
        <w:spacing w:after="0" w:line="240" w:lineRule="auto"/>
        <w:jc w:val="both"/>
        <w:rPr>
          <w:rFonts w:eastAsia="Times New Roman" w:cs="Arial"/>
          <w:color w:val="000000"/>
          <w:kern w:val="0"/>
          <w:sz w:val="24"/>
          <w:szCs w:val="24"/>
          <w14:ligatures w14:val="none"/>
        </w:rPr>
      </w:pPr>
      <w:r w:rsidRPr="007A1102">
        <w:rPr>
          <w:rFonts w:eastAsia="Times New Roman" w:cs="Arial"/>
          <w:color w:val="000000"/>
          <w:kern w:val="0"/>
          <w:sz w:val="24"/>
          <w:szCs w:val="24"/>
          <w14:ligatures w14:val="none"/>
        </w:rPr>
        <w:t>Preventing Radicalisation</w:t>
      </w:r>
    </w:p>
    <w:p w14:paraId="7EA9D09D" w14:textId="77777777" w:rsidR="002F436E" w:rsidRPr="007A1102" w:rsidRDefault="002F436E" w:rsidP="002F436E">
      <w:pPr>
        <w:numPr>
          <w:ilvl w:val="0"/>
          <w:numId w:val="4"/>
        </w:numPr>
        <w:spacing w:after="0" w:line="240" w:lineRule="auto"/>
        <w:jc w:val="both"/>
        <w:rPr>
          <w:rFonts w:eastAsia="Times New Roman" w:cs="Arial"/>
          <w:color w:val="000000"/>
          <w:kern w:val="0"/>
          <w:sz w:val="24"/>
          <w:szCs w:val="24"/>
          <w14:ligatures w14:val="none"/>
        </w:rPr>
      </w:pPr>
      <w:r w:rsidRPr="007A1102">
        <w:rPr>
          <w:rFonts w:eastAsia="Times New Roman" w:cs="Arial"/>
          <w:color w:val="000000"/>
          <w:kern w:val="0"/>
          <w:sz w:val="24"/>
          <w:szCs w:val="24"/>
          <w14:ligatures w14:val="none"/>
        </w:rPr>
        <w:t>The Prevent Duty</w:t>
      </w:r>
    </w:p>
    <w:p w14:paraId="53B51597" w14:textId="77777777" w:rsidR="002F436E" w:rsidRPr="007A1102" w:rsidRDefault="002F436E" w:rsidP="002F436E">
      <w:pPr>
        <w:numPr>
          <w:ilvl w:val="0"/>
          <w:numId w:val="4"/>
        </w:numPr>
        <w:spacing w:after="0" w:line="240" w:lineRule="auto"/>
        <w:jc w:val="both"/>
        <w:rPr>
          <w:rFonts w:eastAsia="Times New Roman" w:cs="Arial"/>
          <w:color w:val="000000"/>
          <w:kern w:val="0"/>
          <w:sz w:val="24"/>
          <w:szCs w:val="24"/>
          <w14:ligatures w14:val="none"/>
        </w:rPr>
      </w:pPr>
      <w:r w:rsidRPr="007A1102">
        <w:rPr>
          <w:rFonts w:eastAsia="Times New Roman" w:cs="Arial"/>
          <w:color w:val="000000"/>
          <w:kern w:val="0"/>
          <w:sz w:val="24"/>
          <w:szCs w:val="24"/>
          <w14:ligatures w14:val="none"/>
        </w:rPr>
        <w:t>Channel</w:t>
      </w:r>
    </w:p>
    <w:p w14:paraId="650A13C0" w14:textId="77777777" w:rsidR="002F436E" w:rsidRPr="007A1102" w:rsidRDefault="002F436E" w:rsidP="002F436E">
      <w:pPr>
        <w:numPr>
          <w:ilvl w:val="0"/>
          <w:numId w:val="4"/>
        </w:numPr>
        <w:spacing w:after="0" w:line="240" w:lineRule="auto"/>
        <w:jc w:val="both"/>
        <w:rPr>
          <w:rFonts w:eastAsia="Times New Roman" w:cs="Arial"/>
          <w:color w:val="000000"/>
          <w:kern w:val="0"/>
          <w:sz w:val="24"/>
          <w:szCs w:val="24"/>
          <w14:ligatures w14:val="none"/>
        </w:rPr>
      </w:pPr>
      <w:r w:rsidRPr="007A1102">
        <w:rPr>
          <w:rFonts w:eastAsia="Times New Roman" w:cs="Arial"/>
          <w:color w:val="000000"/>
          <w:kern w:val="0"/>
          <w:sz w:val="24"/>
          <w:szCs w:val="24"/>
          <w14:ligatures w14:val="none"/>
        </w:rPr>
        <w:t>Sexual violence and sexual harassment between children in schools and colleges</w:t>
      </w:r>
    </w:p>
    <w:p w14:paraId="4EA49B0B" w14:textId="77777777" w:rsidR="002F436E" w:rsidRPr="007A1102" w:rsidRDefault="002F436E" w:rsidP="002F436E">
      <w:pPr>
        <w:numPr>
          <w:ilvl w:val="0"/>
          <w:numId w:val="4"/>
        </w:numPr>
        <w:spacing w:after="0" w:line="240" w:lineRule="auto"/>
        <w:jc w:val="both"/>
        <w:rPr>
          <w:rFonts w:eastAsia="Times New Roman" w:cs="Arial"/>
          <w:color w:val="000000"/>
          <w:kern w:val="0"/>
          <w:sz w:val="24"/>
          <w:szCs w:val="24"/>
          <w14:ligatures w14:val="none"/>
        </w:rPr>
      </w:pPr>
      <w:r w:rsidRPr="007A1102">
        <w:rPr>
          <w:rFonts w:eastAsia="Times New Roman" w:cs="Arial"/>
          <w:color w:val="000000"/>
          <w:kern w:val="0"/>
          <w:sz w:val="24"/>
          <w:szCs w:val="24"/>
          <w14:ligatures w14:val="none"/>
        </w:rPr>
        <w:t>Serious Violence</w:t>
      </w:r>
    </w:p>
    <w:p w14:paraId="1BDCDD39" w14:textId="77777777" w:rsidR="002F436E" w:rsidRPr="007A1102" w:rsidRDefault="002F436E" w:rsidP="002F436E">
      <w:pPr>
        <w:numPr>
          <w:ilvl w:val="0"/>
          <w:numId w:val="4"/>
        </w:numPr>
        <w:spacing w:after="0" w:line="240" w:lineRule="auto"/>
        <w:jc w:val="both"/>
        <w:rPr>
          <w:rFonts w:eastAsia="Times New Roman" w:cs="Arial"/>
          <w:kern w:val="0"/>
          <w:sz w:val="24"/>
          <w:szCs w:val="24"/>
          <w14:ligatures w14:val="none"/>
        </w:rPr>
      </w:pPr>
      <w:r w:rsidRPr="007A1102">
        <w:rPr>
          <w:rFonts w:eastAsia="Times New Roman" w:cs="Arial"/>
          <w:kern w:val="0"/>
          <w:sz w:val="24"/>
          <w:szCs w:val="24"/>
          <w14:ligatures w14:val="none"/>
        </w:rPr>
        <w:t>So called ‘Honour’ - Based Abuse inclusive of Female Genital Mutilation (FGM) and Forced Marriage.</w:t>
      </w:r>
    </w:p>
    <w:p w14:paraId="031FA096" w14:textId="77777777" w:rsidR="002F436E" w:rsidRPr="007A1102" w:rsidRDefault="002F436E" w:rsidP="002F436E">
      <w:pPr>
        <w:numPr>
          <w:ilvl w:val="0"/>
          <w:numId w:val="4"/>
        </w:numPr>
        <w:spacing w:after="0" w:line="240" w:lineRule="auto"/>
        <w:jc w:val="both"/>
        <w:rPr>
          <w:rFonts w:eastAsia="Times New Roman" w:cs="Arial"/>
          <w:kern w:val="0"/>
          <w:sz w:val="24"/>
          <w:szCs w:val="24"/>
          <w14:ligatures w14:val="none"/>
        </w:rPr>
      </w:pPr>
      <w:r w:rsidRPr="007A1102">
        <w:rPr>
          <w:rFonts w:eastAsia="Times New Roman" w:cs="Arial"/>
          <w:kern w:val="0"/>
          <w:sz w:val="24"/>
          <w:szCs w:val="24"/>
          <w14:ligatures w14:val="none"/>
        </w:rPr>
        <w:t>FGM</w:t>
      </w:r>
    </w:p>
    <w:p w14:paraId="6F605BE7" w14:textId="77777777" w:rsidR="002F436E" w:rsidRPr="007A1102" w:rsidRDefault="002F436E" w:rsidP="002F436E">
      <w:pPr>
        <w:numPr>
          <w:ilvl w:val="0"/>
          <w:numId w:val="4"/>
        </w:numPr>
        <w:spacing w:after="0" w:line="240" w:lineRule="auto"/>
        <w:jc w:val="both"/>
        <w:rPr>
          <w:rFonts w:eastAsia="Times New Roman" w:cs="Arial"/>
          <w:kern w:val="0"/>
          <w:sz w:val="24"/>
          <w:szCs w:val="24"/>
          <w14:ligatures w14:val="none"/>
        </w:rPr>
      </w:pPr>
      <w:r w:rsidRPr="007A1102">
        <w:rPr>
          <w:rFonts w:eastAsia="Times New Roman" w:cs="Arial"/>
          <w:kern w:val="0"/>
          <w:sz w:val="24"/>
          <w:szCs w:val="24"/>
          <w14:ligatures w14:val="none"/>
        </w:rPr>
        <w:t>FGM mandatory reporting duty for teachers</w:t>
      </w:r>
    </w:p>
    <w:p w14:paraId="5EB29CB6" w14:textId="77777777" w:rsidR="002F436E" w:rsidRPr="007A1102" w:rsidRDefault="002F436E" w:rsidP="002F436E">
      <w:pPr>
        <w:numPr>
          <w:ilvl w:val="0"/>
          <w:numId w:val="4"/>
        </w:numPr>
        <w:spacing w:after="0" w:line="240" w:lineRule="auto"/>
        <w:jc w:val="both"/>
        <w:rPr>
          <w:rFonts w:eastAsia="Times New Roman" w:cs="Arial"/>
          <w:kern w:val="0"/>
          <w:sz w:val="24"/>
          <w:szCs w:val="24"/>
          <w14:ligatures w14:val="none"/>
        </w:rPr>
      </w:pPr>
      <w:r w:rsidRPr="007A1102">
        <w:rPr>
          <w:rFonts w:eastAsia="Times New Roman" w:cs="Arial"/>
          <w:kern w:val="0"/>
          <w:sz w:val="24"/>
          <w:szCs w:val="24"/>
          <w14:ligatures w14:val="none"/>
        </w:rPr>
        <w:t xml:space="preserve">Forced Marriage </w:t>
      </w:r>
    </w:p>
    <w:p w14:paraId="0532E356" w14:textId="77777777" w:rsidR="002F436E" w:rsidRPr="007A1102" w:rsidRDefault="002F436E" w:rsidP="002F436E">
      <w:pPr>
        <w:numPr>
          <w:ilvl w:val="0"/>
          <w:numId w:val="4"/>
        </w:numPr>
        <w:spacing w:after="0" w:line="240" w:lineRule="auto"/>
        <w:jc w:val="both"/>
        <w:rPr>
          <w:rFonts w:eastAsia="Times New Roman" w:cs="Arial"/>
          <w:kern w:val="0"/>
          <w:sz w:val="24"/>
          <w:szCs w:val="24"/>
          <w14:ligatures w14:val="none"/>
        </w:rPr>
      </w:pPr>
      <w:r w:rsidRPr="007A1102">
        <w:rPr>
          <w:rFonts w:eastAsia="Times New Roman" w:cs="Arial"/>
          <w:kern w:val="0"/>
          <w:sz w:val="24"/>
          <w:szCs w:val="24"/>
          <w14:ligatures w14:val="none"/>
        </w:rPr>
        <w:t>Additional advice and support</w:t>
      </w:r>
    </w:p>
    <w:bookmarkEnd w:id="6"/>
    <w:p w14:paraId="0C481F54" w14:textId="77777777" w:rsidR="002F436E" w:rsidRPr="007A1102" w:rsidRDefault="002F436E" w:rsidP="002F436E">
      <w:pPr>
        <w:spacing w:after="0" w:line="240" w:lineRule="auto"/>
        <w:jc w:val="both"/>
        <w:rPr>
          <w:rFonts w:eastAsia="Times New Roman" w:cs="Arial"/>
          <w:kern w:val="0"/>
          <w:sz w:val="24"/>
          <w:szCs w:val="24"/>
          <w14:ligatures w14:val="none"/>
        </w:rPr>
      </w:pPr>
      <w:r w:rsidRPr="007A1102">
        <w:rPr>
          <w:rFonts w:eastAsia="Times New Roman" w:cs="Arial"/>
          <w:kern w:val="0"/>
          <w:sz w:val="24"/>
          <w:szCs w:val="24"/>
          <w14:ligatures w14:val="none"/>
        </w:rPr>
        <w:tab/>
      </w:r>
    </w:p>
    <w:p w14:paraId="45E69F20" w14:textId="3EA5B50C" w:rsidR="002F436E" w:rsidRPr="007A1102" w:rsidRDefault="002F436E" w:rsidP="002F436E">
      <w:pPr>
        <w:tabs>
          <w:tab w:val="left" w:pos="3564"/>
        </w:tabs>
        <w:spacing w:after="0" w:line="240" w:lineRule="auto"/>
        <w:jc w:val="both"/>
        <w:rPr>
          <w:rFonts w:eastAsia="Times New Roman" w:cs="Arial"/>
          <w:kern w:val="0"/>
          <w:sz w:val="24"/>
          <w:szCs w:val="24"/>
          <w14:ligatures w14:val="none"/>
        </w:rPr>
      </w:pPr>
      <w:r w:rsidRPr="007A1102">
        <w:rPr>
          <w:rFonts w:eastAsia="Times New Roman" w:cs="Arial"/>
          <w:kern w:val="0"/>
          <w:sz w:val="24"/>
          <w:szCs w:val="24"/>
          <w14:ligatures w14:val="none"/>
        </w:rPr>
        <w:t>(</w:t>
      </w:r>
      <w:r w:rsidRPr="00002789">
        <w:rPr>
          <w:rFonts w:eastAsia="Times New Roman" w:cs="Arial"/>
          <w:kern w:val="0"/>
          <w:sz w:val="24"/>
          <w:szCs w:val="24"/>
          <w14:ligatures w14:val="none"/>
        </w:rPr>
        <w:t>KCSIE 202</w:t>
      </w:r>
      <w:r w:rsidR="00C875B7" w:rsidRPr="00002789">
        <w:rPr>
          <w:rFonts w:eastAsia="Times New Roman" w:cs="Arial"/>
          <w:kern w:val="0"/>
          <w:sz w:val="24"/>
          <w:szCs w:val="24"/>
          <w14:ligatures w14:val="none"/>
        </w:rPr>
        <w:t>5</w:t>
      </w:r>
      <w:r w:rsidRPr="00002789">
        <w:rPr>
          <w:rFonts w:eastAsia="Times New Roman" w:cs="Arial"/>
          <w:kern w:val="0"/>
          <w:sz w:val="24"/>
          <w:szCs w:val="24"/>
          <w14:ligatures w14:val="none"/>
        </w:rPr>
        <w:t>)</w:t>
      </w:r>
    </w:p>
    <w:p w14:paraId="5402DFD8" w14:textId="77777777" w:rsidR="002F436E" w:rsidRPr="007A1102" w:rsidRDefault="002F436E" w:rsidP="002F436E">
      <w:pPr>
        <w:spacing w:after="0" w:line="240" w:lineRule="auto"/>
        <w:jc w:val="both"/>
        <w:rPr>
          <w:rFonts w:eastAsia="Times New Roman" w:cs="Arial"/>
          <w:kern w:val="0"/>
          <w:sz w:val="24"/>
          <w:szCs w:val="24"/>
          <w14:ligatures w14:val="none"/>
        </w:rPr>
      </w:pPr>
    </w:p>
    <w:p w14:paraId="0D523DA2" w14:textId="41F71CA0" w:rsidR="002F436E" w:rsidRPr="007A1102" w:rsidRDefault="00AA50FF" w:rsidP="002F436E">
      <w:pPr>
        <w:spacing w:after="0" w:line="240" w:lineRule="auto"/>
        <w:jc w:val="both"/>
        <w:rPr>
          <w:rFonts w:eastAsia="Times New Roman" w:cs="Arial"/>
          <w:kern w:val="0"/>
          <w:sz w:val="24"/>
          <w:szCs w:val="24"/>
          <w14:ligatures w14:val="none"/>
        </w:rPr>
      </w:pPr>
      <w:r w:rsidRPr="007A1102">
        <w:rPr>
          <w:rFonts w:eastAsia="Times New Roman" w:cs="Arial"/>
          <w:kern w:val="0"/>
          <w:sz w:val="24"/>
          <w:szCs w:val="24"/>
          <w14:ligatures w14:val="none"/>
        </w:rPr>
        <w:t xml:space="preserve">Staff </w:t>
      </w:r>
      <w:r w:rsidR="00C933AC">
        <w:rPr>
          <w:rFonts w:eastAsia="Times New Roman" w:cs="Arial"/>
          <w:kern w:val="0"/>
          <w:sz w:val="24"/>
          <w:szCs w:val="24"/>
          <w14:ligatures w14:val="none"/>
        </w:rPr>
        <w:t>are also</w:t>
      </w:r>
      <w:r w:rsidRPr="007A1102">
        <w:rPr>
          <w:rFonts w:eastAsia="Times New Roman" w:cs="Arial"/>
          <w:kern w:val="0"/>
          <w:sz w:val="24"/>
          <w:szCs w:val="24"/>
          <w14:ligatures w14:val="none"/>
        </w:rPr>
        <w:t xml:space="preserve"> aware that children may be more susceptible to harm due to their accessibility.  This means that they may spend long periods of time unsupervised in a</w:t>
      </w:r>
      <w:r w:rsidR="005F663C" w:rsidRPr="007A1102">
        <w:rPr>
          <w:rFonts w:eastAsia="Times New Roman" w:cs="Arial"/>
          <w:kern w:val="0"/>
          <w:sz w:val="24"/>
          <w:szCs w:val="24"/>
          <w14:ligatures w14:val="none"/>
        </w:rPr>
        <w:t>ny or all</w:t>
      </w:r>
      <w:r w:rsidRPr="007A1102">
        <w:rPr>
          <w:rFonts w:eastAsia="Times New Roman" w:cs="Arial"/>
          <w:kern w:val="0"/>
          <w:sz w:val="24"/>
          <w:szCs w:val="24"/>
          <w14:ligatures w14:val="none"/>
        </w:rPr>
        <w:t xml:space="preserve"> of their contexts which can increase the likelihood of them being targets to be</w:t>
      </w:r>
      <w:r w:rsidR="00050F8F">
        <w:rPr>
          <w:rFonts w:eastAsia="Times New Roman" w:cs="Arial"/>
          <w:kern w:val="0"/>
          <w:sz w:val="24"/>
          <w:szCs w:val="24"/>
          <w14:ligatures w14:val="none"/>
        </w:rPr>
        <w:t>ing</w:t>
      </w:r>
      <w:r w:rsidRPr="007A1102">
        <w:rPr>
          <w:rFonts w:eastAsia="Times New Roman" w:cs="Arial"/>
          <w:kern w:val="0"/>
          <w:sz w:val="24"/>
          <w:szCs w:val="24"/>
          <w14:ligatures w14:val="none"/>
        </w:rPr>
        <w:t xml:space="preserve"> groomed or harmed</w:t>
      </w:r>
      <w:r w:rsidR="004E7BCF" w:rsidRPr="007A1102">
        <w:rPr>
          <w:rFonts w:eastAsia="Times New Roman" w:cs="Arial"/>
          <w:kern w:val="0"/>
          <w:sz w:val="24"/>
          <w:szCs w:val="24"/>
          <w14:ligatures w14:val="none"/>
        </w:rPr>
        <w:t xml:space="preserve"> by individuals who are aware of this.</w:t>
      </w:r>
    </w:p>
    <w:p w14:paraId="6186A759" w14:textId="77777777" w:rsidR="002F436E" w:rsidRPr="007A1102" w:rsidRDefault="002F436E" w:rsidP="009C1694">
      <w:pPr>
        <w:rPr>
          <w:b/>
          <w:bCs/>
          <w:sz w:val="24"/>
          <w:szCs w:val="24"/>
        </w:rPr>
      </w:pPr>
    </w:p>
    <w:p w14:paraId="2541354C" w14:textId="097E60A7" w:rsidR="002C3E5D" w:rsidRPr="007A1102" w:rsidRDefault="002C3E5D" w:rsidP="00B778D2">
      <w:pPr>
        <w:pStyle w:val="Heading2"/>
        <w:rPr>
          <w:rFonts w:hint="eastAsia"/>
        </w:rPr>
      </w:pPr>
      <w:bookmarkStart w:id="7" w:name="_Children_with_SEND"/>
      <w:bookmarkEnd w:id="7"/>
      <w:r w:rsidRPr="007A1102">
        <w:t>Children with SEND</w:t>
      </w:r>
    </w:p>
    <w:p w14:paraId="314760FE" w14:textId="3460D762" w:rsidR="004E7BCF" w:rsidRPr="007A1102" w:rsidRDefault="002F7FAB" w:rsidP="004E7BCF">
      <w:pPr>
        <w:spacing w:after="0" w:line="240" w:lineRule="auto"/>
        <w:jc w:val="both"/>
        <w:rPr>
          <w:rFonts w:eastAsia="Times New Roman" w:cs="Arial"/>
          <w:color w:val="538135"/>
          <w:kern w:val="0"/>
          <w:sz w:val="24"/>
          <w:szCs w:val="24"/>
          <w14:ligatures w14:val="none"/>
        </w:rPr>
      </w:pPr>
      <w:proofErr w:type="spellStart"/>
      <w:r w:rsidRPr="002F7FAB">
        <w:rPr>
          <w:rFonts w:eastAsia="Times New Roman" w:cs="Arial"/>
          <w:kern w:val="0"/>
          <w:sz w:val="24"/>
          <w:szCs w:val="24"/>
          <w14:ligatures w14:val="none"/>
        </w:rPr>
        <w:t>Zetland</w:t>
      </w:r>
      <w:proofErr w:type="spellEnd"/>
      <w:r w:rsidR="004E7BCF" w:rsidRPr="007A1102">
        <w:rPr>
          <w:rFonts w:eastAsia="Times New Roman" w:cs="Arial"/>
          <w:kern w:val="0"/>
          <w:sz w:val="24"/>
          <w:szCs w:val="24"/>
          <w14:ligatures w14:val="none"/>
        </w:rPr>
        <w:t xml:space="preserve"> School recognises that, statistically, children with SEND, behavioural difficulties and disabilities are the most vulnerable to abuse.  School staff who work, in any capacity, with children with profound and multiple disabilities, sensory impairment and/or emotional and behavioural problems will need to be particularly sensitive to signs of abuse. School staff will give consideration to children who are subject to a statement of special needs, an education health and care plan or have a medical condition, as these can mask safeguarding issues and may often be attributed to the medical condition rather than that a child may be being harmed. Concerns such as changes in behaviour and presentation (both physical and mental), mood or injury will be considered for each individual child and their own circumstances and will not be dismissed.  Children with SEND and certain medical conditions are often more prone to peer group isolation than other children and there is greater potential for children with SEND and certain medical conditions being disproportionally impacted by behaviours such as bullying (including prejudice-based bullying), without outwardly showing any signs.  </w:t>
      </w:r>
      <w:r w:rsidR="004E7BCF" w:rsidRPr="007A1102">
        <w:rPr>
          <w:rFonts w:eastAsia="Times New Roman" w:cs="Arial"/>
          <w:kern w:val="0"/>
          <w:sz w:val="24"/>
          <w:szCs w:val="24"/>
          <w14:ligatures w14:val="none"/>
        </w:rPr>
        <w:lastRenderedPageBreak/>
        <w:t xml:space="preserve">Therefore, time will be taken to ensure that the full circumstances of any child who has additional needs and requires support around language and communication is shared at the point of referral to ensure the best possible outcome for the child is always achieved and their voice through any form of communication is always heard. To address these additional challenges, </w:t>
      </w:r>
      <w:proofErr w:type="spellStart"/>
      <w:r w:rsidRPr="002F7FAB">
        <w:rPr>
          <w:rFonts w:eastAsia="Times New Roman" w:cs="Arial"/>
          <w:kern w:val="0"/>
          <w:sz w:val="24"/>
          <w:szCs w:val="24"/>
          <w14:ligatures w14:val="none"/>
        </w:rPr>
        <w:t>Zetland</w:t>
      </w:r>
      <w:proofErr w:type="spellEnd"/>
      <w:r w:rsidR="004E7BCF" w:rsidRPr="007A1102">
        <w:rPr>
          <w:rFonts w:eastAsia="Times New Roman" w:cs="Arial"/>
          <w:kern w:val="0"/>
          <w:sz w:val="24"/>
          <w:szCs w:val="24"/>
          <w14:ligatures w14:val="none"/>
        </w:rPr>
        <w:t xml:space="preserve"> School will consider extra pastoral support for children with SEND and certain medical conditions. </w:t>
      </w:r>
    </w:p>
    <w:p w14:paraId="1D203191" w14:textId="77777777" w:rsidR="004E7BCF" w:rsidRPr="007A1102" w:rsidRDefault="004E7BCF" w:rsidP="004E7BCF">
      <w:pPr>
        <w:spacing w:after="0" w:line="240" w:lineRule="auto"/>
        <w:jc w:val="both"/>
        <w:rPr>
          <w:rFonts w:eastAsia="Times New Roman" w:cs="Arial"/>
          <w:kern w:val="0"/>
          <w:sz w:val="24"/>
          <w:szCs w:val="24"/>
          <w14:ligatures w14:val="none"/>
        </w:rPr>
      </w:pPr>
    </w:p>
    <w:p w14:paraId="62C2E196" w14:textId="2ACEDBDC" w:rsidR="00756B0A" w:rsidRPr="007A1102" w:rsidRDefault="00756B0A" w:rsidP="00C25321">
      <w:pPr>
        <w:pStyle w:val="Heading2"/>
        <w:rPr>
          <w:rFonts w:hint="eastAsia"/>
        </w:rPr>
      </w:pPr>
      <w:bookmarkStart w:id="8" w:name="_Legislation,_Policy_and"/>
      <w:bookmarkEnd w:id="8"/>
      <w:r w:rsidRPr="007A1102">
        <w:t>Legislation, Policy and Practice</w:t>
      </w:r>
    </w:p>
    <w:p w14:paraId="4F559833" w14:textId="0625FB5A" w:rsidR="004E59D5" w:rsidRPr="007A1102" w:rsidRDefault="004E59D5" w:rsidP="004E59D5">
      <w:pPr>
        <w:spacing w:after="0" w:line="240" w:lineRule="auto"/>
        <w:jc w:val="both"/>
        <w:rPr>
          <w:rFonts w:eastAsia="Times New Roman" w:cs="Arial"/>
          <w:bCs/>
          <w:color w:val="7030A0"/>
          <w:kern w:val="0"/>
          <w:sz w:val="24"/>
          <w:szCs w:val="24"/>
          <w14:ligatures w14:val="none"/>
        </w:rPr>
      </w:pPr>
      <w:r w:rsidRPr="007A1102">
        <w:rPr>
          <w:rFonts w:eastAsia="Times New Roman" w:cs="Arial"/>
          <w:bCs/>
          <w:kern w:val="0"/>
          <w:sz w:val="24"/>
          <w:szCs w:val="24"/>
          <w14:ligatures w14:val="none"/>
        </w:rPr>
        <w:t>All schools work in collaboration with partner agencies</w:t>
      </w:r>
      <w:r w:rsidRPr="007A1102">
        <w:rPr>
          <w:rFonts w:eastAsia="Times New Roman" w:cs="Arial"/>
          <w:bCs/>
          <w:color w:val="7030A0"/>
          <w:kern w:val="0"/>
          <w:sz w:val="24"/>
          <w:szCs w:val="24"/>
          <w14:ligatures w14:val="none"/>
        </w:rPr>
        <w:t>.</w:t>
      </w:r>
      <w:r w:rsidRPr="007A1102">
        <w:rPr>
          <w:rFonts w:eastAsia="Times New Roman" w:cs="Arial"/>
          <w:bCs/>
          <w:kern w:val="0"/>
          <w:sz w:val="24"/>
          <w:szCs w:val="24"/>
          <w14:ligatures w14:val="none"/>
        </w:rPr>
        <w:t xml:space="preserve">  Keeping children safe from significant harm is the responsibility of all adults especially those working with children.  This includes the mandatory reporting of radicalisation and extremism (PREVENT)</w:t>
      </w:r>
      <w:r w:rsidR="00C875B7">
        <w:rPr>
          <w:rFonts w:eastAsia="Times New Roman" w:cs="Arial"/>
          <w:bCs/>
          <w:kern w:val="0"/>
          <w:sz w:val="24"/>
          <w:szCs w:val="24"/>
          <w14:ligatures w14:val="none"/>
        </w:rPr>
        <w:t xml:space="preserve"> and </w:t>
      </w:r>
      <w:r w:rsidRPr="007A1102">
        <w:rPr>
          <w:rFonts w:eastAsia="Times New Roman" w:cs="Arial"/>
          <w:bCs/>
          <w:kern w:val="0"/>
          <w:sz w:val="24"/>
          <w:szCs w:val="24"/>
          <w14:ligatures w14:val="none"/>
        </w:rPr>
        <w:t>Female Genital Mutilation (FGM)</w:t>
      </w:r>
      <w:r w:rsidRPr="007A1102">
        <w:rPr>
          <w:rFonts w:eastAsia="Times New Roman" w:cs="Arial"/>
          <w:bCs/>
          <w:color w:val="7030A0"/>
          <w:kern w:val="0"/>
          <w:sz w:val="24"/>
          <w:szCs w:val="24"/>
          <w14:ligatures w14:val="none"/>
        </w:rPr>
        <w:t>.</w:t>
      </w:r>
    </w:p>
    <w:p w14:paraId="485ED228" w14:textId="1C48D3E1" w:rsidR="00337AD2" w:rsidRDefault="00977735" w:rsidP="004E59D5">
      <w:pPr>
        <w:spacing w:after="0" w:line="240" w:lineRule="auto"/>
        <w:jc w:val="both"/>
        <w:rPr>
          <w:rFonts w:eastAsia="Times New Roman" w:cs="Arial"/>
          <w:bCs/>
          <w:kern w:val="0"/>
          <w:sz w:val="24"/>
          <w:szCs w:val="24"/>
          <w14:ligatures w14:val="none"/>
        </w:rPr>
      </w:pPr>
      <w:r>
        <w:rPr>
          <w:rFonts w:eastAsia="Times New Roman" w:cs="Arial"/>
          <w:bCs/>
          <w:noProof/>
          <w:kern w:val="0"/>
          <w:sz w:val="24"/>
          <w:szCs w:val="24"/>
          <w14:ligatures w14:val="none"/>
        </w:rPr>
        <w:drawing>
          <wp:anchor distT="0" distB="0" distL="114300" distR="114300" simplePos="0" relativeHeight="251658259" behindDoc="0" locked="0" layoutInCell="1" allowOverlap="1" wp14:anchorId="33545306" wp14:editId="30F532F5">
            <wp:simplePos x="0" y="0"/>
            <wp:positionH relativeFrom="margin">
              <wp:align>center</wp:align>
            </wp:positionH>
            <wp:positionV relativeFrom="paragraph">
              <wp:posOffset>184573</wp:posOffset>
            </wp:positionV>
            <wp:extent cx="2857500" cy="704850"/>
            <wp:effectExtent l="0" t="0" r="0" b="0"/>
            <wp:wrapNone/>
            <wp:docPr id="152372217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704850"/>
                    </a:xfrm>
                    <a:prstGeom prst="rect">
                      <a:avLst/>
                    </a:prstGeom>
                    <a:noFill/>
                  </pic:spPr>
                </pic:pic>
              </a:graphicData>
            </a:graphic>
          </wp:anchor>
        </w:drawing>
      </w:r>
    </w:p>
    <w:p w14:paraId="3F2720AF" w14:textId="4832C2E2" w:rsidR="00337AD2" w:rsidRDefault="00337AD2" w:rsidP="004E59D5">
      <w:pPr>
        <w:spacing w:after="0" w:line="240" w:lineRule="auto"/>
        <w:jc w:val="both"/>
        <w:rPr>
          <w:rFonts w:eastAsia="Times New Roman" w:cs="Arial"/>
          <w:bCs/>
          <w:kern w:val="0"/>
          <w:sz w:val="24"/>
          <w:szCs w:val="24"/>
          <w14:ligatures w14:val="none"/>
        </w:rPr>
      </w:pPr>
    </w:p>
    <w:p w14:paraId="1C144B38" w14:textId="219CED50" w:rsidR="00337AD2" w:rsidRDefault="00337AD2" w:rsidP="004E59D5">
      <w:pPr>
        <w:spacing w:after="0" w:line="240" w:lineRule="auto"/>
        <w:jc w:val="both"/>
        <w:rPr>
          <w:rFonts w:eastAsia="Times New Roman" w:cs="Arial"/>
          <w:bCs/>
          <w:kern w:val="0"/>
          <w:sz w:val="24"/>
          <w:szCs w:val="24"/>
          <w14:ligatures w14:val="none"/>
        </w:rPr>
      </w:pPr>
    </w:p>
    <w:p w14:paraId="52207DBD" w14:textId="77777777" w:rsidR="00337AD2" w:rsidRDefault="00337AD2" w:rsidP="004E59D5">
      <w:pPr>
        <w:spacing w:after="0" w:line="240" w:lineRule="auto"/>
        <w:jc w:val="both"/>
        <w:rPr>
          <w:rFonts w:eastAsia="Times New Roman" w:cs="Arial"/>
          <w:bCs/>
          <w:kern w:val="0"/>
          <w:sz w:val="24"/>
          <w:szCs w:val="24"/>
          <w14:ligatures w14:val="none"/>
        </w:rPr>
      </w:pPr>
    </w:p>
    <w:p w14:paraId="6AB2C8B9" w14:textId="77777777" w:rsidR="00337AD2" w:rsidRDefault="00337AD2" w:rsidP="004E59D5">
      <w:pPr>
        <w:spacing w:after="0" w:line="240" w:lineRule="auto"/>
        <w:jc w:val="both"/>
        <w:rPr>
          <w:rFonts w:eastAsia="Times New Roman" w:cs="Arial"/>
          <w:bCs/>
          <w:kern w:val="0"/>
          <w:sz w:val="24"/>
          <w:szCs w:val="24"/>
          <w14:ligatures w14:val="none"/>
        </w:rPr>
      </w:pPr>
    </w:p>
    <w:p w14:paraId="38B79A0A" w14:textId="77777777" w:rsidR="00977735" w:rsidRDefault="00977735" w:rsidP="004E59D5">
      <w:pPr>
        <w:spacing w:after="0" w:line="240" w:lineRule="auto"/>
        <w:jc w:val="both"/>
        <w:rPr>
          <w:rFonts w:eastAsia="Times New Roman" w:cs="Arial"/>
          <w:bCs/>
          <w:kern w:val="0"/>
          <w:sz w:val="24"/>
          <w:szCs w:val="24"/>
          <w14:ligatures w14:val="none"/>
        </w:rPr>
      </w:pPr>
    </w:p>
    <w:p w14:paraId="5BFCF263" w14:textId="05F7C814" w:rsidR="004E59D5" w:rsidRPr="00E960C4" w:rsidRDefault="004E59D5" w:rsidP="004E59D5">
      <w:pPr>
        <w:spacing w:after="0" w:line="240" w:lineRule="auto"/>
        <w:jc w:val="both"/>
        <w:rPr>
          <w:rFonts w:eastAsia="Times New Roman" w:cs="Arial"/>
          <w:bCs/>
          <w:kern w:val="0"/>
          <w:sz w:val="24"/>
          <w:szCs w:val="24"/>
          <w14:ligatures w14:val="none"/>
        </w:rPr>
      </w:pPr>
      <w:r w:rsidRPr="007A1102">
        <w:rPr>
          <w:rFonts w:eastAsia="Times New Roman" w:cs="Arial"/>
          <w:bCs/>
          <w:kern w:val="0"/>
          <w:sz w:val="24"/>
          <w:szCs w:val="24"/>
          <w14:ligatures w14:val="none"/>
        </w:rPr>
        <w:t xml:space="preserve">The development of appropriate procedures and the monitoring of good practice are the responsibilities of </w:t>
      </w:r>
      <w:r w:rsidR="00977735" w:rsidRPr="00E960C4">
        <w:rPr>
          <w:rFonts w:eastAsia="Times New Roman" w:cs="Arial"/>
          <w:bCs/>
          <w:kern w:val="0"/>
          <w:sz w:val="24"/>
          <w:szCs w:val="24"/>
          <w14:ligatures w14:val="none"/>
        </w:rPr>
        <w:t>South Tees</w:t>
      </w:r>
      <w:r w:rsidR="00337AD2" w:rsidRPr="00E960C4">
        <w:rPr>
          <w:rFonts w:eastAsia="Times New Roman" w:cs="Arial"/>
          <w:bCs/>
          <w:kern w:val="0"/>
          <w:sz w:val="24"/>
          <w:szCs w:val="24"/>
          <w14:ligatures w14:val="none"/>
        </w:rPr>
        <w:t xml:space="preserve"> </w:t>
      </w:r>
      <w:r w:rsidRPr="00E960C4">
        <w:rPr>
          <w:rFonts w:eastAsia="Times New Roman" w:cs="Arial"/>
          <w:bCs/>
          <w:kern w:val="0"/>
          <w:sz w:val="24"/>
          <w:szCs w:val="24"/>
          <w14:ligatures w14:val="none"/>
        </w:rPr>
        <w:t>Safeguarding Children Partnership, which includes the partnership of several agencies who work with children and families across the</w:t>
      </w:r>
      <w:r w:rsidR="00337AD2" w:rsidRPr="00E960C4">
        <w:rPr>
          <w:rFonts w:eastAsia="Times New Roman" w:cs="Arial"/>
          <w:bCs/>
          <w:kern w:val="0"/>
          <w:sz w:val="24"/>
          <w:szCs w:val="24"/>
          <w14:ligatures w14:val="none"/>
        </w:rPr>
        <w:t xml:space="preserve"> </w:t>
      </w:r>
      <w:r w:rsidR="004335FB" w:rsidRPr="00E960C4">
        <w:rPr>
          <w:rFonts w:eastAsia="Times New Roman" w:cs="Arial"/>
          <w:bCs/>
          <w:kern w:val="0"/>
          <w:sz w:val="24"/>
          <w:szCs w:val="24"/>
          <w14:ligatures w14:val="none"/>
        </w:rPr>
        <w:t>county</w:t>
      </w:r>
      <w:r w:rsidR="008849A1" w:rsidRPr="00E960C4">
        <w:rPr>
          <w:rFonts w:eastAsia="Times New Roman" w:cs="Arial"/>
          <w:bCs/>
          <w:kern w:val="0"/>
          <w:sz w:val="24"/>
          <w:szCs w:val="24"/>
          <w14:ligatures w14:val="none"/>
        </w:rPr>
        <w:t>.</w:t>
      </w:r>
      <w:r w:rsidRPr="00E960C4">
        <w:rPr>
          <w:rFonts w:eastAsia="Times New Roman" w:cs="Arial"/>
          <w:bCs/>
          <w:kern w:val="0"/>
          <w:sz w:val="24"/>
          <w:szCs w:val="24"/>
          <w14:ligatures w14:val="none"/>
        </w:rPr>
        <w:t xml:space="preserve"> </w:t>
      </w:r>
    </w:p>
    <w:p w14:paraId="59CE0B59" w14:textId="77777777" w:rsidR="00337AD2" w:rsidRPr="00E960C4" w:rsidRDefault="00337AD2" w:rsidP="003A4671">
      <w:pPr>
        <w:spacing w:after="0" w:line="240" w:lineRule="auto"/>
        <w:contextualSpacing/>
        <w:rPr>
          <w:rFonts w:eastAsia="Times New Roman" w:cs="Arial"/>
          <w:iCs/>
          <w:kern w:val="0"/>
          <w:sz w:val="24"/>
          <w:szCs w:val="24"/>
          <w14:ligatures w14:val="none"/>
        </w:rPr>
      </w:pPr>
    </w:p>
    <w:p w14:paraId="11EB971C" w14:textId="716A6ED6" w:rsidR="004E59D5" w:rsidRPr="007A1102" w:rsidRDefault="002F7FAB" w:rsidP="003A4671">
      <w:pPr>
        <w:spacing w:after="0" w:line="240" w:lineRule="auto"/>
        <w:contextualSpacing/>
        <w:rPr>
          <w:rFonts w:eastAsia="Times New Roman" w:cs="Arial"/>
          <w:kern w:val="0"/>
          <w:sz w:val="24"/>
          <w:szCs w:val="24"/>
          <w14:ligatures w14:val="none"/>
        </w:rPr>
      </w:pPr>
      <w:proofErr w:type="spellStart"/>
      <w:r w:rsidRPr="00E960C4">
        <w:rPr>
          <w:rFonts w:eastAsia="Times New Roman" w:cs="Arial"/>
          <w:iCs/>
          <w:kern w:val="0"/>
          <w:sz w:val="24"/>
          <w:szCs w:val="24"/>
          <w14:ligatures w14:val="none"/>
        </w:rPr>
        <w:t>Zetland</w:t>
      </w:r>
      <w:proofErr w:type="spellEnd"/>
      <w:r w:rsidR="003A4671" w:rsidRPr="00E960C4">
        <w:rPr>
          <w:rFonts w:eastAsia="Times New Roman" w:cs="Arial"/>
          <w:b/>
          <w:bCs/>
          <w:iCs/>
          <w:kern w:val="0"/>
          <w:sz w:val="24"/>
          <w:szCs w:val="24"/>
          <w14:ligatures w14:val="none"/>
        </w:rPr>
        <w:t xml:space="preserve"> </w:t>
      </w:r>
      <w:r w:rsidR="004E59D5" w:rsidRPr="00E960C4">
        <w:rPr>
          <w:rFonts w:eastAsia="Times New Roman" w:cs="Arial"/>
          <w:bCs/>
          <w:iCs/>
          <w:kern w:val="0"/>
          <w:sz w:val="24"/>
          <w:szCs w:val="24"/>
          <w14:ligatures w14:val="none"/>
        </w:rPr>
        <w:t>School is committed to keeping children safe and safeguarding all children in accordance with Child Protection:</w:t>
      </w:r>
      <w:r w:rsidR="00337AD2" w:rsidRPr="00E960C4">
        <w:rPr>
          <w:rFonts w:eastAsia="Times New Roman" w:cs="Arial"/>
          <w:bCs/>
          <w:iCs/>
          <w:kern w:val="0"/>
          <w:sz w:val="24"/>
          <w:szCs w:val="24"/>
          <w14:ligatures w14:val="none"/>
        </w:rPr>
        <w:t xml:space="preserve"> </w:t>
      </w:r>
      <w:r w:rsidR="004E59D5" w:rsidRPr="00E960C4">
        <w:rPr>
          <w:rFonts w:eastAsia="Times New Roman" w:cs="Arial"/>
          <w:bCs/>
          <w:iCs/>
          <w:kern w:val="0"/>
          <w:sz w:val="24"/>
          <w:szCs w:val="24"/>
          <w14:ligatures w14:val="none"/>
        </w:rPr>
        <w:t>S</w:t>
      </w:r>
      <w:r w:rsidR="00977735" w:rsidRPr="00E960C4">
        <w:rPr>
          <w:rFonts w:eastAsia="Times New Roman" w:cs="Arial"/>
          <w:bCs/>
          <w:iCs/>
          <w:kern w:val="0"/>
          <w:sz w:val="24"/>
          <w:szCs w:val="24"/>
          <w14:ligatures w14:val="none"/>
        </w:rPr>
        <w:t>outh Tees</w:t>
      </w:r>
      <w:r w:rsidR="00CA37A6" w:rsidRPr="00E960C4">
        <w:rPr>
          <w:rFonts w:eastAsia="Times New Roman" w:cs="Arial"/>
          <w:bCs/>
          <w:iCs/>
          <w:kern w:val="0"/>
          <w:sz w:val="24"/>
          <w:szCs w:val="24"/>
          <w14:ligatures w14:val="none"/>
        </w:rPr>
        <w:t xml:space="preserve"> </w:t>
      </w:r>
      <w:r w:rsidR="004E59D5" w:rsidRPr="00E960C4">
        <w:rPr>
          <w:rFonts w:eastAsia="Times New Roman" w:cs="Arial"/>
          <w:bCs/>
          <w:iCs/>
          <w:kern w:val="0"/>
          <w:sz w:val="24"/>
          <w:szCs w:val="24"/>
          <w14:ligatures w14:val="none"/>
        </w:rPr>
        <w:t>Safeguarding Children Partnership’s Multi Agency Safeguarding Arrangements (MASA)</w:t>
      </w:r>
      <w:r w:rsidR="00977735" w:rsidRPr="00E960C4">
        <w:rPr>
          <w:rFonts w:eastAsia="Times New Roman" w:cs="Arial"/>
          <w:bCs/>
          <w:iCs/>
          <w:kern w:val="0"/>
          <w:sz w:val="24"/>
          <w:szCs w:val="24"/>
          <w14:ligatures w14:val="none"/>
        </w:rPr>
        <w:t xml:space="preserve"> - </w:t>
      </w:r>
      <w:hyperlink r:id="rId13" w:history="1">
        <w:r w:rsidR="00977735" w:rsidRPr="00977735">
          <w:rPr>
            <w:rStyle w:val="Hyperlink"/>
            <w:sz w:val="24"/>
            <w:szCs w:val="24"/>
          </w:rPr>
          <w:t>Homepage | South Tees Safeguarding Children Partnership (STSCP)</w:t>
        </w:r>
      </w:hyperlink>
      <w:r w:rsidR="00337AD2">
        <w:rPr>
          <w:rFonts w:eastAsia="Times New Roman" w:cs="Arial"/>
          <w:bCs/>
          <w:iCs/>
          <w:kern w:val="0"/>
          <w:sz w:val="24"/>
          <w:szCs w:val="24"/>
          <w14:ligatures w14:val="none"/>
        </w:rPr>
        <w:t xml:space="preserve"> </w:t>
      </w:r>
      <w:r w:rsidR="004E59D5" w:rsidRPr="007A1102">
        <w:rPr>
          <w:rFonts w:eastAsia="Times New Roman" w:cs="Arial"/>
          <w:bCs/>
          <w:iCs/>
          <w:kern w:val="0"/>
          <w:sz w:val="24"/>
          <w:szCs w:val="24"/>
          <w14:ligatures w14:val="none"/>
        </w:rPr>
        <w:t>and partner agencies in all cases where there is a concern about significant harm.</w:t>
      </w:r>
    </w:p>
    <w:p w14:paraId="19E767CE" w14:textId="77777777" w:rsidR="004E59D5" w:rsidRPr="007A1102" w:rsidRDefault="004E59D5" w:rsidP="004E59D5">
      <w:pPr>
        <w:spacing w:after="0" w:line="240" w:lineRule="auto"/>
        <w:jc w:val="both"/>
        <w:rPr>
          <w:rFonts w:eastAsia="Times New Roman" w:cs="Arial"/>
          <w:i/>
          <w:iCs/>
          <w:kern w:val="0"/>
          <w:sz w:val="24"/>
          <w:szCs w:val="24"/>
          <w14:ligatures w14:val="none"/>
        </w:rPr>
      </w:pPr>
    </w:p>
    <w:p w14:paraId="5D860C12" w14:textId="4DF04284" w:rsidR="004E59D5" w:rsidRPr="007A1102" w:rsidRDefault="004E59D5" w:rsidP="004E59D5">
      <w:pPr>
        <w:spacing w:after="0" w:line="240" w:lineRule="auto"/>
        <w:jc w:val="both"/>
        <w:rPr>
          <w:rFonts w:eastAsia="Times New Roman" w:cs="Arial"/>
          <w:kern w:val="0"/>
          <w:sz w:val="24"/>
          <w:szCs w:val="24"/>
          <w14:ligatures w14:val="none"/>
        </w:rPr>
      </w:pPr>
      <w:r w:rsidRPr="007A1102">
        <w:rPr>
          <w:rFonts w:eastAsia="Times New Roman" w:cs="Arial"/>
          <w:kern w:val="0"/>
          <w:sz w:val="24"/>
          <w:szCs w:val="24"/>
          <w14:ligatures w14:val="none"/>
        </w:rPr>
        <w:t>Local Authorities have a duty to investigate</w:t>
      </w:r>
      <w:r w:rsidR="00504046" w:rsidRPr="007A1102">
        <w:rPr>
          <w:rFonts w:eastAsia="Times New Roman" w:cs="Arial"/>
          <w:kern w:val="0"/>
          <w:sz w:val="24"/>
          <w:szCs w:val="24"/>
          <w14:ligatures w14:val="none"/>
        </w:rPr>
        <w:t xml:space="preserve"> Significant Harm</w:t>
      </w:r>
      <w:r w:rsidRPr="007A1102">
        <w:rPr>
          <w:rFonts w:eastAsia="Times New Roman" w:cs="Arial"/>
          <w:kern w:val="0"/>
          <w:sz w:val="24"/>
          <w:szCs w:val="24"/>
          <w14:ligatures w14:val="none"/>
        </w:rPr>
        <w:t xml:space="preserve"> (under S47 of the Children Act 1989).  Where a Local Authority is informed that there is a child who is living, or is found, in their area and they have reasonable cause to suspect that child is suffering or is likely to suffer significant harm they must make such enquiries as necessary to promote or safeguard the child’s welfar</w:t>
      </w:r>
      <w:r w:rsidRPr="00EC0440">
        <w:rPr>
          <w:rFonts w:eastAsia="Times New Roman" w:cs="Arial"/>
          <w:kern w:val="0"/>
          <w:sz w:val="24"/>
          <w:szCs w:val="24"/>
          <w14:ligatures w14:val="none"/>
        </w:rPr>
        <w:t>e</w:t>
      </w:r>
      <w:r w:rsidR="00337AD2" w:rsidRPr="00EC0440">
        <w:rPr>
          <w:rFonts w:eastAsia="Times New Roman" w:cs="Arial"/>
          <w:kern w:val="0"/>
          <w:sz w:val="24"/>
          <w:szCs w:val="24"/>
          <w14:ligatures w14:val="none"/>
        </w:rPr>
        <w:t>.</w:t>
      </w:r>
    </w:p>
    <w:p w14:paraId="7A89FE41" w14:textId="77777777" w:rsidR="004E59D5" w:rsidRPr="007A1102" w:rsidRDefault="004E59D5" w:rsidP="004E59D5">
      <w:pPr>
        <w:keepNext/>
        <w:spacing w:after="0" w:line="240" w:lineRule="auto"/>
        <w:jc w:val="both"/>
        <w:outlineLvl w:val="5"/>
        <w:rPr>
          <w:rFonts w:eastAsia="Times New Roman" w:cs="Arial"/>
          <w:b/>
          <w:kern w:val="0"/>
          <w:sz w:val="24"/>
          <w:szCs w:val="24"/>
          <w14:ligatures w14:val="none"/>
        </w:rPr>
      </w:pPr>
    </w:p>
    <w:p w14:paraId="1AEBFD26" w14:textId="1A792ABC" w:rsidR="004E59D5" w:rsidRPr="007A1102" w:rsidRDefault="004E59D5" w:rsidP="004E59D5">
      <w:pPr>
        <w:keepNext/>
        <w:spacing w:after="0" w:line="240" w:lineRule="auto"/>
        <w:jc w:val="both"/>
        <w:outlineLvl w:val="5"/>
        <w:rPr>
          <w:rFonts w:eastAsia="Times New Roman" w:cs="Arial"/>
          <w:b/>
          <w:kern w:val="0"/>
          <w:sz w:val="24"/>
          <w:szCs w:val="24"/>
          <w14:ligatures w14:val="none"/>
        </w:rPr>
      </w:pPr>
      <w:r w:rsidRPr="007A1102">
        <w:rPr>
          <w:rFonts w:eastAsia="Times New Roman" w:cs="Arial"/>
          <w:b/>
          <w:kern w:val="0"/>
          <w:sz w:val="24"/>
          <w:szCs w:val="24"/>
          <w14:ligatures w14:val="none"/>
        </w:rPr>
        <w:t>Keeping Children Safe in Education Septembe</w:t>
      </w:r>
      <w:r w:rsidRPr="00002789">
        <w:rPr>
          <w:rFonts w:eastAsia="Times New Roman" w:cs="Arial"/>
          <w:b/>
          <w:kern w:val="0"/>
          <w:sz w:val="24"/>
          <w:szCs w:val="24"/>
          <w14:ligatures w14:val="none"/>
        </w:rPr>
        <w:t>r 202</w:t>
      </w:r>
      <w:r w:rsidR="00C875B7" w:rsidRPr="00002789">
        <w:rPr>
          <w:rFonts w:eastAsia="Times New Roman" w:cs="Arial"/>
          <w:b/>
          <w:kern w:val="0"/>
          <w:sz w:val="24"/>
          <w:szCs w:val="24"/>
          <w14:ligatures w14:val="none"/>
        </w:rPr>
        <w:t>5</w:t>
      </w:r>
      <w:r w:rsidRPr="00002789">
        <w:rPr>
          <w:rFonts w:eastAsia="Times New Roman" w:cs="Arial"/>
          <w:b/>
          <w:kern w:val="0"/>
          <w:sz w:val="24"/>
          <w:szCs w:val="24"/>
          <w14:ligatures w14:val="none"/>
        </w:rPr>
        <w:t xml:space="preserve"> </w:t>
      </w:r>
      <w:r w:rsidRPr="007A1102">
        <w:rPr>
          <w:rFonts w:eastAsia="Times New Roman" w:cs="Arial"/>
          <w:b/>
          <w:kern w:val="0"/>
          <w:sz w:val="24"/>
          <w:szCs w:val="24"/>
          <w14:ligatures w14:val="none"/>
        </w:rPr>
        <w:t xml:space="preserve">contains information on what schools and colleges </w:t>
      </w:r>
      <w:r w:rsidRPr="007A1102">
        <w:rPr>
          <w:rFonts w:eastAsia="Times New Roman" w:cs="Arial"/>
          <w:b/>
          <w:bCs/>
          <w:kern w:val="0"/>
          <w:sz w:val="24"/>
          <w:szCs w:val="24"/>
          <w14:ligatures w14:val="none"/>
        </w:rPr>
        <w:t xml:space="preserve">should </w:t>
      </w:r>
      <w:r w:rsidRPr="007A1102">
        <w:rPr>
          <w:rFonts w:eastAsia="Times New Roman" w:cs="Arial"/>
          <w:b/>
          <w:kern w:val="0"/>
          <w:sz w:val="24"/>
          <w:szCs w:val="24"/>
          <w14:ligatures w14:val="none"/>
        </w:rPr>
        <w:t xml:space="preserve">do and sets out the legal duties with which schools and colleges </w:t>
      </w:r>
      <w:r w:rsidRPr="007A1102">
        <w:rPr>
          <w:rFonts w:eastAsia="Times New Roman" w:cs="Arial"/>
          <w:b/>
          <w:bCs/>
          <w:kern w:val="0"/>
          <w:sz w:val="24"/>
          <w:szCs w:val="24"/>
          <w14:ligatures w14:val="none"/>
        </w:rPr>
        <w:t xml:space="preserve">must </w:t>
      </w:r>
      <w:r w:rsidRPr="007A1102">
        <w:rPr>
          <w:rFonts w:eastAsia="Times New Roman" w:cs="Arial"/>
          <w:b/>
          <w:kern w:val="0"/>
          <w:sz w:val="24"/>
          <w:szCs w:val="24"/>
          <w14:ligatures w14:val="none"/>
        </w:rPr>
        <w:t>comply. It should be read alongside Working Together to Safeguard Children 2023</w:t>
      </w:r>
      <w:r w:rsidRPr="007A1102">
        <w:rPr>
          <w:rFonts w:eastAsia="Times New Roman" w:cs="Arial"/>
          <w:b/>
          <w:color w:val="FF0000"/>
          <w:kern w:val="0"/>
          <w:sz w:val="24"/>
          <w:szCs w:val="24"/>
          <w14:ligatures w14:val="none"/>
        </w:rPr>
        <w:t xml:space="preserve"> </w:t>
      </w:r>
      <w:r w:rsidRPr="007A1102">
        <w:rPr>
          <w:rFonts w:eastAsia="Times New Roman" w:cs="Arial"/>
          <w:b/>
          <w:kern w:val="0"/>
          <w:sz w:val="24"/>
          <w:szCs w:val="24"/>
          <w14:ligatures w14:val="none"/>
        </w:rPr>
        <w:t>which applies to all schools, including maintained Nursery Schools.  The Children Act 1989 sets out the legal framework.</w:t>
      </w:r>
    </w:p>
    <w:p w14:paraId="066E2D4B" w14:textId="2D751A65" w:rsidR="00704BC1" w:rsidRDefault="00704BC1" w:rsidP="46D027C1">
      <w:pPr>
        <w:rPr>
          <w:b/>
          <w:bCs/>
          <w:sz w:val="24"/>
          <w:szCs w:val="24"/>
        </w:rPr>
      </w:pPr>
    </w:p>
    <w:p w14:paraId="546FDE35" w14:textId="13A2F642" w:rsidR="00756B0A" w:rsidRPr="007A1102" w:rsidRDefault="00756B0A" w:rsidP="00704BC1">
      <w:pPr>
        <w:pStyle w:val="Heading2"/>
        <w:rPr>
          <w:rFonts w:hint="eastAsia"/>
        </w:rPr>
      </w:pPr>
      <w:bookmarkStart w:id="9" w:name="_Workforce_Role_in"/>
      <w:bookmarkEnd w:id="9"/>
      <w:r w:rsidRPr="007A1102">
        <w:t xml:space="preserve">Workforce </w:t>
      </w:r>
      <w:r w:rsidR="0085109C">
        <w:t>R</w:t>
      </w:r>
      <w:r w:rsidRPr="007A1102">
        <w:t>ole in Keeping Children Safe</w:t>
      </w:r>
    </w:p>
    <w:p w14:paraId="50AC4537" w14:textId="58E2CD41" w:rsidR="00295596" w:rsidRPr="007A1102" w:rsidRDefault="00295596" w:rsidP="00295596">
      <w:pPr>
        <w:pStyle w:val="Default"/>
        <w:spacing w:after="314"/>
        <w:jc w:val="both"/>
        <w:rPr>
          <w:rFonts w:asciiTheme="minorHAnsi" w:hAnsiTheme="minorHAnsi"/>
          <w:color w:val="auto"/>
        </w:rPr>
      </w:pPr>
      <w:r w:rsidRPr="00002789">
        <w:rPr>
          <w:rFonts w:asciiTheme="minorHAnsi" w:hAnsiTheme="minorHAnsi" w:cs="Poppins"/>
          <w:color w:val="auto"/>
        </w:rPr>
        <w:t xml:space="preserve">All staff are responsible for and must take any action necessary to safeguard and promote the welfare of children.  </w:t>
      </w:r>
      <w:r w:rsidRPr="00002789">
        <w:rPr>
          <w:rFonts w:asciiTheme="minorHAnsi" w:hAnsiTheme="minorHAnsi" w:cs="Poppins"/>
          <w:color w:val="auto"/>
          <w:lang w:val="en-GB"/>
        </w:rPr>
        <w:t xml:space="preserve">This is defined as </w:t>
      </w:r>
      <w:r w:rsidRPr="007A1102">
        <w:rPr>
          <w:rFonts w:asciiTheme="minorHAnsi" w:hAnsiTheme="minorHAnsi"/>
          <w:color w:val="auto"/>
        </w:rPr>
        <w:t xml:space="preserve">providing help and support to meet the needs of children as soon as problems emerge and protecting children from maltreatment whether that is within or outside the home, including online; preventing the impairment of children’s </w:t>
      </w:r>
      <w:r w:rsidRPr="007A1102">
        <w:rPr>
          <w:rFonts w:asciiTheme="minorHAnsi" w:hAnsiTheme="minorHAnsi"/>
          <w:color w:val="auto"/>
        </w:rPr>
        <w:lastRenderedPageBreak/>
        <w:t>mental and physical health or development</w:t>
      </w:r>
      <w:r w:rsidR="009E247E">
        <w:rPr>
          <w:rFonts w:asciiTheme="minorHAnsi" w:hAnsiTheme="minorHAnsi"/>
          <w:color w:val="auto"/>
        </w:rPr>
        <w:t>;</w:t>
      </w:r>
      <w:r w:rsidRPr="007A1102">
        <w:rPr>
          <w:rFonts w:asciiTheme="minorHAnsi" w:hAnsiTheme="minorHAnsi"/>
          <w:color w:val="auto"/>
        </w:rPr>
        <w:t xml:space="preserve"> </w:t>
      </w:r>
      <w:r w:rsidRPr="007A1102">
        <w:rPr>
          <w:rFonts w:asciiTheme="minorHAnsi" w:hAnsiTheme="minorHAnsi"/>
        </w:rPr>
        <w:t xml:space="preserve">including in addition to the four categories of harm, issues such as sexual abuse (including harassment and exploitation), domestic abuse in their own intimate relationships (teenage relationship abuse), child criminal exploitation (CCE), child sexual exploitation (CSE), county lines and serious youth violence, </w:t>
      </w:r>
      <w:r w:rsidRPr="007A1102">
        <w:rPr>
          <w:rFonts w:asciiTheme="minorHAnsi" w:hAnsiTheme="minorHAnsi"/>
          <w:color w:val="auto"/>
        </w:rPr>
        <w:t>‘</w:t>
      </w:r>
      <w:proofErr w:type="spellStart"/>
      <w:r w:rsidRPr="007A1102">
        <w:rPr>
          <w:rFonts w:asciiTheme="minorHAnsi" w:hAnsiTheme="minorHAnsi"/>
          <w:color w:val="auto"/>
        </w:rPr>
        <w:t>Honour</w:t>
      </w:r>
      <w:proofErr w:type="spellEnd"/>
      <w:r w:rsidRPr="007A1102">
        <w:rPr>
          <w:rFonts w:asciiTheme="minorHAnsi" w:hAnsiTheme="minorHAnsi"/>
          <w:color w:val="auto"/>
        </w:rPr>
        <w:t xml:space="preserve">’ -  Based Abuse (HBA) inclusive of Female Genital Mutilation (FGM) and Forced Marriage, </w:t>
      </w:r>
      <w:proofErr w:type="spellStart"/>
      <w:r w:rsidRPr="007A1102">
        <w:rPr>
          <w:rFonts w:asciiTheme="minorHAnsi" w:hAnsiTheme="minorHAnsi"/>
          <w:color w:val="auto"/>
        </w:rPr>
        <w:t>radicalisation</w:t>
      </w:r>
      <w:proofErr w:type="spellEnd"/>
      <w:r w:rsidRPr="007A1102">
        <w:rPr>
          <w:rFonts w:asciiTheme="minorHAnsi" w:hAnsiTheme="minorHAnsi"/>
          <w:color w:val="auto"/>
        </w:rPr>
        <w:t xml:space="preserve">,  </w:t>
      </w:r>
      <w:bookmarkStart w:id="10" w:name="_Hlk45789611"/>
      <w:r w:rsidRPr="007A1102">
        <w:rPr>
          <w:rFonts w:asciiTheme="minorHAnsi" w:hAnsiTheme="minorHAnsi"/>
          <w:color w:val="auto"/>
        </w:rPr>
        <w:t xml:space="preserve">(extremism, </w:t>
      </w:r>
      <w:proofErr w:type="spellStart"/>
      <w:r w:rsidRPr="007A1102">
        <w:rPr>
          <w:rFonts w:asciiTheme="minorHAnsi" w:hAnsiTheme="minorHAnsi"/>
          <w:color w:val="auto"/>
        </w:rPr>
        <w:t>radicalisation</w:t>
      </w:r>
      <w:proofErr w:type="spellEnd"/>
      <w:r w:rsidRPr="007A1102">
        <w:rPr>
          <w:rFonts w:asciiTheme="minorHAnsi" w:hAnsiTheme="minorHAnsi"/>
          <w:color w:val="auto"/>
        </w:rPr>
        <w:t xml:space="preserve"> and terrorism), </w:t>
      </w:r>
      <w:bookmarkEnd w:id="10"/>
      <w:r w:rsidRPr="007A1102">
        <w:rPr>
          <w:rFonts w:asciiTheme="minorHAnsi" w:hAnsiTheme="minorHAnsi"/>
          <w:color w:val="auto"/>
        </w:rPr>
        <w:t xml:space="preserve">harassment, bullying including cyber-bullying, prejudice-based  and discriminatory bullying and </w:t>
      </w:r>
      <w:proofErr w:type="spellStart"/>
      <w:r w:rsidRPr="007A1102">
        <w:rPr>
          <w:rFonts w:asciiTheme="minorHAnsi" w:hAnsiTheme="minorHAnsi"/>
          <w:color w:val="auto"/>
        </w:rPr>
        <w:t>victimi</w:t>
      </w:r>
      <w:r w:rsidR="00575B62">
        <w:rPr>
          <w:rFonts w:asciiTheme="minorHAnsi" w:hAnsiTheme="minorHAnsi"/>
          <w:color w:val="auto"/>
        </w:rPr>
        <w:t>s</w:t>
      </w:r>
      <w:r w:rsidRPr="007A1102">
        <w:rPr>
          <w:rFonts w:asciiTheme="minorHAnsi" w:hAnsiTheme="minorHAnsi"/>
          <w:color w:val="auto"/>
        </w:rPr>
        <w:t>ation</w:t>
      </w:r>
      <w:proofErr w:type="spellEnd"/>
      <w:r w:rsidRPr="007A1102">
        <w:rPr>
          <w:rFonts w:asciiTheme="minorHAnsi" w:hAnsiTheme="minorHAnsi"/>
          <w:color w:val="auto"/>
        </w:rPr>
        <w:t>; ensuring that children grow up in circumstances consistent with the provision of safe and effective care; and taking action to enable all children to have the best outcomes.   This includes everyone under the age of 18.</w:t>
      </w:r>
    </w:p>
    <w:p w14:paraId="0073ED9E" w14:textId="795BD753" w:rsidR="00295596" w:rsidRPr="007A1102" w:rsidRDefault="00A74164" w:rsidP="009C1694">
      <w:pPr>
        <w:rPr>
          <w:sz w:val="24"/>
          <w:szCs w:val="24"/>
        </w:rPr>
      </w:pPr>
      <w:r w:rsidRPr="007A1102">
        <w:rPr>
          <w:sz w:val="24"/>
          <w:szCs w:val="24"/>
        </w:rPr>
        <w:t>T</w:t>
      </w:r>
      <w:r w:rsidR="0013280C" w:rsidRPr="007A1102">
        <w:rPr>
          <w:sz w:val="24"/>
          <w:szCs w:val="24"/>
        </w:rPr>
        <w:t>he workforce must maintain the attitude that ‘it could happen here’ with regards all safeguarding concerns and by following t</w:t>
      </w:r>
      <w:r w:rsidRPr="007A1102">
        <w:rPr>
          <w:sz w:val="24"/>
          <w:szCs w:val="24"/>
        </w:rPr>
        <w:t>hese key expectations</w:t>
      </w:r>
      <w:r w:rsidR="00E923BE">
        <w:rPr>
          <w:sz w:val="24"/>
          <w:szCs w:val="24"/>
        </w:rPr>
        <w:t>:</w:t>
      </w:r>
    </w:p>
    <w:p w14:paraId="4AB9D60B" w14:textId="4C734756" w:rsidR="00457193" w:rsidRPr="007A1102" w:rsidRDefault="0013280C" w:rsidP="000074FD">
      <w:pPr>
        <w:pStyle w:val="ListParagraph"/>
        <w:numPr>
          <w:ilvl w:val="0"/>
          <w:numId w:val="6"/>
        </w:numPr>
        <w:jc w:val="both"/>
        <w:rPr>
          <w:sz w:val="24"/>
          <w:szCs w:val="24"/>
          <w:lang w:val="en-US"/>
        </w:rPr>
      </w:pPr>
      <w:r w:rsidRPr="007A1102">
        <w:rPr>
          <w:sz w:val="24"/>
          <w:szCs w:val="24"/>
        </w:rPr>
        <w:t>Reporting and Recording</w:t>
      </w:r>
      <w:r w:rsidR="00295596" w:rsidRPr="007A1102">
        <w:rPr>
          <w:sz w:val="24"/>
          <w:szCs w:val="24"/>
        </w:rPr>
        <w:t xml:space="preserve">: </w:t>
      </w:r>
      <w:r w:rsidR="00575B62">
        <w:rPr>
          <w:sz w:val="24"/>
          <w:szCs w:val="24"/>
        </w:rPr>
        <w:t xml:space="preserve"> </w:t>
      </w:r>
      <w:r w:rsidR="00295596" w:rsidRPr="007A1102">
        <w:rPr>
          <w:sz w:val="24"/>
          <w:szCs w:val="24"/>
        </w:rPr>
        <w:t xml:space="preserve">All school staff play a crucial role in safeguarding due to their regular contact with children. They must know and understand the procedures for reporting any concerns of abuse or neglect to the Designated Safeguarding Lead (DSL) or deputies, following it up in written record (CPOMS or </w:t>
      </w:r>
      <w:proofErr w:type="spellStart"/>
      <w:r w:rsidR="00295596" w:rsidRPr="007A1102">
        <w:rPr>
          <w:sz w:val="24"/>
          <w:szCs w:val="24"/>
        </w:rPr>
        <w:t>MyConcern</w:t>
      </w:r>
      <w:proofErr w:type="spellEnd"/>
      <w:r w:rsidR="00295596" w:rsidRPr="007A1102">
        <w:rPr>
          <w:sz w:val="24"/>
          <w:szCs w:val="24"/>
        </w:rPr>
        <w:t>).</w:t>
      </w:r>
      <w:r w:rsidR="00DD5655" w:rsidRPr="007A1102">
        <w:rPr>
          <w:sz w:val="24"/>
          <w:szCs w:val="24"/>
        </w:rPr>
        <w:t xml:space="preserve"> All discussions, decisions and reasons for them </w:t>
      </w:r>
      <w:r w:rsidR="00E761E8">
        <w:rPr>
          <w:sz w:val="24"/>
          <w:szCs w:val="24"/>
        </w:rPr>
        <w:t>will</w:t>
      </w:r>
      <w:r w:rsidR="00DD5655" w:rsidRPr="007A1102">
        <w:rPr>
          <w:sz w:val="24"/>
          <w:szCs w:val="24"/>
        </w:rPr>
        <w:t xml:space="preserve"> be recorded in writing adhering to</w:t>
      </w:r>
      <w:r w:rsidR="00AA4055">
        <w:rPr>
          <w:sz w:val="24"/>
          <w:szCs w:val="24"/>
        </w:rPr>
        <w:t xml:space="preserve"> </w:t>
      </w:r>
      <w:proofErr w:type="spellStart"/>
      <w:r w:rsidR="002F7FAB" w:rsidRPr="002F7FAB">
        <w:rPr>
          <w:sz w:val="24"/>
          <w:szCs w:val="24"/>
        </w:rPr>
        <w:t>Zetland</w:t>
      </w:r>
      <w:proofErr w:type="spellEnd"/>
      <w:r w:rsidR="00AA4055">
        <w:rPr>
          <w:color w:val="FF0000"/>
          <w:sz w:val="24"/>
          <w:szCs w:val="24"/>
        </w:rPr>
        <w:t xml:space="preserve"> </w:t>
      </w:r>
      <w:r w:rsidR="00DD5655" w:rsidRPr="007A1102">
        <w:rPr>
          <w:sz w:val="24"/>
          <w:szCs w:val="24"/>
        </w:rPr>
        <w:t>School’s Recording and Information Sharing Policy/Procedure.  Staff should never let fears of sharing information stand in the way of the need to safeguard and promote the welfare of children.</w:t>
      </w:r>
      <w:r w:rsidRPr="007A1102">
        <w:rPr>
          <w:sz w:val="24"/>
          <w:szCs w:val="24"/>
        </w:rPr>
        <w:t xml:space="preserve"> Staff must report any observed or disclosed concerns immediately and should feel confident in doing so. They also have the right to report concerns directly to the </w:t>
      </w:r>
      <w:r w:rsidR="00977735" w:rsidRPr="00E960C4">
        <w:rPr>
          <w:sz w:val="24"/>
          <w:szCs w:val="24"/>
        </w:rPr>
        <w:t>Multi Agency Children’s</w:t>
      </w:r>
      <w:r w:rsidR="00337AD2" w:rsidRPr="00E960C4">
        <w:rPr>
          <w:sz w:val="24"/>
          <w:szCs w:val="24"/>
        </w:rPr>
        <w:t xml:space="preserve"> Hub</w:t>
      </w:r>
      <w:r w:rsidRPr="00E960C4">
        <w:rPr>
          <w:sz w:val="24"/>
          <w:szCs w:val="24"/>
        </w:rPr>
        <w:t xml:space="preserve"> </w:t>
      </w:r>
      <w:r w:rsidRPr="007A1102">
        <w:rPr>
          <w:sz w:val="24"/>
          <w:szCs w:val="24"/>
        </w:rPr>
        <w:t>if necessary and the police, in the absence of the DSL or to prevent any delay</w:t>
      </w:r>
      <w:r w:rsidR="00457193" w:rsidRPr="007A1102">
        <w:rPr>
          <w:sz w:val="24"/>
          <w:szCs w:val="24"/>
        </w:rPr>
        <w:t>.</w:t>
      </w:r>
      <w:r w:rsidR="00457193" w:rsidRPr="007A1102">
        <w:rPr>
          <w:rFonts w:eastAsia="Times New Roman" w:cs="Arial"/>
          <w:i/>
          <w:iCs/>
          <w:kern w:val="0"/>
          <w:sz w:val="24"/>
          <w:szCs w:val="24"/>
          <w:lang w:val="en-US"/>
          <w14:ligatures w14:val="none"/>
        </w:rPr>
        <w:t xml:space="preserve"> </w:t>
      </w:r>
    </w:p>
    <w:p w14:paraId="680EA508" w14:textId="565530CC" w:rsidR="00457193" w:rsidRPr="007A1102" w:rsidRDefault="00457193" w:rsidP="00457193">
      <w:pPr>
        <w:pStyle w:val="ListParagraph"/>
        <w:rPr>
          <w:sz w:val="24"/>
          <w:szCs w:val="24"/>
        </w:rPr>
      </w:pPr>
    </w:p>
    <w:p w14:paraId="77093A8F" w14:textId="0CC12482" w:rsidR="000E2BA4" w:rsidRPr="007A1102" w:rsidRDefault="00457193" w:rsidP="000074FD">
      <w:pPr>
        <w:pStyle w:val="ListParagraph"/>
        <w:numPr>
          <w:ilvl w:val="0"/>
          <w:numId w:val="6"/>
        </w:numPr>
        <w:jc w:val="both"/>
        <w:rPr>
          <w:sz w:val="24"/>
          <w:szCs w:val="24"/>
        </w:rPr>
      </w:pPr>
      <w:r w:rsidRPr="007A1102">
        <w:rPr>
          <w:sz w:val="24"/>
          <w:szCs w:val="24"/>
        </w:rPr>
        <w:t xml:space="preserve">Listening to Children: </w:t>
      </w:r>
      <w:r w:rsidR="00575B62">
        <w:rPr>
          <w:sz w:val="24"/>
          <w:szCs w:val="24"/>
        </w:rPr>
        <w:t xml:space="preserve"> </w:t>
      </w:r>
      <w:r w:rsidR="00295596" w:rsidRPr="007A1102">
        <w:rPr>
          <w:sz w:val="24"/>
          <w:szCs w:val="24"/>
        </w:rPr>
        <w:t xml:space="preserve">Staff </w:t>
      </w:r>
      <w:r w:rsidR="00E761E8">
        <w:rPr>
          <w:sz w:val="24"/>
          <w:szCs w:val="24"/>
        </w:rPr>
        <w:t>will</w:t>
      </w:r>
      <w:r w:rsidR="00295596" w:rsidRPr="007A1102">
        <w:rPr>
          <w:sz w:val="24"/>
          <w:szCs w:val="24"/>
        </w:rPr>
        <w:t xml:space="preserve"> actively listen to children's concerns, valuing their voices, and provide reassurance that the</w:t>
      </w:r>
      <w:r w:rsidR="00DD5655" w:rsidRPr="007A1102">
        <w:rPr>
          <w:sz w:val="24"/>
          <w:szCs w:val="24"/>
        </w:rPr>
        <w:t xml:space="preserve"> information they disclose</w:t>
      </w:r>
      <w:r w:rsidR="00295596" w:rsidRPr="007A1102">
        <w:rPr>
          <w:sz w:val="24"/>
          <w:szCs w:val="24"/>
        </w:rPr>
        <w:t xml:space="preserve"> will be taken seriously and the right help will be accessed</w:t>
      </w:r>
      <w:r w:rsidR="00DD5655" w:rsidRPr="007A1102">
        <w:rPr>
          <w:sz w:val="24"/>
          <w:szCs w:val="24"/>
        </w:rPr>
        <w:t xml:space="preserve"> whether this is statutory or non-statutory</w:t>
      </w:r>
      <w:r w:rsidR="00295596" w:rsidRPr="007A1102">
        <w:rPr>
          <w:sz w:val="24"/>
          <w:szCs w:val="24"/>
        </w:rPr>
        <w:t>.</w:t>
      </w:r>
      <w:r w:rsidR="0013280C" w:rsidRPr="007A1102">
        <w:rPr>
          <w:i/>
          <w:iCs/>
          <w:sz w:val="24"/>
          <w:szCs w:val="24"/>
        </w:rPr>
        <w:t xml:space="preserve"> </w:t>
      </w:r>
      <w:r w:rsidR="0013280C" w:rsidRPr="007A1102">
        <w:rPr>
          <w:sz w:val="24"/>
          <w:szCs w:val="24"/>
        </w:rPr>
        <w:t xml:space="preserve">Staff should feel confident in reassuring victims that they are being taken seriously and that they will be supported and kept safe, even when </w:t>
      </w:r>
      <w:r w:rsidR="0013280C" w:rsidRPr="007A1102">
        <w:rPr>
          <w:rFonts w:cs="Times New Roman"/>
          <w:sz w:val="24"/>
          <w:szCs w:val="24"/>
        </w:rPr>
        <w:t xml:space="preserve">children may not feel ready or know how to tell someone that they are being abused, exploited, or neglected, and/or they may not recognise their experiences as harmful.  Therefore, all staff </w:t>
      </w:r>
      <w:r w:rsidR="00E761E8">
        <w:rPr>
          <w:rFonts w:cs="Times New Roman"/>
          <w:sz w:val="24"/>
          <w:szCs w:val="24"/>
        </w:rPr>
        <w:t>will</w:t>
      </w:r>
      <w:r w:rsidR="0013280C" w:rsidRPr="007A1102">
        <w:rPr>
          <w:rFonts w:cs="Times New Roman"/>
          <w:sz w:val="24"/>
          <w:szCs w:val="24"/>
        </w:rPr>
        <w:t xml:space="preserve"> ensure that they exercise their professional curiosity and speak to the Designated Safeguarding Lead if they have concerns about a child.  This also means considering how best to build trusted relationships with children and young people which facilitate communication</w:t>
      </w:r>
      <w:r w:rsidRPr="007A1102">
        <w:rPr>
          <w:rFonts w:cs="Times New Roman"/>
          <w:sz w:val="24"/>
          <w:szCs w:val="24"/>
        </w:rPr>
        <w:t xml:space="preserve"> and </w:t>
      </w:r>
      <w:r w:rsidRPr="007A1102">
        <w:rPr>
          <w:rFonts w:eastAsia="Times New Roman" w:cs="Times New Roman"/>
          <w:kern w:val="0"/>
          <w:sz w:val="24"/>
          <w:szCs w:val="24"/>
          <w14:ligatures w14:val="none"/>
        </w:rPr>
        <w:t>maintaining an attitude of</w:t>
      </w:r>
      <w:r w:rsidRPr="007A1102">
        <w:rPr>
          <w:rFonts w:eastAsia="Times New Roman" w:cs="Times New Roman"/>
          <w:b/>
          <w:kern w:val="0"/>
          <w:sz w:val="24"/>
          <w:szCs w:val="24"/>
          <w14:ligatures w14:val="none"/>
        </w:rPr>
        <w:t xml:space="preserve"> ‘it could happen here’ in respect of any safeguarding issues</w:t>
      </w:r>
      <w:r w:rsidRPr="007A1102">
        <w:rPr>
          <w:rFonts w:eastAsia="Times New Roman" w:cs="Times New Roman"/>
          <w:kern w:val="0"/>
          <w:sz w:val="24"/>
          <w:szCs w:val="24"/>
          <w14:ligatures w14:val="none"/>
        </w:rPr>
        <w:t xml:space="preserve"> and reporting any concerns regarding the behaviour of a child, an adult/staff member in school directly to the Designated Safeguarding Lead/Headteacher</w:t>
      </w:r>
      <w:r w:rsidR="000E2BA4" w:rsidRPr="007A1102">
        <w:rPr>
          <w:rFonts w:eastAsia="Times New Roman" w:cs="Times New Roman"/>
          <w:kern w:val="0"/>
          <w:sz w:val="24"/>
          <w:szCs w:val="24"/>
          <w14:ligatures w14:val="none"/>
        </w:rPr>
        <w:t>.</w:t>
      </w:r>
    </w:p>
    <w:p w14:paraId="742DFE25" w14:textId="77777777" w:rsidR="000E2BA4" w:rsidRPr="007A1102" w:rsidRDefault="000E2BA4" w:rsidP="000E2BA4">
      <w:pPr>
        <w:pStyle w:val="ListParagraph"/>
        <w:ind w:left="644"/>
        <w:rPr>
          <w:sz w:val="24"/>
          <w:szCs w:val="24"/>
        </w:rPr>
      </w:pPr>
    </w:p>
    <w:p w14:paraId="2D873E65" w14:textId="1DDDD4FE" w:rsidR="000E2BA4" w:rsidRPr="007A1102" w:rsidRDefault="000E2BA4" w:rsidP="000074FD">
      <w:pPr>
        <w:pStyle w:val="ListParagraph"/>
        <w:numPr>
          <w:ilvl w:val="0"/>
          <w:numId w:val="6"/>
        </w:numPr>
        <w:jc w:val="both"/>
        <w:rPr>
          <w:sz w:val="24"/>
          <w:szCs w:val="24"/>
        </w:rPr>
      </w:pPr>
      <w:r w:rsidRPr="007A1102">
        <w:rPr>
          <w:sz w:val="24"/>
          <w:szCs w:val="24"/>
        </w:rPr>
        <w:t xml:space="preserve">Whistleblowing: </w:t>
      </w:r>
      <w:r w:rsidR="00575B62">
        <w:rPr>
          <w:sz w:val="24"/>
          <w:szCs w:val="24"/>
        </w:rPr>
        <w:t xml:space="preserve"> </w:t>
      </w:r>
      <w:r w:rsidRPr="007A1102">
        <w:rPr>
          <w:rFonts w:eastAsia="Times New Roman" w:cs="Arial"/>
          <w:kern w:val="0"/>
          <w:sz w:val="24"/>
          <w:szCs w:val="24"/>
          <w14:ligatures w14:val="none"/>
        </w:rPr>
        <w:t xml:space="preserve">Staff must raise concerns about poor or unsafe practices </w:t>
      </w:r>
      <w:r w:rsidRPr="007A1102">
        <w:rPr>
          <w:rFonts w:eastAsia="Times New Roman" w:cs="Arial"/>
          <w:color w:val="000000"/>
          <w:kern w:val="0"/>
          <w:sz w:val="24"/>
          <w:szCs w:val="24"/>
          <w14:ligatures w14:val="none"/>
        </w:rPr>
        <w:t>of staff a</w:t>
      </w:r>
      <w:r w:rsidRPr="007A1102">
        <w:rPr>
          <w:rFonts w:eastAsia="Times New Roman" w:cs="Arial"/>
          <w:kern w:val="0"/>
          <w:sz w:val="24"/>
          <w:szCs w:val="24"/>
          <w14:ligatures w14:val="none"/>
        </w:rPr>
        <w:t>nd potential failures in the school’s safeguarding regime through whistleblowing procedures and the Staff Behaviour/Code of Conduct inclusive of ‘Low-Level’ Concerns.</w:t>
      </w:r>
    </w:p>
    <w:p w14:paraId="1F5AE585" w14:textId="77777777" w:rsidR="000E2BA4" w:rsidRPr="007A1102" w:rsidRDefault="000E2BA4" w:rsidP="000E2BA4">
      <w:pPr>
        <w:pStyle w:val="ListParagraph"/>
        <w:rPr>
          <w:sz w:val="24"/>
          <w:szCs w:val="24"/>
        </w:rPr>
      </w:pPr>
    </w:p>
    <w:p w14:paraId="56C01FB8" w14:textId="6240CEDE" w:rsidR="000E2BA4" w:rsidRPr="007A1102" w:rsidRDefault="00457193" w:rsidP="000074FD">
      <w:pPr>
        <w:pStyle w:val="ListParagraph"/>
        <w:numPr>
          <w:ilvl w:val="0"/>
          <w:numId w:val="6"/>
        </w:numPr>
        <w:jc w:val="both"/>
        <w:rPr>
          <w:sz w:val="24"/>
          <w:szCs w:val="24"/>
        </w:rPr>
      </w:pPr>
      <w:r w:rsidRPr="007A1102">
        <w:rPr>
          <w:sz w:val="24"/>
          <w:szCs w:val="24"/>
        </w:rPr>
        <w:lastRenderedPageBreak/>
        <w:t xml:space="preserve">Training: </w:t>
      </w:r>
      <w:r w:rsidR="00575B62">
        <w:rPr>
          <w:sz w:val="24"/>
          <w:szCs w:val="24"/>
        </w:rPr>
        <w:t xml:space="preserve"> </w:t>
      </w:r>
      <w:r w:rsidR="00295596" w:rsidRPr="007A1102">
        <w:rPr>
          <w:sz w:val="24"/>
          <w:szCs w:val="24"/>
        </w:rPr>
        <w:t>Staff are required to undergo comprehensive safeguarding training, including recognition of online safety risks</w:t>
      </w:r>
      <w:r w:rsidR="000727FC" w:rsidRPr="007A1102">
        <w:rPr>
          <w:i/>
          <w:iCs/>
          <w:sz w:val="24"/>
          <w:szCs w:val="24"/>
        </w:rPr>
        <w:t xml:space="preserve"> </w:t>
      </w:r>
      <w:r w:rsidR="000727FC" w:rsidRPr="007A1102">
        <w:rPr>
          <w:sz w:val="24"/>
          <w:szCs w:val="24"/>
        </w:rPr>
        <w:t>which includes (an understanding of the expectations, applicable roles and responsibilities in relation to filtering and monitoring) at induction. In addition, all staff will receive updates as required and at least annually to support them in recognising the signs and symptoms of abuse, particularly in support of early identification of needs of children to</w:t>
      </w:r>
      <w:r w:rsidR="000727FC" w:rsidRPr="007A1102">
        <w:rPr>
          <w:color w:val="000000"/>
          <w:sz w:val="24"/>
          <w:szCs w:val="24"/>
        </w:rPr>
        <w:t xml:space="preserve"> prevent an escalation of need </w:t>
      </w:r>
      <w:r w:rsidR="000727FC" w:rsidRPr="007A1102">
        <w:rPr>
          <w:sz w:val="24"/>
          <w:szCs w:val="24"/>
        </w:rPr>
        <w:t>or risk to the child.</w:t>
      </w:r>
    </w:p>
    <w:p w14:paraId="238DA951" w14:textId="77777777" w:rsidR="000E2BA4" w:rsidRPr="007A1102" w:rsidRDefault="000E2BA4" w:rsidP="000E2BA4">
      <w:pPr>
        <w:pStyle w:val="ListParagraph"/>
        <w:rPr>
          <w:rFonts w:cs="Arial"/>
          <w:sz w:val="24"/>
          <w:szCs w:val="24"/>
        </w:rPr>
      </w:pPr>
    </w:p>
    <w:p w14:paraId="4B0EC5BA" w14:textId="33028127" w:rsidR="000E2BA4" w:rsidRPr="000074FD" w:rsidRDefault="00457193" w:rsidP="000074FD">
      <w:pPr>
        <w:pStyle w:val="ListParagraph"/>
        <w:numPr>
          <w:ilvl w:val="0"/>
          <w:numId w:val="6"/>
        </w:numPr>
        <w:jc w:val="both"/>
        <w:rPr>
          <w:sz w:val="24"/>
          <w:szCs w:val="24"/>
        </w:rPr>
      </w:pPr>
      <w:r w:rsidRPr="007A1102">
        <w:rPr>
          <w:rFonts w:cs="Arial"/>
          <w:sz w:val="24"/>
          <w:szCs w:val="24"/>
        </w:rPr>
        <w:t xml:space="preserve">Online Safety Training: </w:t>
      </w:r>
      <w:r w:rsidR="00575B62">
        <w:rPr>
          <w:rFonts w:cs="Arial"/>
          <w:sz w:val="24"/>
          <w:szCs w:val="24"/>
        </w:rPr>
        <w:t xml:space="preserve"> </w:t>
      </w:r>
      <w:r w:rsidR="000727FC" w:rsidRPr="007A1102">
        <w:rPr>
          <w:rFonts w:cs="Arial"/>
          <w:sz w:val="24"/>
          <w:szCs w:val="24"/>
        </w:rPr>
        <w:t xml:space="preserve">Staff </w:t>
      </w:r>
      <w:r w:rsidR="00E761E8">
        <w:rPr>
          <w:rFonts w:cs="Arial"/>
          <w:sz w:val="24"/>
          <w:szCs w:val="24"/>
        </w:rPr>
        <w:t>will</w:t>
      </w:r>
      <w:r w:rsidR="000727FC" w:rsidRPr="007A1102">
        <w:rPr>
          <w:rFonts w:cs="Arial"/>
          <w:sz w:val="24"/>
          <w:szCs w:val="24"/>
        </w:rPr>
        <w:t xml:space="preserve"> ensure that they understand, through online safety training, that technology is a significant component in many safeguarding cases and the additional risks for pupils online and continue to promote the school’s Online Safety Policy/Mobile and Smart </w:t>
      </w:r>
      <w:r w:rsidR="00575B62">
        <w:rPr>
          <w:rFonts w:cs="Arial"/>
          <w:sz w:val="24"/>
          <w:szCs w:val="24"/>
        </w:rPr>
        <w:t>T</w:t>
      </w:r>
      <w:r w:rsidR="000727FC" w:rsidRPr="007A1102">
        <w:rPr>
          <w:rFonts w:cs="Arial"/>
          <w:sz w:val="24"/>
          <w:szCs w:val="24"/>
        </w:rPr>
        <w:t xml:space="preserve">echnology (Acceptable </w:t>
      </w:r>
      <w:r w:rsidR="00575B62">
        <w:rPr>
          <w:rFonts w:cs="Arial"/>
          <w:sz w:val="24"/>
          <w:szCs w:val="24"/>
        </w:rPr>
        <w:t>U</w:t>
      </w:r>
      <w:r w:rsidR="000727FC" w:rsidRPr="007A1102">
        <w:rPr>
          <w:rFonts w:cs="Arial"/>
          <w:sz w:val="24"/>
          <w:szCs w:val="24"/>
        </w:rPr>
        <w:t xml:space="preserve">se Policy) in the protection of all pupils.  This includes the management of internet access via children’s own mobile phones or electronic devices that can allow them unlimited access to the internet without any restrictions using their own data allowance (3G, 4G, 5G).  </w:t>
      </w:r>
      <w:r w:rsidR="000727FC" w:rsidRPr="00E761E8">
        <w:rPr>
          <w:rFonts w:cs="Arial"/>
          <w:sz w:val="24"/>
          <w:szCs w:val="24"/>
        </w:rPr>
        <w:t xml:space="preserve">It is clear in </w:t>
      </w:r>
      <w:proofErr w:type="spellStart"/>
      <w:r w:rsidR="002F7FAB" w:rsidRPr="00655D1B">
        <w:rPr>
          <w:rFonts w:cs="Arial"/>
          <w:sz w:val="24"/>
          <w:szCs w:val="24"/>
        </w:rPr>
        <w:t>Zetland</w:t>
      </w:r>
      <w:proofErr w:type="spellEnd"/>
      <w:r w:rsidR="000727FC" w:rsidRPr="00E761E8">
        <w:rPr>
          <w:rFonts w:cs="Arial"/>
          <w:sz w:val="24"/>
          <w:szCs w:val="24"/>
        </w:rPr>
        <w:t xml:space="preserve"> School’s Online Safety Policy/Mobile</w:t>
      </w:r>
      <w:r w:rsidR="00E761E8" w:rsidRPr="00E761E8">
        <w:rPr>
          <w:rFonts w:cs="Arial"/>
          <w:sz w:val="24"/>
          <w:szCs w:val="24"/>
        </w:rPr>
        <w:t xml:space="preserve">, </w:t>
      </w:r>
      <w:r w:rsidR="000727FC" w:rsidRPr="00E761E8">
        <w:rPr>
          <w:rFonts w:cs="Arial"/>
          <w:sz w:val="24"/>
          <w:szCs w:val="24"/>
        </w:rPr>
        <w:t>Smart Technology/Acceptable Usage Policy/Procedure</w:t>
      </w:r>
      <w:r w:rsidR="00E761E8" w:rsidRPr="00E761E8">
        <w:rPr>
          <w:rFonts w:cs="Arial"/>
          <w:sz w:val="24"/>
          <w:szCs w:val="24"/>
        </w:rPr>
        <w:t xml:space="preserve"> and</w:t>
      </w:r>
      <w:r w:rsidR="001E3301" w:rsidRPr="00E761E8">
        <w:rPr>
          <w:rFonts w:cs="Arial"/>
          <w:sz w:val="24"/>
          <w:szCs w:val="24"/>
        </w:rPr>
        <w:t xml:space="preserve"> </w:t>
      </w:r>
      <w:r w:rsidR="001E3301" w:rsidRPr="003D70D2">
        <w:rPr>
          <w:rFonts w:cs="Arial"/>
          <w:sz w:val="24"/>
          <w:szCs w:val="24"/>
        </w:rPr>
        <w:t>Artificial Intelligence Policy</w:t>
      </w:r>
      <w:r w:rsidR="000727FC" w:rsidRPr="003D70D2">
        <w:rPr>
          <w:rFonts w:cs="Arial"/>
          <w:sz w:val="24"/>
          <w:szCs w:val="24"/>
        </w:rPr>
        <w:t xml:space="preserve">, </w:t>
      </w:r>
      <w:r w:rsidR="000727FC" w:rsidRPr="00E761E8">
        <w:rPr>
          <w:rFonts w:cs="Arial"/>
          <w:sz w:val="24"/>
          <w:szCs w:val="24"/>
        </w:rPr>
        <w:t xml:space="preserve">the expectations of </w:t>
      </w:r>
      <w:r w:rsidR="00E761E8" w:rsidRPr="00E761E8">
        <w:rPr>
          <w:rFonts w:cs="Arial"/>
          <w:sz w:val="24"/>
          <w:szCs w:val="24"/>
        </w:rPr>
        <w:t xml:space="preserve">all </w:t>
      </w:r>
      <w:r w:rsidR="000727FC" w:rsidRPr="00E761E8">
        <w:rPr>
          <w:rFonts w:cs="Arial"/>
          <w:sz w:val="24"/>
          <w:szCs w:val="24"/>
        </w:rPr>
        <w:t xml:space="preserve">pupils regarding </w:t>
      </w:r>
      <w:r w:rsidR="00E761E8" w:rsidRPr="00E761E8">
        <w:rPr>
          <w:rFonts w:cs="Arial"/>
          <w:sz w:val="24"/>
          <w:szCs w:val="24"/>
        </w:rPr>
        <w:t xml:space="preserve">using </w:t>
      </w:r>
      <w:r w:rsidR="000727FC" w:rsidRPr="00E761E8">
        <w:rPr>
          <w:rFonts w:cs="Arial"/>
          <w:sz w:val="24"/>
          <w:szCs w:val="24"/>
        </w:rPr>
        <w:t>their own devices whilst on school site and the consequences of any evidence of inappropriate use of the internet.</w:t>
      </w:r>
      <w:r w:rsidR="000727FC" w:rsidRPr="007A1102">
        <w:rPr>
          <w:rFonts w:cs="Arial"/>
          <w:sz w:val="24"/>
          <w:szCs w:val="24"/>
        </w:rPr>
        <w:t xml:space="preserve"> This includes not using their mobile phones or smart technology to sexually harass, share indecent images (consensually or non-consensually) and view and share pornography and other harmful content. </w:t>
      </w:r>
      <w:r w:rsidR="00EF553F" w:rsidRPr="000074FD">
        <w:rPr>
          <w:sz w:val="24"/>
          <w:szCs w:val="24"/>
        </w:rPr>
        <w:t xml:space="preserve">All stakeholders are aware of the changes </w:t>
      </w:r>
      <w:r w:rsidR="006975A0">
        <w:rPr>
          <w:sz w:val="24"/>
          <w:szCs w:val="24"/>
        </w:rPr>
        <w:t>in</w:t>
      </w:r>
      <w:r w:rsidR="00EF553F" w:rsidRPr="000074FD">
        <w:rPr>
          <w:sz w:val="24"/>
          <w:szCs w:val="24"/>
        </w:rPr>
        <w:t xml:space="preserve"> the Online Safety Act 2023 and the new online offences including false communications, threatening communications, flashing images offences, encouraging or assisting serious self-harm, cyber flashing, sharing or threatening to share intimate images and false reporting of child sexual abuse.</w:t>
      </w:r>
    </w:p>
    <w:p w14:paraId="10C44A0A" w14:textId="77777777" w:rsidR="000E2BA4" w:rsidRPr="007A1102" w:rsidRDefault="000E2BA4" w:rsidP="000E2BA4">
      <w:pPr>
        <w:pStyle w:val="ListParagraph"/>
        <w:rPr>
          <w:rFonts w:cs="Arial"/>
          <w:sz w:val="24"/>
          <w:szCs w:val="24"/>
        </w:rPr>
      </w:pPr>
    </w:p>
    <w:p w14:paraId="17598A8E" w14:textId="6FCE90AE" w:rsidR="000727FC" w:rsidRPr="007A1102" w:rsidRDefault="000E2BA4" w:rsidP="000074FD">
      <w:pPr>
        <w:pStyle w:val="ListParagraph"/>
        <w:numPr>
          <w:ilvl w:val="0"/>
          <w:numId w:val="6"/>
        </w:numPr>
        <w:jc w:val="both"/>
        <w:rPr>
          <w:sz w:val="24"/>
          <w:szCs w:val="24"/>
        </w:rPr>
      </w:pPr>
      <w:r w:rsidRPr="007A1102">
        <w:rPr>
          <w:rFonts w:cs="Arial"/>
          <w:sz w:val="24"/>
          <w:szCs w:val="24"/>
        </w:rPr>
        <w:t xml:space="preserve">Mandatory Reporting: </w:t>
      </w:r>
      <w:r w:rsidR="00575B62">
        <w:rPr>
          <w:rFonts w:cs="Arial"/>
          <w:sz w:val="24"/>
          <w:szCs w:val="24"/>
        </w:rPr>
        <w:t xml:space="preserve"> </w:t>
      </w:r>
      <w:r w:rsidR="000727FC" w:rsidRPr="007A1102">
        <w:rPr>
          <w:rFonts w:cs="Arial"/>
          <w:sz w:val="24"/>
          <w:szCs w:val="24"/>
        </w:rPr>
        <w:t xml:space="preserve">Staff </w:t>
      </w:r>
      <w:r w:rsidR="00E761E8">
        <w:rPr>
          <w:rFonts w:cs="Arial"/>
          <w:sz w:val="24"/>
          <w:szCs w:val="24"/>
        </w:rPr>
        <w:t>will</w:t>
      </w:r>
      <w:r w:rsidR="000727FC" w:rsidRPr="007A1102">
        <w:rPr>
          <w:rFonts w:cs="Arial"/>
          <w:sz w:val="24"/>
          <w:szCs w:val="24"/>
        </w:rPr>
        <w:t xml:space="preserve"> ensure from the 1</w:t>
      </w:r>
      <w:r w:rsidR="000727FC" w:rsidRPr="007A1102">
        <w:rPr>
          <w:rFonts w:cs="Arial"/>
          <w:sz w:val="24"/>
          <w:szCs w:val="24"/>
          <w:vertAlign w:val="superscript"/>
        </w:rPr>
        <w:t>st</w:t>
      </w:r>
      <w:r w:rsidR="000727FC" w:rsidRPr="007A1102">
        <w:rPr>
          <w:rFonts w:cs="Arial"/>
          <w:sz w:val="24"/>
          <w:szCs w:val="24"/>
        </w:rPr>
        <w:t xml:space="preserve"> July 2015 for schools,</w:t>
      </w:r>
      <w:r w:rsidR="000727FC" w:rsidRPr="007A1102">
        <w:rPr>
          <w:rFonts w:cs="Arial"/>
          <w:color w:val="7030A0"/>
          <w:sz w:val="24"/>
          <w:szCs w:val="24"/>
        </w:rPr>
        <w:t xml:space="preserve"> </w:t>
      </w:r>
      <w:r w:rsidR="000727FC" w:rsidRPr="007A1102">
        <w:rPr>
          <w:rFonts w:cs="Arial"/>
          <w:color w:val="000000"/>
          <w:sz w:val="24"/>
          <w:szCs w:val="24"/>
        </w:rPr>
        <w:t xml:space="preserve">(or 18th September 2015 for </w:t>
      </w:r>
      <w:r w:rsidR="00575B62">
        <w:rPr>
          <w:rFonts w:cs="Arial"/>
          <w:color w:val="000000"/>
          <w:sz w:val="24"/>
          <w:szCs w:val="24"/>
        </w:rPr>
        <w:t>c</w:t>
      </w:r>
      <w:r w:rsidR="000727FC" w:rsidRPr="007A1102">
        <w:rPr>
          <w:rFonts w:cs="Arial"/>
          <w:color w:val="000000"/>
          <w:sz w:val="24"/>
          <w:szCs w:val="24"/>
        </w:rPr>
        <w:t>olleges) that under the Counter Terrorism and Security Act, April 201</w:t>
      </w:r>
      <w:r w:rsidR="000727FC" w:rsidRPr="007A1102">
        <w:rPr>
          <w:rFonts w:cs="Arial"/>
          <w:sz w:val="24"/>
          <w:szCs w:val="24"/>
        </w:rPr>
        <w:t>5,</w:t>
      </w:r>
      <w:r w:rsidR="000727FC" w:rsidRPr="007A1102">
        <w:rPr>
          <w:rFonts w:cs="Arial"/>
          <w:color w:val="000000"/>
          <w:sz w:val="24"/>
          <w:szCs w:val="24"/>
        </w:rPr>
        <w:t xml:space="preserve"> that the school has </w:t>
      </w:r>
      <w:r w:rsidR="000727FC" w:rsidRPr="007A1102">
        <w:rPr>
          <w:rFonts w:cs="Arial"/>
          <w:color w:val="000000"/>
          <w:kern w:val="24"/>
          <w:sz w:val="24"/>
          <w:szCs w:val="24"/>
        </w:rPr>
        <w:t>‘</w:t>
      </w:r>
      <w:r w:rsidR="000727FC" w:rsidRPr="007A1102">
        <w:rPr>
          <w:rFonts w:cs="Arial"/>
          <w:kern w:val="24"/>
          <w:sz w:val="24"/>
          <w:szCs w:val="24"/>
        </w:rPr>
        <w:t>due regard’ to the need to prevent people from becoming terrorists or supporting terrorism and to assess risk of children and young people being radicalised or drawn into extremism/terrorism (based upon potential risks in local area and that clear protocols are in place for all visitors so that their views are appropriate and not an opportunity to influence others).</w:t>
      </w:r>
    </w:p>
    <w:p w14:paraId="6125320A" w14:textId="77777777" w:rsidR="000727FC" w:rsidRPr="007A1102" w:rsidRDefault="000727FC" w:rsidP="000727FC">
      <w:pPr>
        <w:pStyle w:val="ListParagraph"/>
        <w:spacing w:line="216" w:lineRule="auto"/>
        <w:jc w:val="both"/>
        <w:rPr>
          <w:rFonts w:cs="Arial"/>
          <w:color w:val="FF0000"/>
          <w:sz w:val="24"/>
          <w:szCs w:val="24"/>
        </w:rPr>
      </w:pPr>
    </w:p>
    <w:p w14:paraId="4AE7EBCE" w14:textId="3C29F958" w:rsidR="000727FC" w:rsidRPr="000A5A32" w:rsidRDefault="000A5A32" w:rsidP="000A5A32">
      <w:pPr>
        <w:spacing w:after="0" w:line="216" w:lineRule="auto"/>
        <w:ind w:left="644"/>
        <w:jc w:val="both"/>
        <w:rPr>
          <w:rFonts w:cs="Arial"/>
          <w:sz w:val="24"/>
          <w:szCs w:val="24"/>
        </w:rPr>
      </w:pPr>
      <w:r w:rsidRPr="000A5A32">
        <w:rPr>
          <w:rFonts w:cs="Arial"/>
          <w:sz w:val="24"/>
          <w:szCs w:val="24"/>
        </w:rPr>
        <w:t>S</w:t>
      </w:r>
      <w:r w:rsidR="000727FC" w:rsidRPr="000A5A32">
        <w:rPr>
          <w:rFonts w:cs="Arial"/>
          <w:sz w:val="24"/>
          <w:szCs w:val="24"/>
        </w:rPr>
        <w:t xml:space="preserve">taff </w:t>
      </w:r>
      <w:r w:rsidR="00E761E8">
        <w:rPr>
          <w:rFonts w:cs="Arial"/>
          <w:sz w:val="24"/>
          <w:szCs w:val="24"/>
        </w:rPr>
        <w:t>will</w:t>
      </w:r>
      <w:r w:rsidR="000727FC" w:rsidRPr="000A5A32">
        <w:rPr>
          <w:rFonts w:cs="Arial"/>
          <w:sz w:val="24"/>
          <w:szCs w:val="24"/>
        </w:rPr>
        <w:t xml:space="preserve"> ensure from October 2015 that there is mandatory reporting to the police in all cases where teachers discover that an act of FGM appears to have been carried out.</w:t>
      </w:r>
    </w:p>
    <w:p w14:paraId="22C30EA3" w14:textId="77777777" w:rsidR="000E2BA4" w:rsidRPr="007A1102" w:rsidRDefault="000E2BA4" w:rsidP="000E2BA4">
      <w:pPr>
        <w:pStyle w:val="ListParagraph"/>
        <w:rPr>
          <w:rFonts w:cs="Arial"/>
          <w:color w:val="000000"/>
          <w:sz w:val="24"/>
          <w:szCs w:val="24"/>
        </w:rPr>
      </w:pPr>
    </w:p>
    <w:p w14:paraId="4D97AB8F" w14:textId="25793430" w:rsidR="000727FC" w:rsidRPr="008C6D88" w:rsidRDefault="000E2BA4" w:rsidP="00F06C79">
      <w:pPr>
        <w:pStyle w:val="ListParagraph"/>
        <w:numPr>
          <w:ilvl w:val="0"/>
          <w:numId w:val="6"/>
        </w:numPr>
        <w:spacing w:after="0" w:line="216" w:lineRule="auto"/>
        <w:jc w:val="both"/>
        <w:rPr>
          <w:rFonts w:cs="Arial"/>
          <w:color w:val="FF0000"/>
          <w:sz w:val="24"/>
          <w:szCs w:val="24"/>
        </w:rPr>
      </w:pPr>
      <w:r w:rsidRPr="007A1102">
        <w:rPr>
          <w:rFonts w:cs="Arial"/>
          <w:color w:val="000000"/>
          <w:sz w:val="24"/>
          <w:szCs w:val="24"/>
        </w:rPr>
        <w:t xml:space="preserve">Visitors: </w:t>
      </w:r>
      <w:r w:rsidR="008F639D">
        <w:rPr>
          <w:rFonts w:cs="Arial"/>
          <w:color w:val="000000"/>
          <w:sz w:val="24"/>
          <w:szCs w:val="24"/>
        </w:rPr>
        <w:t xml:space="preserve"> </w:t>
      </w:r>
      <w:r w:rsidR="000727FC" w:rsidRPr="007A1102">
        <w:rPr>
          <w:rFonts w:cs="Arial"/>
          <w:color w:val="000000"/>
          <w:sz w:val="24"/>
          <w:szCs w:val="24"/>
        </w:rPr>
        <w:t xml:space="preserve">Staff </w:t>
      </w:r>
      <w:r w:rsidR="00E761E8">
        <w:rPr>
          <w:rFonts w:cs="Arial"/>
          <w:color w:val="000000"/>
          <w:sz w:val="24"/>
          <w:szCs w:val="24"/>
        </w:rPr>
        <w:t>will</w:t>
      </w:r>
      <w:r w:rsidR="000727FC" w:rsidRPr="007A1102">
        <w:rPr>
          <w:rFonts w:cs="Arial"/>
          <w:color w:val="000000"/>
          <w:sz w:val="24"/>
          <w:szCs w:val="24"/>
        </w:rPr>
        <w:t xml:space="preserve"> ensure that</w:t>
      </w:r>
      <w:r w:rsidR="000727FC" w:rsidRPr="007A1102">
        <w:rPr>
          <w:color w:val="000000"/>
          <w:sz w:val="24"/>
          <w:szCs w:val="24"/>
        </w:rPr>
        <w:t xml:space="preserve"> </w:t>
      </w:r>
      <w:r w:rsidR="000727FC" w:rsidRPr="007A1102">
        <w:rPr>
          <w:rFonts w:cs="Arial"/>
          <w:color w:val="000000"/>
          <w:sz w:val="24"/>
          <w:szCs w:val="24"/>
        </w:rPr>
        <w:t xml:space="preserve">they remain vigilant whilst visitors are on site and continue to promote the school’s commitment to keeping children safe through reminding visitors and parents of the school’s appropriate use of personal mobile phones/devices whilst they are on school premises. </w:t>
      </w:r>
      <w:bookmarkStart w:id="11" w:name="_Hlk490132005"/>
      <w:bookmarkStart w:id="12" w:name="_Hlk490140333"/>
      <w:r w:rsidR="000727FC" w:rsidRPr="007A1102">
        <w:rPr>
          <w:rFonts w:cs="Arial"/>
          <w:color w:val="000000"/>
          <w:sz w:val="24"/>
          <w:szCs w:val="24"/>
        </w:rPr>
        <w:t>This includes staff understanding and adhering to the Staff Behaviour Policy inclusive of use of mobile phones and electronic devices.</w:t>
      </w:r>
      <w:bookmarkEnd w:id="11"/>
      <w:bookmarkEnd w:id="12"/>
    </w:p>
    <w:p w14:paraId="4A7D729A" w14:textId="5AB7D77D" w:rsidR="008C6D88" w:rsidRPr="008C6D88" w:rsidRDefault="008C6D88" w:rsidP="008C6D88">
      <w:pPr>
        <w:pStyle w:val="ListParagraph"/>
        <w:spacing w:after="0" w:line="216" w:lineRule="auto"/>
        <w:ind w:left="644"/>
        <w:jc w:val="both"/>
        <w:rPr>
          <w:rFonts w:cs="Arial"/>
          <w:color w:val="FF0000"/>
          <w:sz w:val="24"/>
          <w:szCs w:val="24"/>
        </w:rPr>
      </w:pPr>
    </w:p>
    <w:p w14:paraId="1D26E70D" w14:textId="174F8B36" w:rsidR="00BF17B8" w:rsidRDefault="000E2BA4" w:rsidP="46D027C1">
      <w:pPr>
        <w:pStyle w:val="ListParagraph"/>
        <w:numPr>
          <w:ilvl w:val="0"/>
          <w:numId w:val="6"/>
        </w:numPr>
        <w:spacing w:after="0" w:line="216" w:lineRule="auto"/>
        <w:jc w:val="both"/>
        <w:rPr>
          <w:rFonts w:cs="Arial"/>
          <w:sz w:val="24"/>
          <w:szCs w:val="24"/>
        </w:rPr>
      </w:pPr>
      <w:r w:rsidRPr="46D027C1">
        <w:rPr>
          <w:sz w:val="24"/>
          <w:szCs w:val="24"/>
        </w:rPr>
        <w:t xml:space="preserve">Collaboration: </w:t>
      </w:r>
      <w:r w:rsidR="00295596" w:rsidRPr="46D027C1">
        <w:rPr>
          <w:sz w:val="24"/>
          <w:szCs w:val="24"/>
        </w:rPr>
        <w:t>The school will collaborate with local authorities, social care, and other relevant services to promote child welfare and safety.</w:t>
      </w:r>
    </w:p>
    <w:p w14:paraId="11DDCB58" w14:textId="77777777" w:rsidR="000554F6" w:rsidRDefault="000554F6" w:rsidP="000554F6">
      <w:pPr>
        <w:spacing w:after="0" w:line="216" w:lineRule="auto"/>
        <w:jc w:val="both"/>
        <w:rPr>
          <w:rFonts w:cs="Arial"/>
          <w:sz w:val="24"/>
          <w:szCs w:val="24"/>
        </w:rPr>
      </w:pPr>
    </w:p>
    <w:p w14:paraId="06E17997" w14:textId="77777777" w:rsidR="000554F6" w:rsidRDefault="000554F6" w:rsidP="000554F6">
      <w:pPr>
        <w:spacing w:after="0" w:line="216" w:lineRule="auto"/>
        <w:jc w:val="both"/>
        <w:rPr>
          <w:rFonts w:cs="Arial"/>
          <w:sz w:val="24"/>
          <w:szCs w:val="24"/>
        </w:rPr>
      </w:pPr>
    </w:p>
    <w:p w14:paraId="2C13DFD1" w14:textId="77777777" w:rsidR="000554F6" w:rsidRDefault="000554F6" w:rsidP="000554F6">
      <w:pPr>
        <w:spacing w:after="0" w:line="216" w:lineRule="auto"/>
        <w:jc w:val="both"/>
        <w:rPr>
          <w:rFonts w:cs="Arial"/>
          <w:sz w:val="24"/>
          <w:szCs w:val="24"/>
        </w:rPr>
      </w:pPr>
    </w:p>
    <w:p w14:paraId="2C6B39B4" w14:textId="77777777" w:rsidR="000554F6" w:rsidRPr="000554F6" w:rsidRDefault="000554F6" w:rsidP="000554F6">
      <w:pPr>
        <w:spacing w:after="0" w:line="216" w:lineRule="auto"/>
        <w:jc w:val="both"/>
        <w:rPr>
          <w:rFonts w:cs="Arial"/>
          <w:sz w:val="24"/>
          <w:szCs w:val="24"/>
        </w:rPr>
      </w:pPr>
    </w:p>
    <w:p w14:paraId="07A713DF" w14:textId="48CAB42D" w:rsidR="005136CD" w:rsidRDefault="005136CD" w:rsidP="005136CD">
      <w:pPr>
        <w:spacing w:after="0" w:line="216" w:lineRule="auto"/>
        <w:jc w:val="both"/>
        <w:rPr>
          <w:rFonts w:cs="Arial"/>
          <w:sz w:val="24"/>
          <w:szCs w:val="24"/>
        </w:rPr>
      </w:pPr>
    </w:p>
    <w:p w14:paraId="23121AA7" w14:textId="77777777" w:rsidR="00EE6C13" w:rsidRDefault="00EE6C13" w:rsidP="005136CD">
      <w:pPr>
        <w:spacing w:after="0" w:line="216" w:lineRule="auto"/>
        <w:jc w:val="both"/>
        <w:rPr>
          <w:rFonts w:cs="Arial"/>
          <w:sz w:val="24"/>
          <w:szCs w:val="24"/>
        </w:rPr>
      </w:pPr>
    </w:p>
    <w:p w14:paraId="5DF3974D" w14:textId="66568ACF" w:rsidR="00EE6C13" w:rsidRDefault="00EE6C13" w:rsidP="005136CD">
      <w:pPr>
        <w:spacing w:after="0" w:line="216" w:lineRule="auto"/>
        <w:jc w:val="both"/>
        <w:rPr>
          <w:rFonts w:cs="Arial"/>
          <w:sz w:val="24"/>
          <w:szCs w:val="24"/>
        </w:rPr>
      </w:pPr>
    </w:p>
    <w:p w14:paraId="583F6329" w14:textId="236F099A" w:rsidR="00EE6C13" w:rsidRDefault="000074FD" w:rsidP="005136CD">
      <w:pPr>
        <w:spacing w:after="0" w:line="216" w:lineRule="auto"/>
        <w:jc w:val="both"/>
        <w:rPr>
          <w:rFonts w:cs="Arial"/>
          <w:sz w:val="24"/>
          <w:szCs w:val="24"/>
        </w:rPr>
      </w:pPr>
      <w:r w:rsidRPr="00EE6C13">
        <w:rPr>
          <w:rFonts w:cs="Arial"/>
          <w:noProof/>
          <w:sz w:val="24"/>
          <w:szCs w:val="24"/>
        </w:rPr>
        <w:drawing>
          <wp:anchor distT="0" distB="0" distL="114300" distR="114300" simplePos="0" relativeHeight="251658248" behindDoc="0" locked="0" layoutInCell="1" allowOverlap="1" wp14:anchorId="1AB6D9F9" wp14:editId="2D9F4C1A">
            <wp:simplePos x="0" y="0"/>
            <wp:positionH relativeFrom="margin">
              <wp:align>center</wp:align>
            </wp:positionH>
            <wp:positionV relativeFrom="paragraph">
              <wp:posOffset>-586740</wp:posOffset>
            </wp:positionV>
            <wp:extent cx="7179165" cy="9410700"/>
            <wp:effectExtent l="0" t="0" r="3175" b="0"/>
            <wp:wrapNone/>
            <wp:docPr id="657772202" name="Picture 1" descr="A diagram of a school staff&#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772202" name="Picture 1" descr="A diagram of a school staff&#10;&#10;AI-generated content may be incorrect."/>
                    <pic:cNvPicPr/>
                  </pic:nvPicPr>
                  <pic:blipFill>
                    <a:blip r:embed="rId14">
                      <a:extLst>
                        <a:ext uri="{28A0092B-C50C-407E-A947-70E740481C1C}">
                          <a14:useLocalDpi xmlns:a14="http://schemas.microsoft.com/office/drawing/2010/main" val="0"/>
                        </a:ext>
                      </a:extLst>
                    </a:blip>
                    <a:stretch>
                      <a:fillRect/>
                    </a:stretch>
                  </pic:blipFill>
                  <pic:spPr>
                    <a:xfrm>
                      <a:off x="0" y="0"/>
                      <a:ext cx="7179165" cy="9410700"/>
                    </a:xfrm>
                    <a:prstGeom prst="rect">
                      <a:avLst/>
                    </a:prstGeom>
                  </pic:spPr>
                </pic:pic>
              </a:graphicData>
            </a:graphic>
            <wp14:sizeRelH relativeFrom="margin">
              <wp14:pctWidth>0</wp14:pctWidth>
            </wp14:sizeRelH>
            <wp14:sizeRelV relativeFrom="margin">
              <wp14:pctHeight>0</wp14:pctHeight>
            </wp14:sizeRelV>
          </wp:anchor>
        </w:drawing>
      </w:r>
    </w:p>
    <w:p w14:paraId="379EA7F3" w14:textId="77777777" w:rsidR="00EE6C13" w:rsidRDefault="00EE6C13" w:rsidP="005136CD">
      <w:pPr>
        <w:spacing w:after="0" w:line="216" w:lineRule="auto"/>
        <w:jc w:val="both"/>
        <w:rPr>
          <w:rFonts w:cs="Arial"/>
          <w:sz w:val="24"/>
          <w:szCs w:val="24"/>
        </w:rPr>
      </w:pPr>
    </w:p>
    <w:p w14:paraId="3127AC5E" w14:textId="6ABCEB99" w:rsidR="00EE6C13" w:rsidRDefault="00EE6C13" w:rsidP="005136CD">
      <w:pPr>
        <w:spacing w:after="0" w:line="216" w:lineRule="auto"/>
        <w:jc w:val="both"/>
        <w:rPr>
          <w:rFonts w:cs="Arial"/>
          <w:sz w:val="24"/>
          <w:szCs w:val="24"/>
        </w:rPr>
      </w:pPr>
    </w:p>
    <w:p w14:paraId="25870966" w14:textId="77777777" w:rsidR="00EE6C13" w:rsidRDefault="00EE6C13" w:rsidP="005136CD">
      <w:pPr>
        <w:spacing w:after="0" w:line="216" w:lineRule="auto"/>
        <w:jc w:val="both"/>
        <w:rPr>
          <w:rFonts w:cs="Arial"/>
          <w:sz w:val="24"/>
          <w:szCs w:val="24"/>
        </w:rPr>
      </w:pPr>
    </w:p>
    <w:p w14:paraId="00669625" w14:textId="77777777" w:rsidR="00EE6C13" w:rsidRDefault="00EE6C13" w:rsidP="005136CD">
      <w:pPr>
        <w:spacing w:after="0" w:line="216" w:lineRule="auto"/>
        <w:jc w:val="both"/>
        <w:rPr>
          <w:rFonts w:cs="Arial"/>
          <w:sz w:val="24"/>
          <w:szCs w:val="24"/>
        </w:rPr>
      </w:pPr>
    </w:p>
    <w:p w14:paraId="1C851E1A" w14:textId="77777777" w:rsidR="00EE6C13" w:rsidRDefault="00EE6C13" w:rsidP="005136CD">
      <w:pPr>
        <w:spacing w:after="0" w:line="216" w:lineRule="auto"/>
        <w:jc w:val="both"/>
        <w:rPr>
          <w:rFonts w:cs="Arial"/>
          <w:sz w:val="24"/>
          <w:szCs w:val="24"/>
        </w:rPr>
      </w:pPr>
    </w:p>
    <w:p w14:paraId="73C57D2A" w14:textId="77777777" w:rsidR="00EE6C13" w:rsidRDefault="00EE6C13" w:rsidP="005136CD">
      <w:pPr>
        <w:spacing w:after="0" w:line="216" w:lineRule="auto"/>
        <w:jc w:val="both"/>
        <w:rPr>
          <w:rFonts w:cs="Arial"/>
          <w:sz w:val="24"/>
          <w:szCs w:val="24"/>
        </w:rPr>
      </w:pPr>
    </w:p>
    <w:p w14:paraId="41594A1E" w14:textId="77777777" w:rsidR="00EE6C13" w:rsidRDefault="00EE6C13" w:rsidP="005136CD">
      <w:pPr>
        <w:spacing w:after="0" w:line="216" w:lineRule="auto"/>
        <w:jc w:val="both"/>
        <w:rPr>
          <w:rFonts w:cs="Arial"/>
          <w:sz w:val="24"/>
          <w:szCs w:val="24"/>
        </w:rPr>
      </w:pPr>
    </w:p>
    <w:p w14:paraId="762060DC" w14:textId="77777777" w:rsidR="00EE6C13" w:rsidRDefault="00EE6C13" w:rsidP="005136CD">
      <w:pPr>
        <w:spacing w:after="0" w:line="216" w:lineRule="auto"/>
        <w:jc w:val="both"/>
        <w:rPr>
          <w:rFonts w:cs="Arial"/>
          <w:sz w:val="24"/>
          <w:szCs w:val="24"/>
        </w:rPr>
      </w:pPr>
    </w:p>
    <w:p w14:paraId="14C60B07" w14:textId="77777777" w:rsidR="00EE6C13" w:rsidRDefault="00EE6C13" w:rsidP="005136CD">
      <w:pPr>
        <w:spacing w:after="0" w:line="216" w:lineRule="auto"/>
        <w:jc w:val="both"/>
        <w:rPr>
          <w:rFonts w:cs="Arial"/>
          <w:sz w:val="24"/>
          <w:szCs w:val="24"/>
        </w:rPr>
      </w:pPr>
    </w:p>
    <w:p w14:paraId="3779EE57" w14:textId="77777777" w:rsidR="00EE6C13" w:rsidRDefault="00EE6C13" w:rsidP="005136CD">
      <w:pPr>
        <w:spacing w:after="0" w:line="216" w:lineRule="auto"/>
        <w:jc w:val="both"/>
        <w:rPr>
          <w:rFonts w:cs="Arial"/>
          <w:sz w:val="24"/>
          <w:szCs w:val="24"/>
        </w:rPr>
      </w:pPr>
    </w:p>
    <w:p w14:paraId="6CA14A83" w14:textId="77777777" w:rsidR="00EE6C13" w:rsidRDefault="00EE6C13" w:rsidP="005136CD">
      <w:pPr>
        <w:spacing w:after="0" w:line="216" w:lineRule="auto"/>
        <w:jc w:val="both"/>
        <w:rPr>
          <w:rFonts w:cs="Arial"/>
          <w:sz w:val="24"/>
          <w:szCs w:val="24"/>
        </w:rPr>
      </w:pPr>
    </w:p>
    <w:p w14:paraId="5F9E922F" w14:textId="77777777" w:rsidR="00EE6C13" w:rsidRDefault="00EE6C13" w:rsidP="005136CD">
      <w:pPr>
        <w:spacing w:after="0" w:line="216" w:lineRule="auto"/>
        <w:jc w:val="both"/>
        <w:rPr>
          <w:rFonts w:cs="Arial"/>
          <w:sz w:val="24"/>
          <w:szCs w:val="24"/>
        </w:rPr>
      </w:pPr>
    </w:p>
    <w:p w14:paraId="784492EA" w14:textId="77777777" w:rsidR="00EE6C13" w:rsidRDefault="00EE6C13" w:rsidP="005136CD">
      <w:pPr>
        <w:spacing w:after="0" w:line="216" w:lineRule="auto"/>
        <w:jc w:val="both"/>
        <w:rPr>
          <w:rFonts w:cs="Arial"/>
          <w:sz w:val="24"/>
          <w:szCs w:val="24"/>
        </w:rPr>
      </w:pPr>
    </w:p>
    <w:p w14:paraId="1675DD9D" w14:textId="77777777" w:rsidR="00EE6C13" w:rsidRDefault="00EE6C13" w:rsidP="005136CD">
      <w:pPr>
        <w:spacing w:after="0" w:line="216" w:lineRule="auto"/>
        <w:jc w:val="both"/>
        <w:rPr>
          <w:rFonts w:cs="Arial"/>
          <w:sz w:val="24"/>
          <w:szCs w:val="24"/>
        </w:rPr>
      </w:pPr>
    </w:p>
    <w:p w14:paraId="623A0305" w14:textId="77777777" w:rsidR="00EE6C13" w:rsidRDefault="00EE6C13" w:rsidP="005136CD">
      <w:pPr>
        <w:spacing w:after="0" w:line="216" w:lineRule="auto"/>
        <w:jc w:val="both"/>
        <w:rPr>
          <w:rFonts w:cs="Arial"/>
          <w:sz w:val="24"/>
          <w:szCs w:val="24"/>
        </w:rPr>
      </w:pPr>
    </w:p>
    <w:p w14:paraId="2467B084" w14:textId="77777777" w:rsidR="00EE6C13" w:rsidRDefault="00EE6C13" w:rsidP="005136CD">
      <w:pPr>
        <w:spacing w:after="0" w:line="216" w:lineRule="auto"/>
        <w:jc w:val="both"/>
        <w:rPr>
          <w:rFonts w:cs="Arial"/>
          <w:sz w:val="24"/>
          <w:szCs w:val="24"/>
        </w:rPr>
      </w:pPr>
    </w:p>
    <w:p w14:paraId="3D598C0B" w14:textId="77777777" w:rsidR="00EE6C13" w:rsidRDefault="00EE6C13" w:rsidP="005136CD">
      <w:pPr>
        <w:spacing w:after="0" w:line="216" w:lineRule="auto"/>
        <w:jc w:val="both"/>
        <w:rPr>
          <w:rFonts w:cs="Arial"/>
          <w:sz w:val="24"/>
          <w:szCs w:val="24"/>
        </w:rPr>
      </w:pPr>
    </w:p>
    <w:p w14:paraId="517D37D8" w14:textId="77777777" w:rsidR="00EE6C13" w:rsidRDefault="00EE6C13" w:rsidP="005136CD">
      <w:pPr>
        <w:spacing w:after="0" w:line="216" w:lineRule="auto"/>
        <w:jc w:val="both"/>
        <w:rPr>
          <w:rFonts w:cs="Arial"/>
          <w:sz w:val="24"/>
          <w:szCs w:val="24"/>
        </w:rPr>
      </w:pPr>
    </w:p>
    <w:p w14:paraId="29A10E44" w14:textId="77777777" w:rsidR="00EE6C13" w:rsidRDefault="00EE6C13" w:rsidP="005136CD">
      <w:pPr>
        <w:spacing w:after="0" w:line="216" w:lineRule="auto"/>
        <w:jc w:val="both"/>
        <w:rPr>
          <w:rFonts w:cs="Arial"/>
          <w:sz w:val="24"/>
          <w:szCs w:val="24"/>
        </w:rPr>
      </w:pPr>
    </w:p>
    <w:p w14:paraId="63D5280D" w14:textId="77777777" w:rsidR="00EE6C13" w:rsidRDefault="00EE6C13" w:rsidP="005136CD">
      <w:pPr>
        <w:spacing w:after="0" w:line="216" w:lineRule="auto"/>
        <w:jc w:val="both"/>
        <w:rPr>
          <w:rFonts w:cs="Arial"/>
          <w:sz w:val="24"/>
          <w:szCs w:val="24"/>
        </w:rPr>
      </w:pPr>
    </w:p>
    <w:p w14:paraId="3B726131" w14:textId="77777777" w:rsidR="00EE6C13" w:rsidRDefault="00EE6C13" w:rsidP="005136CD">
      <w:pPr>
        <w:spacing w:after="0" w:line="216" w:lineRule="auto"/>
        <w:jc w:val="both"/>
        <w:rPr>
          <w:rFonts w:cs="Arial"/>
          <w:sz w:val="24"/>
          <w:szCs w:val="24"/>
        </w:rPr>
      </w:pPr>
    </w:p>
    <w:p w14:paraId="6C5AB033" w14:textId="77777777" w:rsidR="00EE6C13" w:rsidRDefault="00EE6C13" w:rsidP="005136CD">
      <w:pPr>
        <w:spacing w:after="0" w:line="216" w:lineRule="auto"/>
        <w:jc w:val="both"/>
        <w:rPr>
          <w:rFonts w:cs="Arial"/>
          <w:sz w:val="24"/>
          <w:szCs w:val="24"/>
        </w:rPr>
      </w:pPr>
    </w:p>
    <w:p w14:paraId="55A3C407" w14:textId="77777777" w:rsidR="00EE6C13" w:rsidRDefault="00EE6C13" w:rsidP="005136CD">
      <w:pPr>
        <w:spacing w:after="0" w:line="216" w:lineRule="auto"/>
        <w:jc w:val="both"/>
        <w:rPr>
          <w:rFonts w:cs="Arial"/>
          <w:sz w:val="24"/>
          <w:szCs w:val="24"/>
        </w:rPr>
      </w:pPr>
    </w:p>
    <w:p w14:paraId="6488C5C0" w14:textId="77777777" w:rsidR="00EE6C13" w:rsidRDefault="00EE6C13" w:rsidP="005136CD">
      <w:pPr>
        <w:spacing w:after="0" w:line="216" w:lineRule="auto"/>
        <w:jc w:val="both"/>
        <w:rPr>
          <w:rFonts w:cs="Arial"/>
          <w:sz w:val="24"/>
          <w:szCs w:val="24"/>
        </w:rPr>
      </w:pPr>
    </w:p>
    <w:p w14:paraId="0BB296E4" w14:textId="77777777" w:rsidR="00EE6C13" w:rsidRDefault="00EE6C13" w:rsidP="005136CD">
      <w:pPr>
        <w:spacing w:after="0" w:line="216" w:lineRule="auto"/>
        <w:jc w:val="both"/>
        <w:rPr>
          <w:rFonts w:cs="Arial"/>
          <w:sz w:val="24"/>
          <w:szCs w:val="24"/>
        </w:rPr>
      </w:pPr>
    </w:p>
    <w:p w14:paraId="63E058CC" w14:textId="77777777" w:rsidR="00EE6C13" w:rsidRDefault="00EE6C13" w:rsidP="005136CD">
      <w:pPr>
        <w:spacing w:after="0" w:line="216" w:lineRule="auto"/>
        <w:jc w:val="both"/>
        <w:rPr>
          <w:rFonts w:cs="Arial"/>
          <w:sz w:val="24"/>
          <w:szCs w:val="24"/>
        </w:rPr>
      </w:pPr>
    </w:p>
    <w:p w14:paraId="22185A61" w14:textId="77777777" w:rsidR="00EE6C13" w:rsidRDefault="00EE6C13" w:rsidP="005136CD">
      <w:pPr>
        <w:spacing w:after="0" w:line="216" w:lineRule="auto"/>
        <w:jc w:val="both"/>
        <w:rPr>
          <w:rFonts w:cs="Arial"/>
          <w:sz w:val="24"/>
          <w:szCs w:val="24"/>
        </w:rPr>
      </w:pPr>
    </w:p>
    <w:p w14:paraId="67D88DDF" w14:textId="77777777" w:rsidR="00EE6C13" w:rsidRDefault="00EE6C13" w:rsidP="005136CD">
      <w:pPr>
        <w:spacing w:after="0" w:line="216" w:lineRule="auto"/>
        <w:jc w:val="both"/>
        <w:rPr>
          <w:rFonts w:cs="Arial"/>
          <w:sz w:val="24"/>
          <w:szCs w:val="24"/>
        </w:rPr>
      </w:pPr>
    </w:p>
    <w:p w14:paraId="764D9931" w14:textId="77777777" w:rsidR="00EE6C13" w:rsidRDefault="00EE6C13" w:rsidP="005136CD">
      <w:pPr>
        <w:spacing w:after="0" w:line="216" w:lineRule="auto"/>
        <w:jc w:val="both"/>
        <w:rPr>
          <w:rFonts w:cs="Arial"/>
          <w:sz w:val="24"/>
          <w:szCs w:val="24"/>
        </w:rPr>
      </w:pPr>
    </w:p>
    <w:p w14:paraId="4749B4CE" w14:textId="77777777" w:rsidR="00EE6C13" w:rsidRDefault="00EE6C13" w:rsidP="005136CD">
      <w:pPr>
        <w:spacing w:after="0" w:line="216" w:lineRule="auto"/>
        <w:jc w:val="both"/>
        <w:rPr>
          <w:rFonts w:cs="Arial"/>
          <w:sz w:val="24"/>
          <w:szCs w:val="24"/>
        </w:rPr>
      </w:pPr>
    </w:p>
    <w:p w14:paraId="250F968C" w14:textId="77777777" w:rsidR="00EE6C13" w:rsidRDefault="00EE6C13" w:rsidP="005136CD">
      <w:pPr>
        <w:spacing w:after="0" w:line="216" w:lineRule="auto"/>
        <w:jc w:val="both"/>
        <w:rPr>
          <w:rFonts w:cs="Arial"/>
          <w:sz w:val="24"/>
          <w:szCs w:val="24"/>
        </w:rPr>
      </w:pPr>
    </w:p>
    <w:p w14:paraId="00C7AFFF" w14:textId="77777777" w:rsidR="00EE6C13" w:rsidRDefault="00EE6C13" w:rsidP="005136CD">
      <w:pPr>
        <w:spacing w:after="0" w:line="216" w:lineRule="auto"/>
        <w:jc w:val="both"/>
        <w:rPr>
          <w:rFonts w:cs="Arial"/>
          <w:sz w:val="24"/>
          <w:szCs w:val="24"/>
        </w:rPr>
      </w:pPr>
    </w:p>
    <w:p w14:paraId="25A38F12" w14:textId="77777777" w:rsidR="00EE6C13" w:rsidRDefault="00EE6C13" w:rsidP="005136CD">
      <w:pPr>
        <w:spacing w:after="0" w:line="216" w:lineRule="auto"/>
        <w:jc w:val="both"/>
        <w:rPr>
          <w:rFonts w:cs="Arial"/>
          <w:sz w:val="24"/>
          <w:szCs w:val="24"/>
        </w:rPr>
      </w:pPr>
    </w:p>
    <w:p w14:paraId="3CAB97CE" w14:textId="77777777" w:rsidR="00EE6C13" w:rsidRDefault="00EE6C13" w:rsidP="005136CD">
      <w:pPr>
        <w:spacing w:after="0" w:line="216" w:lineRule="auto"/>
        <w:jc w:val="both"/>
        <w:rPr>
          <w:rFonts w:cs="Arial"/>
          <w:sz w:val="24"/>
          <w:szCs w:val="24"/>
        </w:rPr>
      </w:pPr>
    </w:p>
    <w:p w14:paraId="6FDC8905" w14:textId="77777777" w:rsidR="00EE6C13" w:rsidRDefault="00EE6C13" w:rsidP="005136CD">
      <w:pPr>
        <w:spacing w:after="0" w:line="216" w:lineRule="auto"/>
        <w:jc w:val="both"/>
        <w:rPr>
          <w:rFonts w:cs="Arial"/>
          <w:sz w:val="24"/>
          <w:szCs w:val="24"/>
        </w:rPr>
      </w:pPr>
    </w:p>
    <w:p w14:paraId="5183547B" w14:textId="77777777" w:rsidR="00EE6C13" w:rsidRDefault="00EE6C13" w:rsidP="005136CD">
      <w:pPr>
        <w:spacing w:after="0" w:line="216" w:lineRule="auto"/>
        <w:jc w:val="both"/>
        <w:rPr>
          <w:rFonts w:cs="Arial"/>
          <w:sz w:val="24"/>
          <w:szCs w:val="24"/>
        </w:rPr>
      </w:pPr>
    </w:p>
    <w:p w14:paraId="3EF81831" w14:textId="77777777" w:rsidR="00EE6C13" w:rsidRDefault="00EE6C13" w:rsidP="005136CD">
      <w:pPr>
        <w:spacing w:after="0" w:line="216" w:lineRule="auto"/>
        <w:jc w:val="both"/>
        <w:rPr>
          <w:rFonts w:cs="Arial"/>
          <w:sz w:val="24"/>
          <w:szCs w:val="24"/>
        </w:rPr>
      </w:pPr>
    </w:p>
    <w:p w14:paraId="73160C51" w14:textId="77777777" w:rsidR="00EE6C13" w:rsidRDefault="00EE6C13" w:rsidP="005136CD">
      <w:pPr>
        <w:spacing w:after="0" w:line="216" w:lineRule="auto"/>
        <w:jc w:val="both"/>
        <w:rPr>
          <w:rFonts w:cs="Arial"/>
          <w:sz w:val="24"/>
          <w:szCs w:val="24"/>
        </w:rPr>
      </w:pPr>
    </w:p>
    <w:p w14:paraId="43F4E8A2" w14:textId="77777777" w:rsidR="00EE6C13" w:rsidRDefault="00EE6C13" w:rsidP="005136CD">
      <w:pPr>
        <w:spacing w:after="0" w:line="216" w:lineRule="auto"/>
        <w:jc w:val="both"/>
        <w:rPr>
          <w:rFonts w:cs="Arial"/>
          <w:sz w:val="24"/>
          <w:szCs w:val="24"/>
        </w:rPr>
      </w:pPr>
    </w:p>
    <w:p w14:paraId="3E96ED39" w14:textId="77777777" w:rsidR="00EE6C13" w:rsidRDefault="00EE6C13" w:rsidP="005136CD">
      <w:pPr>
        <w:spacing w:after="0" w:line="216" w:lineRule="auto"/>
        <w:jc w:val="both"/>
        <w:rPr>
          <w:rFonts w:cs="Arial"/>
          <w:sz w:val="24"/>
          <w:szCs w:val="24"/>
        </w:rPr>
      </w:pPr>
    </w:p>
    <w:p w14:paraId="7FD6FC74" w14:textId="77777777" w:rsidR="00EE6C13" w:rsidRDefault="00EE6C13" w:rsidP="005136CD">
      <w:pPr>
        <w:spacing w:after="0" w:line="216" w:lineRule="auto"/>
        <w:jc w:val="both"/>
        <w:rPr>
          <w:rFonts w:cs="Arial"/>
          <w:sz w:val="24"/>
          <w:szCs w:val="24"/>
        </w:rPr>
      </w:pPr>
    </w:p>
    <w:p w14:paraId="1561C24E" w14:textId="77777777" w:rsidR="00EE6C13" w:rsidRDefault="00EE6C13" w:rsidP="005136CD">
      <w:pPr>
        <w:spacing w:after="0" w:line="216" w:lineRule="auto"/>
        <w:jc w:val="both"/>
        <w:rPr>
          <w:rFonts w:cs="Arial"/>
          <w:sz w:val="24"/>
          <w:szCs w:val="24"/>
        </w:rPr>
      </w:pPr>
    </w:p>
    <w:p w14:paraId="473C34A5" w14:textId="77777777" w:rsidR="00EE6C13" w:rsidRDefault="00EE6C13" w:rsidP="005136CD">
      <w:pPr>
        <w:spacing w:after="0" w:line="216" w:lineRule="auto"/>
        <w:jc w:val="both"/>
        <w:rPr>
          <w:rFonts w:cs="Arial"/>
          <w:sz w:val="24"/>
          <w:szCs w:val="24"/>
        </w:rPr>
      </w:pPr>
    </w:p>
    <w:p w14:paraId="3A79AC3D" w14:textId="77777777" w:rsidR="00EE6C13" w:rsidRDefault="00EE6C13" w:rsidP="005136CD">
      <w:pPr>
        <w:spacing w:after="0" w:line="216" w:lineRule="auto"/>
        <w:jc w:val="both"/>
        <w:rPr>
          <w:rFonts w:cs="Arial"/>
          <w:sz w:val="24"/>
          <w:szCs w:val="24"/>
        </w:rPr>
      </w:pPr>
    </w:p>
    <w:p w14:paraId="481C99D8" w14:textId="77777777" w:rsidR="00EE6C13" w:rsidRDefault="00EE6C13" w:rsidP="005136CD">
      <w:pPr>
        <w:spacing w:after="0" w:line="216" w:lineRule="auto"/>
        <w:jc w:val="both"/>
        <w:rPr>
          <w:rFonts w:cs="Arial"/>
          <w:sz w:val="24"/>
          <w:szCs w:val="24"/>
        </w:rPr>
      </w:pPr>
    </w:p>
    <w:p w14:paraId="123C6D03" w14:textId="77777777" w:rsidR="00EE6C13" w:rsidRDefault="00EE6C13" w:rsidP="005136CD">
      <w:pPr>
        <w:spacing w:after="0" w:line="216" w:lineRule="auto"/>
        <w:jc w:val="both"/>
        <w:rPr>
          <w:rFonts w:cs="Arial"/>
          <w:sz w:val="24"/>
          <w:szCs w:val="24"/>
        </w:rPr>
      </w:pPr>
    </w:p>
    <w:p w14:paraId="606C858F" w14:textId="77777777" w:rsidR="00EE6C13" w:rsidRDefault="00EE6C13" w:rsidP="005136CD">
      <w:pPr>
        <w:spacing w:after="0" w:line="216" w:lineRule="auto"/>
        <w:jc w:val="both"/>
        <w:rPr>
          <w:rFonts w:cs="Arial"/>
          <w:sz w:val="24"/>
          <w:szCs w:val="24"/>
        </w:rPr>
      </w:pPr>
    </w:p>
    <w:p w14:paraId="16D0CC3C" w14:textId="77777777" w:rsidR="000074FD" w:rsidRDefault="000074FD" w:rsidP="005136CD">
      <w:pPr>
        <w:spacing w:after="0" w:line="216" w:lineRule="auto"/>
        <w:jc w:val="both"/>
        <w:rPr>
          <w:rFonts w:cs="Arial"/>
          <w:sz w:val="24"/>
          <w:szCs w:val="24"/>
        </w:rPr>
      </w:pPr>
    </w:p>
    <w:p w14:paraId="7273DDF0" w14:textId="77777777" w:rsidR="000074FD" w:rsidRDefault="000074FD" w:rsidP="005136CD">
      <w:pPr>
        <w:spacing w:after="0" w:line="216" w:lineRule="auto"/>
        <w:jc w:val="both"/>
        <w:rPr>
          <w:rFonts w:cs="Arial"/>
          <w:sz w:val="24"/>
          <w:szCs w:val="24"/>
        </w:rPr>
      </w:pPr>
    </w:p>
    <w:p w14:paraId="05F40368" w14:textId="295DF943" w:rsidR="008C6D88" w:rsidRDefault="0069304B" w:rsidP="007659F4">
      <w:pPr>
        <w:pStyle w:val="Heading2"/>
        <w:rPr>
          <w:rFonts w:hint="eastAsia"/>
        </w:rPr>
      </w:pPr>
      <w:r w:rsidRPr="008C34EC">
        <w:rPr>
          <w:rFonts w:ascii="Aptos" w:hAnsi="Aptos"/>
          <w:b/>
          <w:bCs/>
          <w:noProof/>
          <w:sz w:val="28"/>
          <w:szCs w:val="28"/>
        </w:rPr>
        <mc:AlternateContent>
          <mc:Choice Requires="wps">
            <w:drawing>
              <wp:anchor distT="45720" distB="45720" distL="182880" distR="182880" simplePos="0" relativeHeight="251658241" behindDoc="1" locked="0" layoutInCell="1" allowOverlap="0" wp14:anchorId="658EE2BC" wp14:editId="180B2ACE">
                <wp:simplePos x="0" y="0"/>
                <wp:positionH relativeFrom="margin">
                  <wp:align>center</wp:align>
                </wp:positionH>
                <wp:positionV relativeFrom="paragraph">
                  <wp:posOffset>347807</wp:posOffset>
                </wp:positionV>
                <wp:extent cx="5410200" cy="2065655"/>
                <wp:effectExtent l="0" t="0" r="12700" b="15875"/>
                <wp:wrapSquare wrapText="bothSides"/>
                <wp:docPr id="76286225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0" cy="206565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047E0149" w14:textId="2405B469" w:rsidR="0069304B" w:rsidRPr="00F224BB" w:rsidRDefault="0069304B" w:rsidP="009D04B2">
                            <w:pPr>
                              <w:pStyle w:val="Heading2"/>
                              <w:shd w:val="clear" w:color="auto" w:fill="BF4E14" w:themeFill="accent2" w:themeFillShade="BF"/>
                              <w:jc w:val="center"/>
                              <w:rPr>
                                <w:rFonts w:hint="eastAsia"/>
                                <w:b/>
                                <w:bCs/>
                                <w:color w:val="FFFFFF" w:themeColor="background1"/>
                                <w:sz w:val="24"/>
                                <w:szCs w:val="24"/>
                              </w:rPr>
                            </w:pPr>
                            <w:bookmarkStart w:id="13" w:name="_THE_ROLE_OF"/>
                            <w:bookmarkEnd w:id="13"/>
                            <w:r w:rsidRPr="00F224BB">
                              <w:rPr>
                                <w:b/>
                                <w:bCs/>
                                <w:color w:val="FFFFFF" w:themeColor="background1"/>
                                <w:sz w:val="44"/>
                                <w:szCs w:val="44"/>
                                <w:lang w:val="en-US"/>
                              </w:rPr>
                              <w:t>THE ROLE OF THE DESIGNATED SAFEGUARDING LEAD</w:t>
                            </w:r>
                          </w:p>
                        </w:txbxContent>
                      </wps:txbx>
                      <wps:bodyPr rot="0" vert="horz" wrap="square" lIns="182880" tIns="182880" rIns="182880" bIns="182880" anchor="ctr" anchorCtr="0" upright="1">
                        <a:spAutoFit/>
                      </wps:bodyPr>
                    </wps:wsp>
                  </a:graphicData>
                </a:graphic>
                <wp14:sizeRelH relativeFrom="page">
                  <wp14:pctWidth>0</wp14:pctWidth>
                </wp14:sizeRelH>
                <wp14:sizeRelV relativeFrom="page">
                  <wp14:pctHeight>20000</wp14:pctHeight>
                </wp14:sizeRelV>
              </wp:anchor>
            </w:drawing>
          </mc:Choice>
          <mc:Fallback>
            <w:pict>
              <v:rect w14:anchorId="658EE2BC" id="_x0000_s1028" style="position:absolute;margin-left:0;margin-top:27.4pt;width:426pt;height:162.65pt;z-index:-251658239;visibility:visible;mso-wrap-style:square;mso-width-percent:0;mso-height-percent:200;mso-wrap-distance-left:14.4pt;mso-wrap-distance-top:3.6pt;mso-wrap-distance-right:14.4pt;mso-wrap-distance-bottom:3.6pt;mso-position-horizontal:center;mso-position-horizontal-relative:margin;mso-position-vertical:absolute;mso-position-vertical-relative:text;mso-width-percent:0;mso-height-percent:2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" o:allowoverlap="f" fillcolor="white [3201]" strokecolor="#e97132 [3205]" strokeweight="1pt">
                <v:textbox style="mso-fit-shape-to-text:t" inset="14.4pt,14.4pt,14.4pt,14.4pt">
                  <w:txbxContent>
                    <w:p w14:paraId="047E0149" w14:textId="2405B469" w:rsidR="0069304B" w:rsidRPr="00F224BB" w:rsidRDefault="0069304B" w:rsidP="009D04B2">
                      <w:pPr>
                        <w:pStyle w:val="Heading2"/>
                        <w:shd w:val="clear" w:color="auto" w:fill="BF4E14" w:themeFill="accent2" w:themeFillShade="BF"/>
                        <w:jc w:val="center"/>
                        <w:rPr>
                          <w:rFonts w:hint="eastAsia"/>
                          <w:b/>
                          <w:bCs/>
                          <w:color w:val="FFFFFF" w:themeColor="background1"/>
                          <w:sz w:val="24"/>
                          <w:szCs w:val="24"/>
                        </w:rPr>
                      </w:pPr>
                      <w:bookmarkStart w:id="14" w:name="_THE_ROLE_OF"/>
                      <w:bookmarkEnd w:id="14"/>
                      <w:r w:rsidRPr="00F224BB">
                        <w:rPr>
                          <w:b/>
                          <w:bCs/>
                          <w:color w:val="FFFFFF" w:themeColor="background1"/>
                          <w:sz w:val="44"/>
                          <w:szCs w:val="44"/>
                          <w:lang w:val="en-US"/>
                        </w:rPr>
                        <w:t>THE ROLE OF THE DESIGNATED SAFEGUARDING LEAD</w:t>
                      </w:r>
                    </w:p>
                  </w:txbxContent>
                </v:textbox>
                <w10:wrap type="square" anchorx="margin"/>
              </v:rect>
            </w:pict>
          </mc:Fallback>
        </mc:AlternateContent>
      </w:r>
    </w:p>
    <w:p w14:paraId="34F56D30" w14:textId="7CB0E569" w:rsidR="008C6D88" w:rsidRDefault="008C6D88" w:rsidP="007659F4">
      <w:pPr>
        <w:pStyle w:val="Heading2"/>
        <w:rPr>
          <w:rFonts w:hint="eastAsia"/>
        </w:rPr>
      </w:pPr>
    </w:p>
    <w:p w14:paraId="3411EA87" w14:textId="0F107172" w:rsidR="00A74FB7" w:rsidRDefault="00655D1B" w:rsidP="00A74FB7">
      <w:pPr>
        <w:autoSpaceDE w:val="0"/>
        <w:autoSpaceDN w:val="0"/>
        <w:adjustRightInd w:val="0"/>
        <w:spacing w:after="0" w:line="240" w:lineRule="auto"/>
        <w:jc w:val="both"/>
        <w:rPr>
          <w:rFonts w:eastAsia="Times New Roman" w:cs="Arial"/>
          <w:kern w:val="0"/>
          <w:sz w:val="24"/>
          <w:szCs w:val="24"/>
          <w:lang w:val="en-US"/>
          <w14:ligatures w14:val="none"/>
        </w:rPr>
      </w:pPr>
      <w:proofErr w:type="spellStart"/>
      <w:r w:rsidRPr="00655D1B">
        <w:rPr>
          <w:rFonts w:eastAsia="Times New Roman" w:cs="Arial"/>
          <w:kern w:val="0"/>
          <w:sz w:val="24"/>
          <w:szCs w:val="24"/>
          <w:lang w:val="en-US"/>
          <w14:ligatures w14:val="none"/>
        </w:rPr>
        <w:t>Zetland</w:t>
      </w:r>
      <w:proofErr w:type="spellEnd"/>
      <w:r w:rsidR="0049419D">
        <w:rPr>
          <w:rFonts w:eastAsia="Times New Roman" w:cs="Arial"/>
          <w:color w:val="FF0000"/>
          <w:kern w:val="0"/>
          <w:sz w:val="24"/>
          <w:szCs w:val="24"/>
          <w:lang w:val="en-US"/>
          <w14:ligatures w14:val="none"/>
        </w:rPr>
        <w:t xml:space="preserve"> </w:t>
      </w:r>
      <w:r w:rsidR="00A74FB7" w:rsidRPr="007A1102">
        <w:rPr>
          <w:rFonts w:eastAsia="Times New Roman" w:cs="Arial"/>
          <w:kern w:val="0"/>
          <w:sz w:val="24"/>
          <w:szCs w:val="24"/>
          <w:lang w:val="en-US"/>
          <w14:ligatures w14:val="none"/>
        </w:rPr>
        <w:t>School has the following Designated Safeguarding Leads in place</w:t>
      </w:r>
      <w:r w:rsidR="006458FC">
        <w:rPr>
          <w:rFonts w:eastAsia="Times New Roman" w:cs="Arial"/>
          <w:kern w:val="0"/>
          <w:sz w:val="24"/>
          <w:szCs w:val="24"/>
          <w:lang w:val="en-US"/>
          <w14:ligatures w14:val="none"/>
        </w:rPr>
        <w:t>:</w:t>
      </w:r>
    </w:p>
    <w:p w14:paraId="4D4EE741" w14:textId="77777777" w:rsidR="006458FC" w:rsidRDefault="006458FC" w:rsidP="00A74FB7">
      <w:pPr>
        <w:autoSpaceDE w:val="0"/>
        <w:autoSpaceDN w:val="0"/>
        <w:adjustRightInd w:val="0"/>
        <w:spacing w:after="0" w:line="240" w:lineRule="auto"/>
        <w:jc w:val="both"/>
        <w:rPr>
          <w:rFonts w:eastAsia="Times New Roman" w:cs="Arial"/>
          <w:kern w:val="0"/>
          <w:sz w:val="24"/>
          <w:szCs w:val="24"/>
          <w:lang w:val="en-US"/>
          <w14:ligatures w14:val="none"/>
        </w:rPr>
      </w:pPr>
    </w:p>
    <w:tbl>
      <w:tblPr>
        <w:tblStyle w:val="TableGrid"/>
        <w:tblW w:w="0" w:type="auto"/>
        <w:tblLook w:val="04A0" w:firstRow="1" w:lastRow="0" w:firstColumn="1" w:lastColumn="0" w:noHBand="0" w:noVBand="1"/>
      </w:tblPr>
      <w:tblGrid>
        <w:gridCol w:w="4957"/>
        <w:gridCol w:w="4059"/>
      </w:tblGrid>
      <w:tr w:rsidR="00173C7F" w14:paraId="22AF9F59" w14:textId="77777777" w:rsidTr="008B05F8">
        <w:tc>
          <w:tcPr>
            <w:tcW w:w="4957" w:type="dxa"/>
          </w:tcPr>
          <w:p w14:paraId="3B41D8B2" w14:textId="7643A4A7" w:rsidR="00173C7F" w:rsidRPr="008B05F8" w:rsidRDefault="006458FC" w:rsidP="00A74FB7">
            <w:pPr>
              <w:autoSpaceDE w:val="0"/>
              <w:autoSpaceDN w:val="0"/>
              <w:adjustRightInd w:val="0"/>
              <w:jc w:val="both"/>
              <w:rPr>
                <w:rFonts w:eastAsia="Times New Roman" w:cs="Arial"/>
                <w:kern w:val="0"/>
                <w:lang w:val="en-US"/>
                <w14:ligatures w14:val="none"/>
              </w:rPr>
            </w:pPr>
            <w:r w:rsidRPr="008B05F8">
              <w:rPr>
                <w:rFonts w:eastAsia="Times New Roman" w:cs="Arial"/>
                <w:kern w:val="0"/>
                <w:lang w:val="en-US"/>
                <w14:ligatures w14:val="none"/>
              </w:rPr>
              <w:t>Name of Designated Safeguarding Lead</w:t>
            </w:r>
            <w:r w:rsidR="00F50B89">
              <w:rPr>
                <w:rFonts w:eastAsia="Times New Roman" w:cs="Arial"/>
                <w:kern w:val="0"/>
                <w:lang w:val="en-US"/>
                <w14:ligatures w14:val="none"/>
              </w:rPr>
              <w:t>:</w:t>
            </w:r>
          </w:p>
        </w:tc>
        <w:tc>
          <w:tcPr>
            <w:tcW w:w="4059" w:type="dxa"/>
          </w:tcPr>
          <w:p w14:paraId="68230625" w14:textId="5530FD66" w:rsidR="00173C7F" w:rsidRPr="00655D1B" w:rsidRDefault="00655D1B" w:rsidP="00A74FB7">
            <w:pPr>
              <w:autoSpaceDE w:val="0"/>
              <w:autoSpaceDN w:val="0"/>
              <w:adjustRightInd w:val="0"/>
              <w:jc w:val="both"/>
              <w:rPr>
                <w:rFonts w:eastAsia="Times New Roman" w:cs="Arial"/>
                <w:kern w:val="0"/>
                <w:sz w:val="24"/>
                <w:szCs w:val="24"/>
                <w:lang w:val="en-US"/>
                <w14:ligatures w14:val="none"/>
              </w:rPr>
            </w:pPr>
            <w:r>
              <w:rPr>
                <w:rFonts w:eastAsia="Times New Roman" w:cs="Arial"/>
                <w:kern w:val="0"/>
                <w:sz w:val="24"/>
                <w:szCs w:val="24"/>
                <w:lang w:val="en-US"/>
                <w14:ligatures w14:val="none"/>
              </w:rPr>
              <w:t>Paul Richardson</w:t>
            </w:r>
          </w:p>
        </w:tc>
      </w:tr>
      <w:tr w:rsidR="006458FC" w14:paraId="69F71E2C" w14:textId="77777777" w:rsidTr="008B05F8">
        <w:tc>
          <w:tcPr>
            <w:tcW w:w="4957" w:type="dxa"/>
          </w:tcPr>
          <w:p w14:paraId="022B0581" w14:textId="59C85A78" w:rsidR="008B05F8" w:rsidRPr="008B05F8" w:rsidRDefault="008B05F8" w:rsidP="00A74FB7">
            <w:pPr>
              <w:autoSpaceDE w:val="0"/>
              <w:autoSpaceDN w:val="0"/>
              <w:adjustRightInd w:val="0"/>
              <w:jc w:val="both"/>
              <w:rPr>
                <w:rFonts w:eastAsia="Times New Roman" w:cs="Arial"/>
                <w:kern w:val="0"/>
                <w:lang w:val="en-US"/>
                <w14:ligatures w14:val="none"/>
              </w:rPr>
            </w:pPr>
            <w:r w:rsidRPr="008B05F8">
              <w:rPr>
                <w:rFonts w:eastAsia="Times New Roman" w:cs="Arial"/>
                <w:kern w:val="0"/>
                <w:lang w:val="en-US"/>
                <w14:ligatures w14:val="none"/>
              </w:rPr>
              <w:t>Name of Deputy Designated Safeguarding Lead</w:t>
            </w:r>
            <w:r w:rsidR="00F50B89">
              <w:rPr>
                <w:rFonts w:eastAsia="Times New Roman" w:cs="Arial"/>
                <w:kern w:val="0"/>
                <w:lang w:val="en-US"/>
                <w14:ligatures w14:val="none"/>
              </w:rPr>
              <w:t>:</w:t>
            </w:r>
          </w:p>
        </w:tc>
        <w:tc>
          <w:tcPr>
            <w:tcW w:w="4059" w:type="dxa"/>
          </w:tcPr>
          <w:p w14:paraId="477EE3D4" w14:textId="4B6D9C16" w:rsidR="006458FC" w:rsidRPr="00655D1B" w:rsidRDefault="00655D1B" w:rsidP="00A74FB7">
            <w:pPr>
              <w:autoSpaceDE w:val="0"/>
              <w:autoSpaceDN w:val="0"/>
              <w:adjustRightInd w:val="0"/>
              <w:jc w:val="both"/>
              <w:rPr>
                <w:rFonts w:eastAsia="Times New Roman" w:cs="Arial"/>
                <w:kern w:val="0"/>
                <w:sz w:val="24"/>
                <w:szCs w:val="24"/>
                <w:lang w:val="en-US"/>
                <w14:ligatures w14:val="none"/>
              </w:rPr>
            </w:pPr>
            <w:r>
              <w:rPr>
                <w:rFonts w:eastAsia="Times New Roman" w:cs="Arial"/>
                <w:kern w:val="0"/>
                <w:sz w:val="24"/>
                <w:szCs w:val="24"/>
                <w:lang w:val="en-US"/>
                <w14:ligatures w14:val="none"/>
              </w:rPr>
              <w:t>Alexa O’Gara, Joanne Hamilton, Alex Herd, Miriam Fellows</w:t>
            </w:r>
          </w:p>
        </w:tc>
      </w:tr>
      <w:tr w:rsidR="008B05F8" w14:paraId="36B3C470" w14:textId="77777777" w:rsidTr="008B05F8">
        <w:tc>
          <w:tcPr>
            <w:tcW w:w="4957" w:type="dxa"/>
          </w:tcPr>
          <w:p w14:paraId="7CCAFFEA" w14:textId="7AF3E263" w:rsidR="008B05F8" w:rsidRPr="008B05F8" w:rsidRDefault="00CE1AC2" w:rsidP="00A74FB7">
            <w:pPr>
              <w:autoSpaceDE w:val="0"/>
              <w:autoSpaceDN w:val="0"/>
              <w:adjustRightInd w:val="0"/>
              <w:jc w:val="both"/>
              <w:rPr>
                <w:rFonts w:eastAsia="Times New Roman" w:cs="Arial"/>
                <w:kern w:val="0"/>
                <w:lang w:val="en-US"/>
                <w14:ligatures w14:val="none"/>
              </w:rPr>
            </w:pPr>
            <w:r>
              <w:rPr>
                <w:rFonts w:eastAsia="Times New Roman" w:cs="Arial"/>
                <w:kern w:val="0"/>
                <w:lang w:val="en-US"/>
                <w14:ligatures w14:val="none"/>
              </w:rPr>
              <w:t xml:space="preserve">Contact Number </w:t>
            </w:r>
            <w:r w:rsidR="006861A4">
              <w:rPr>
                <w:rFonts w:eastAsia="Times New Roman" w:cs="Arial"/>
                <w:kern w:val="0"/>
                <w:lang w:val="en-US"/>
                <w14:ligatures w14:val="none"/>
              </w:rPr>
              <w:t>/</w:t>
            </w:r>
            <w:r>
              <w:rPr>
                <w:rFonts w:eastAsia="Times New Roman" w:cs="Arial"/>
                <w:kern w:val="0"/>
                <w:lang w:val="en-US"/>
                <w14:ligatures w14:val="none"/>
              </w:rPr>
              <w:t xml:space="preserve"> e-mail address</w:t>
            </w:r>
            <w:r w:rsidR="00F50B89">
              <w:rPr>
                <w:rFonts w:eastAsia="Times New Roman" w:cs="Arial"/>
                <w:kern w:val="0"/>
                <w:lang w:val="en-US"/>
                <w14:ligatures w14:val="none"/>
              </w:rPr>
              <w:t>:</w:t>
            </w:r>
          </w:p>
        </w:tc>
        <w:tc>
          <w:tcPr>
            <w:tcW w:w="4059" w:type="dxa"/>
          </w:tcPr>
          <w:p w14:paraId="1240AAAC" w14:textId="181EFA91" w:rsidR="008B05F8" w:rsidRPr="00655D1B" w:rsidRDefault="00655D1B" w:rsidP="00A74FB7">
            <w:pPr>
              <w:autoSpaceDE w:val="0"/>
              <w:autoSpaceDN w:val="0"/>
              <w:adjustRightInd w:val="0"/>
              <w:jc w:val="both"/>
              <w:rPr>
                <w:rFonts w:eastAsia="Times New Roman" w:cs="Arial"/>
                <w:kern w:val="0"/>
                <w:sz w:val="24"/>
                <w:szCs w:val="24"/>
                <w:lang w:val="en-US"/>
                <w14:ligatures w14:val="none"/>
              </w:rPr>
            </w:pPr>
            <w:r>
              <w:rPr>
                <w:rFonts w:eastAsia="Times New Roman" w:cs="Arial"/>
                <w:kern w:val="0"/>
                <w:sz w:val="24"/>
                <w:szCs w:val="24"/>
                <w:lang w:val="en-US"/>
                <w14:ligatures w14:val="none"/>
              </w:rPr>
              <w:t>01642 484595</w:t>
            </w:r>
          </w:p>
          <w:p w14:paraId="1F9BEF5B" w14:textId="19FF528A" w:rsidR="001D1BCA" w:rsidRDefault="00655D1B" w:rsidP="00A74FB7">
            <w:pPr>
              <w:autoSpaceDE w:val="0"/>
              <w:autoSpaceDN w:val="0"/>
              <w:adjustRightInd w:val="0"/>
              <w:jc w:val="both"/>
              <w:rPr>
                <w:rFonts w:eastAsia="Times New Roman" w:cs="Arial"/>
                <w:kern w:val="0"/>
                <w:sz w:val="24"/>
                <w:szCs w:val="24"/>
                <w:lang w:val="en-US"/>
                <w14:ligatures w14:val="none"/>
              </w:rPr>
            </w:pPr>
            <w:hyperlink r:id="rId15" w:history="1">
              <w:r w:rsidRPr="00391E69">
                <w:rPr>
                  <w:rStyle w:val="Hyperlink"/>
                  <w:rFonts w:eastAsia="Times New Roman" w:cs="Arial"/>
                  <w:kern w:val="0"/>
                  <w:sz w:val="24"/>
                  <w:szCs w:val="24"/>
                  <w:lang w:val="en-US"/>
                  <w14:ligatures w14:val="none"/>
                </w:rPr>
                <w:t>prichardson@zetland.org.uk</w:t>
              </w:r>
            </w:hyperlink>
          </w:p>
          <w:p w14:paraId="69EBF5BB" w14:textId="50A71D62" w:rsidR="00655D1B" w:rsidRDefault="00655D1B" w:rsidP="00A74FB7">
            <w:pPr>
              <w:autoSpaceDE w:val="0"/>
              <w:autoSpaceDN w:val="0"/>
              <w:adjustRightInd w:val="0"/>
              <w:jc w:val="both"/>
              <w:rPr>
                <w:rFonts w:eastAsia="Times New Roman" w:cs="Arial"/>
                <w:kern w:val="0"/>
                <w:sz w:val="24"/>
                <w:szCs w:val="24"/>
                <w:lang w:val="en-US"/>
                <w14:ligatures w14:val="none"/>
              </w:rPr>
            </w:pPr>
            <w:hyperlink r:id="rId16" w:history="1">
              <w:r w:rsidRPr="00391E69">
                <w:rPr>
                  <w:rStyle w:val="Hyperlink"/>
                  <w:rFonts w:eastAsia="Times New Roman" w:cs="Arial"/>
                  <w:kern w:val="0"/>
                  <w:sz w:val="24"/>
                  <w:szCs w:val="24"/>
                  <w:lang w:val="en-US"/>
                  <w14:ligatures w14:val="none"/>
                </w:rPr>
                <w:t>jhamilton@zetland.rg.uk</w:t>
              </w:r>
            </w:hyperlink>
          </w:p>
          <w:p w14:paraId="11D6E254" w14:textId="3DE35D10" w:rsidR="00655D1B" w:rsidRDefault="00655D1B" w:rsidP="00A74FB7">
            <w:pPr>
              <w:autoSpaceDE w:val="0"/>
              <w:autoSpaceDN w:val="0"/>
              <w:adjustRightInd w:val="0"/>
              <w:jc w:val="both"/>
              <w:rPr>
                <w:rFonts w:eastAsia="Times New Roman" w:cs="Arial"/>
                <w:kern w:val="0"/>
                <w:sz w:val="24"/>
                <w:szCs w:val="24"/>
                <w:lang w:val="en-US"/>
                <w14:ligatures w14:val="none"/>
              </w:rPr>
            </w:pPr>
            <w:hyperlink r:id="rId17" w:history="1">
              <w:r w:rsidRPr="00391E69">
                <w:rPr>
                  <w:rStyle w:val="Hyperlink"/>
                  <w:rFonts w:eastAsia="Times New Roman" w:cs="Arial"/>
                  <w:kern w:val="0"/>
                  <w:sz w:val="24"/>
                  <w:szCs w:val="24"/>
                  <w:lang w:val="en-US"/>
                  <w14:ligatures w14:val="none"/>
                </w:rPr>
                <w:t>aherd@zetland.org.uk</w:t>
              </w:r>
            </w:hyperlink>
          </w:p>
          <w:p w14:paraId="3AC3409C" w14:textId="46472DE5" w:rsidR="00655D1B" w:rsidRDefault="00655D1B" w:rsidP="00A74FB7">
            <w:pPr>
              <w:autoSpaceDE w:val="0"/>
              <w:autoSpaceDN w:val="0"/>
              <w:adjustRightInd w:val="0"/>
              <w:jc w:val="both"/>
              <w:rPr>
                <w:rFonts w:eastAsia="Times New Roman" w:cs="Arial"/>
                <w:kern w:val="0"/>
                <w:sz w:val="24"/>
                <w:szCs w:val="24"/>
                <w:lang w:val="en-US"/>
                <w14:ligatures w14:val="none"/>
              </w:rPr>
            </w:pPr>
            <w:hyperlink r:id="rId18" w:history="1">
              <w:r w:rsidRPr="00391E69">
                <w:rPr>
                  <w:rStyle w:val="Hyperlink"/>
                  <w:rFonts w:eastAsia="Times New Roman" w:cs="Arial"/>
                  <w:kern w:val="0"/>
                  <w:sz w:val="24"/>
                  <w:szCs w:val="24"/>
                  <w:lang w:val="en-US"/>
                  <w14:ligatures w14:val="none"/>
                </w:rPr>
                <w:t>mfellows@zetland.org.uk</w:t>
              </w:r>
            </w:hyperlink>
          </w:p>
          <w:p w14:paraId="34138E05" w14:textId="42D7B830" w:rsidR="00655D1B" w:rsidRDefault="00655D1B" w:rsidP="00A74FB7">
            <w:pPr>
              <w:autoSpaceDE w:val="0"/>
              <w:autoSpaceDN w:val="0"/>
              <w:adjustRightInd w:val="0"/>
              <w:jc w:val="both"/>
              <w:rPr>
                <w:rFonts w:eastAsia="Times New Roman" w:cs="Arial"/>
                <w:kern w:val="0"/>
                <w:sz w:val="24"/>
                <w:szCs w:val="24"/>
                <w:lang w:val="en-US"/>
                <w14:ligatures w14:val="none"/>
              </w:rPr>
            </w:pPr>
            <w:hyperlink r:id="rId19" w:history="1">
              <w:r w:rsidRPr="00391E69">
                <w:rPr>
                  <w:rStyle w:val="Hyperlink"/>
                  <w:rFonts w:eastAsia="Times New Roman" w:cs="Arial"/>
                  <w:kern w:val="0"/>
                  <w:sz w:val="24"/>
                  <w:szCs w:val="24"/>
                  <w:lang w:val="en-US"/>
                  <w14:ligatures w14:val="none"/>
                </w:rPr>
                <w:t>aogara@ironstoneacademy.org.uk</w:t>
              </w:r>
            </w:hyperlink>
          </w:p>
          <w:p w14:paraId="12C8A6CD" w14:textId="2972CC47" w:rsidR="00655D1B" w:rsidRPr="00655D1B" w:rsidRDefault="00655D1B" w:rsidP="00A74FB7">
            <w:pPr>
              <w:autoSpaceDE w:val="0"/>
              <w:autoSpaceDN w:val="0"/>
              <w:adjustRightInd w:val="0"/>
              <w:jc w:val="both"/>
              <w:rPr>
                <w:rFonts w:eastAsia="Times New Roman" w:cs="Arial"/>
                <w:kern w:val="0"/>
                <w:sz w:val="24"/>
                <w:szCs w:val="24"/>
                <w:lang w:val="en-US"/>
                <w14:ligatures w14:val="none"/>
              </w:rPr>
            </w:pPr>
          </w:p>
        </w:tc>
      </w:tr>
      <w:tr w:rsidR="001D1BCA" w14:paraId="1D596D64" w14:textId="77777777" w:rsidTr="008B05F8">
        <w:tc>
          <w:tcPr>
            <w:tcW w:w="4957" w:type="dxa"/>
          </w:tcPr>
          <w:p w14:paraId="304C2C66" w14:textId="1524758F" w:rsidR="001D1BCA" w:rsidRDefault="00F50B89" w:rsidP="00A74FB7">
            <w:pPr>
              <w:autoSpaceDE w:val="0"/>
              <w:autoSpaceDN w:val="0"/>
              <w:adjustRightInd w:val="0"/>
              <w:jc w:val="both"/>
              <w:rPr>
                <w:rFonts w:eastAsia="Times New Roman" w:cs="Arial"/>
                <w:kern w:val="0"/>
                <w:lang w:val="en-US"/>
                <w14:ligatures w14:val="none"/>
              </w:rPr>
            </w:pPr>
            <w:r>
              <w:rPr>
                <w:rFonts w:eastAsia="Times New Roman" w:cs="Arial"/>
                <w:kern w:val="0"/>
                <w:lang w:val="en-US"/>
                <w14:ligatures w14:val="none"/>
              </w:rPr>
              <w:t>Days and times they are available:</w:t>
            </w:r>
          </w:p>
        </w:tc>
        <w:tc>
          <w:tcPr>
            <w:tcW w:w="4059" w:type="dxa"/>
          </w:tcPr>
          <w:p w14:paraId="55F3E455" w14:textId="4D503FA6" w:rsidR="001D1BCA" w:rsidRPr="00655D1B" w:rsidRDefault="00655D1B" w:rsidP="00A74FB7">
            <w:pPr>
              <w:autoSpaceDE w:val="0"/>
              <w:autoSpaceDN w:val="0"/>
              <w:adjustRightInd w:val="0"/>
              <w:jc w:val="both"/>
              <w:rPr>
                <w:rFonts w:eastAsia="Times New Roman" w:cs="Arial"/>
                <w:kern w:val="0"/>
                <w:sz w:val="24"/>
                <w:szCs w:val="24"/>
                <w:lang w:val="en-US"/>
                <w14:ligatures w14:val="none"/>
              </w:rPr>
            </w:pPr>
            <w:r>
              <w:rPr>
                <w:rFonts w:eastAsia="Times New Roman" w:cs="Arial"/>
                <w:kern w:val="0"/>
                <w:sz w:val="24"/>
                <w:szCs w:val="24"/>
                <w:lang w:val="en-US"/>
                <w14:ligatures w14:val="none"/>
              </w:rPr>
              <w:t>Monday to Friday 8am to 5pm</w:t>
            </w:r>
          </w:p>
          <w:p w14:paraId="679E059C" w14:textId="77777777" w:rsidR="00CE5C84" w:rsidRPr="00655D1B" w:rsidRDefault="00CE5C84" w:rsidP="00A74FB7">
            <w:pPr>
              <w:autoSpaceDE w:val="0"/>
              <w:autoSpaceDN w:val="0"/>
              <w:adjustRightInd w:val="0"/>
              <w:jc w:val="both"/>
              <w:rPr>
                <w:rFonts w:eastAsia="Times New Roman" w:cs="Arial"/>
                <w:kern w:val="0"/>
                <w:sz w:val="24"/>
                <w:szCs w:val="24"/>
                <w:lang w:val="en-US"/>
                <w14:ligatures w14:val="none"/>
              </w:rPr>
            </w:pPr>
          </w:p>
          <w:p w14:paraId="1904429E" w14:textId="77777777" w:rsidR="00CE5C84" w:rsidRPr="00655D1B" w:rsidRDefault="00CE5C84" w:rsidP="00A74FB7">
            <w:pPr>
              <w:autoSpaceDE w:val="0"/>
              <w:autoSpaceDN w:val="0"/>
              <w:adjustRightInd w:val="0"/>
              <w:jc w:val="both"/>
              <w:rPr>
                <w:rFonts w:eastAsia="Times New Roman" w:cs="Arial"/>
                <w:kern w:val="0"/>
                <w:sz w:val="24"/>
                <w:szCs w:val="24"/>
                <w:lang w:val="en-US"/>
                <w14:ligatures w14:val="none"/>
              </w:rPr>
            </w:pPr>
          </w:p>
          <w:p w14:paraId="75501C45" w14:textId="3751B71F" w:rsidR="00CE5C84" w:rsidRPr="00655D1B" w:rsidRDefault="00CE5C84" w:rsidP="00A74FB7">
            <w:pPr>
              <w:autoSpaceDE w:val="0"/>
              <w:autoSpaceDN w:val="0"/>
              <w:adjustRightInd w:val="0"/>
              <w:jc w:val="both"/>
              <w:rPr>
                <w:rFonts w:eastAsia="Times New Roman" w:cs="Arial"/>
                <w:kern w:val="0"/>
                <w:sz w:val="24"/>
                <w:szCs w:val="24"/>
                <w:lang w:val="en-US"/>
                <w14:ligatures w14:val="none"/>
              </w:rPr>
            </w:pPr>
          </w:p>
        </w:tc>
      </w:tr>
    </w:tbl>
    <w:p w14:paraId="666C7304" w14:textId="77777777" w:rsidR="00462989" w:rsidRPr="007A1102" w:rsidRDefault="00462989" w:rsidP="00A74FB7">
      <w:pPr>
        <w:autoSpaceDE w:val="0"/>
        <w:autoSpaceDN w:val="0"/>
        <w:adjustRightInd w:val="0"/>
        <w:spacing w:after="0" w:line="240" w:lineRule="auto"/>
        <w:jc w:val="both"/>
        <w:rPr>
          <w:rFonts w:eastAsia="Times New Roman" w:cs="Arial"/>
          <w:kern w:val="0"/>
          <w:sz w:val="24"/>
          <w:szCs w:val="24"/>
          <w:lang w:val="en-US"/>
          <w14:ligatures w14:val="none"/>
        </w:rPr>
      </w:pPr>
    </w:p>
    <w:p w14:paraId="42B04EC1" w14:textId="77777777" w:rsidR="00E528A1" w:rsidRDefault="00462989" w:rsidP="00A74FB7">
      <w:pPr>
        <w:autoSpaceDE w:val="0"/>
        <w:autoSpaceDN w:val="0"/>
        <w:adjustRightInd w:val="0"/>
        <w:spacing w:after="0" w:line="240" w:lineRule="auto"/>
        <w:jc w:val="both"/>
        <w:rPr>
          <w:rFonts w:eastAsia="Times New Roman" w:cs="Arial"/>
          <w:kern w:val="0"/>
          <w:sz w:val="24"/>
          <w:szCs w:val="24"/>
          <w:lang w:val="en-US"/>
          <w14:ligatures w14:val="none"/>
        </w:rPr>
      </w:pPr>
      <w:r w:rsidRPr="007A1102">
        <w:rPr>
          <w:rFonts w:eastAsia="Times New Roman" w:cs="Arial"/>
          <w:kern w:val="0"/>
          <w:sz w:val="24"/>
          <w:szCs w:val="24"/>
          <w:lang w:val="en-US"/>
          <w14:ligatures w14:val="none"/>
        </w:rPr>
        <w:t>In the event that the Designated Safeguarding Leads are not available please inform</w:t>
      </w:r>
    </w:p>
    <w:p w14:paraId="62E1A55B" w14:textId="77777777" w:rsidR="00E528A1" w:rsidRDefault="00E528A1" w:rsidP="00A74FB7">
      <w:pPr>
        <w:autoSpaceDE w:val="0"/>
        <w:autoSpaceDN w:val="0"/>
        <w:adjustRightInd w:val="0"/>
        <w:spacing w:after="0" w:line="240" w:lineRule="auto"/>
        <w:jc w:val="both"/>
        <w:rPr>
          <w:rFonts w:eastAsia="Times New Roman" w:cs="Arial"/>
          <w:kern w:val="0"/>
          <w:sz w:val="24"/>
          <w:szCs w:val="24"/>
          <w:lang w:val="en-US"/>
          <w14:ligatures w14:val="none"/>
        </w:rPr>
      </w:pPr>
    </w:p>
    <w:tbl>
      <w:tblPr>
        <w:tblStyle w:val="TableGrid"/>
        <w:tblW w:w="0" w:type="auto"/>
        <w:tblLook w:val="04A0" w:firstRow="1" w:lastRow="0" w:firstColumn="1" w:lastColumn="0" w:noHBand="0" w:noVBand="1"/>
      </w:tblPr>
      <w:tblGrid>
        <w:gridCol w:w="4957"/>
        <w:gridCol w:w="4059"/>
      </w:tblGrid>
      <w:tr w:rsidR="00CE5C84" w14:paraId="00E55900" w14:textId="77777777" w:rsidTr="006861A4">
        <w:tc>
          <w:tcPr>
            <w:tcW w:w="4957" w:type="dxa"/>
          </w:tcPr>
          <w:p w14:paraId="76190258" w14:textId="6909DF30" w:rsidR="00CE5C84" w:rsidRPr="006861A4" w:rsidRDefault="00112F7A" w:rsidP="00A74FB7">
            <w:pPr>
              <w:autoSpaceDE w:val="0"/>
              <w:autoSpaceDN w:val="0"/>
              <w:adjustRightInd w:val="0"/>
              <w:jc w:val="both"/>
              <w:rPr>
                <w:rFonts w:eastAsia="Times New Roman" w:cs="Arial"/>
                <w:kern w:val="0"/>
                <w:lang w:val="en-US"/>
                <w14:ligatures w14:val="none"/>
              </w:rPr>
            </w:pPr>
            <w:r w:rsidRPr="006861A4">
              <w:rPr>
                <w:rFonts w:eastAsia="Times New Roman" w:cs="Arial"/>
                <w:kern w:val="0"/>
                <w:lang w:val="en-US"/>
                <w14:ligatures w14:val="none"/>
              </w:rPr>
              <w:t>Name of alternative contact:</w:t>
            </w:r>
          </w:p>
        </w:tc>
        <w:tc>
          <w:tcPr>
            <w:tcW w:w="4059" w:type="dxa"/>
          </w:tcPr>
          <w:p w14:paraId="387BCFF2" w14:textId="5D704AD0" w:rsidR="00CE5C84" w:rsidRPr="00655D1B" w:rsidRDefault="00655D1B" w:rsidP="00A74FB7">
            <w:pPr>
              <w:autoSpaceDE w:val="0"/>
              <w:autoSpaceDN w:val="0"/>
              <w:adjustRightInd w:val="0"/>
              <w:jc w:val="both"/>
              <w:rPr>
                <w:rFonts w:eastAsia="Times New Roman" w:cs="Arial"/>
                <w:kern w:val="0"/>
                <w:sz w:val="24"/>
                <w:szCs w:val="24"/>
                <w:lang w:val="en-US"/>
                <w14:ligatures w14:val="none"/>
              </w:rPr>
            </w:pPr>
            <w:r w:rsidRPr="00655D1B">
              <w:rPr>
                <w:rFonts w:eastAsia="Times New Roman" w:cs="Arial"/>
                <w:kern w:val="0"/>
                <w:sz w:val="24"/>
                <w:szCs w:val="24"/>
                <w:lang w:val="en-US"/>
                <w14:ligatures w14:val="none"/>
              </w:rPr>
              <w:t>Valerie Richardson</w:t>
            </w:r>
          </w:p>
        </w:tc>
      </w:tr>
      <w:tr w:rsidR="00112F7A" w14:paraId="7ABF047A" w14:textId="77777777" w:rsidTr="006861A4">
        <w:tc>
          <w:tcPr>
            <w:tcW w:w="4957" w:type="dxa"/>
          </w:tcPr>
          <w:p w14:paraId="5FD3A301" w14:textId="69AD5454" w:rsidR="00112F7A" w:rsidRPr="006861A4" w:rsidRDefault="006861A4" w:rsidP="00A74FB7">
            <w:pPr>
              <w:autoSpaceDE w:val="0"/>
              <w:autoSpaceDN w:val="0"/>
              <w:adjustRightInd w:val="0"/>
              <w:jc w:val="both"/>
              <w:rPr>
                <w:rFonts w:eastAsia="Times New Roman" w:cs="Arial"/>
                <w:kern w:val="0"/>
                <w:lang w:val="en-US"/>
                <w14:ligatures w14:val="none"/>
              </w:rPr>
            </w:pPr>
            <w:r w:rsidRPr="006861A4">
              <w:rPr>
                <w:rFonts w:eastAsia="Times New Roman" w:cs="Arial"/>
                <w:kern w:val="0"/>
                <w:lang w:val="en-US"/>
                <w14:ligatures w14:val="none"/>
              </w:rPr>
              <w:t>Contact telephone number / e-mail:</w:t>
            </w:r>
          </w:p>
        </w:tc>
        <w:tc>
          <w:tcPr>
            <w:tcW w:w="4059" w:type="dxa"/>
          </w:tcPr>
          <w:p w14:paraId="2DB35578" w14:textId="68A27E4A" w:rsidR="00112F7A" w:rsidRPr="00655D1B" w:rsidRDefault="00655D1B" w:rsidP="00A74FB7">
            <w:pPr>
              <w:autoSpaceDE w:val="0"/>
              <w:autoSpaceDN w:val="0"/>
              <w:adjustRightInd w:val="0"/>
              <w:jc w:val="both"/>
              <w:rPr>
                <w:rFonts w:eastAsia="Times New Roman" w:cs="Arial"/>
                <w:kern w:val="0"/>
                <w:sz w:val="24"/>
                <w:szCs w:val="24"/>
                <w:lang w:val="en-US"/>
                <w14:ligatures w14:val="none"/>
              </w:rPr>
            </w:pPr>
            <w:r w:rsidRPr="00655D1B">
              <w:rPr>
                <w:rFonts w:eastAsia="Times New Roman" w:cs="Arial"/>
                <w:kern w:val="0"/>
                <w:sz w:val="24"/>
                <w:szCs w:val="24"/>
                <w:lang w:val="en-US"/>
                <w14:ligatures w14:val="none"/>
              </w:rPr>
              <w:t>01642 484595</w:t>
            </w:r>
          </w:p>
          <w:p w14:paraId="552154CC" w14:textId="1C1CABFB" w:rsidR="006861A4" w:rsidRPr="00655D1B" w:rsidRDefault="00655D1B" w:rsidP="00A74FB7">
            <w:pPr>
              <w:autoSpaceDE w:val="0"/>
              <w:autoSpaceDN w:val="0"/>
              <w:adjustRightInd w:val="0"/>
              <w:jc w:val="both"/>
              <w:rPr>
                <w:rFonts w:eastAsia="Times New Roman" w:cs="Arial"/>
                <w:kern w:val="0"/>
                <w:sz w:val="24"/>
                <w:szCs w:val="24"/>
                <w:lang w:val="en-US"/>
                <w14:ligatures w14:val="none"/>
              </w:rPr>
            </w:pPr>
            <w:r w:rsidRPr="00655D1B">
              <w:rPr>
                <w:rFonts w:eastAsia="Times New Roman" w:cs="Arial"/>
                <w:kern w:val="0"/>
                <w:sz w:val="24"/>
                <w:szCs w:val="24"/>
                <w:lang w:val="en-US"/>
                <w14:ligatures w14:val="none"/>
              </w:rPr>
              <w:t>vrichardson@zetland.org.uk</w:t>
            </w:r>
          </w:p>
        </w:tc>
      </w:tr>
      <w:tr w:rsidR="006861A4" w14:paraId="5E355BD2" w14:textId="77777777" w:rsidTr="006861A4">
        <w:tc>
          <w:tcPr>
            <w:tcW w:w="4957" w:type="dxa"/>
          </w:tcPr>
          <w:p w14:paraId="2AD41E56" w14:textId="0B58D342" w:rsidR="006861A4" w:rsidRPr="006861A4" w:rsidRDefault="006861A4" w:rsidP="00A74FB7">
            <w:pPr>
              <w:autoSpaceDE w:val="0"/>
              <w:autoSpaceDN w:val="0"/>
              <w:adjustRightInd w:val="0"/>
              <w:jc w:val="both"/>
              <w:rPr>
                <w:rFonts w:eastAsia="Times New Roman" w:cs="Arial"/>
                <w:kern w:val="0"/>
                <w:lang w:val="en-US"/>
                <w14:ligatures w14:val="none"/>
              </w:rPr>
            </w:pPr>
            <w:r w:rsidRPr="006861A4">
              <w:rPr>
                <w:rFonts w:eastAsia="Times New Roman" w:cs="Arial"/>
                <w:kern w:val="0"/>
                <w:lang w:val="en-US"/>
                <w14:ligatures w14:val="none"/>
              </w:rPr>
              <w:t>Days and times they are available:</w:t>
            </w:r>
          </w:p>
        </w:tc>
        <w:tc>
          <w:tcPr>
            <w:tcW w:w="4059" w:type="dxa"/>
          </w:tcPr>
          <w:p w14:paraId="21E0D276" w14:textId="74750861" w:rsidR="006861A4" w:rsidRPr="00655D1B" w:rsidRDefault="00655D1B" w:rsidP="00A74FB7">
            <w:pPr>
              <w:autoSpaceDE w:val="0"/>
              <w:autoSpaceDN w:val="0"/>
              <w:adjustRightInd w:val="0"/>
              <w:jc w:val="both"/>
              <w:rPr>
                <w:rFonts w:eastAsia="Times New Roman" w:cs="Arial"/>
                <w:kern w:val="0"/>
                <w:sz w:val="24"/>
                <w:szCs w:val="24"/>
                <w:lang w:val="en-US"/>
                <w14:ligatures w14:val="none"/>
              </w:rPr>
            </w:pPr>
            <w:r w:rsidRPr="00655D1B">
              <w:rPr>
                <w:rFonts w:eastAsia="Times New Roman" w:cs="Arial"/>
                <w:kern w:val="0"/>
                <w:sz w:val="24"/>
                <w:szCs w:val="24"/>
                <w:lang w:val="en-US"/>
                <w14:ligatures w14:val="none"/>
              </w:rPr>
              <w:t>Monday to Friday 8am to 5pm</w:t>
            </w:r>
          </w:p>
          <w:p w14:paraId="3A471D41" w14:textId="77777777" w:rsidR="006861A4" w:rsidRPr="00655D1B" w:rsidRDefault="006861A4" w:rsidP="00A74FB7">
            <w:pPr>
              <w:autoSpaceDE w:val="0"/>
              <w:autoSpaceDN w:val="0"/>
              <w:adjustRightInd w:val="0"/>
              <w:jc w:val="both"/>
              <w:rPr>
                <w:rFonts w:eastAsia="Times New Roman" w:cs="Arial"/>
                <w:kern w:val="0"/>
                <w:sz w:val="24"/>
                <w:szCs w:val="24"/>
                <w:lang w:val="en-US"/>
                <w14:ligatures w14:val="none"/>
              </w:rPr>
            </w:pPr>
          </w:p>
          <w:p w14:paraId="301049EE" w14:textId="77777777" w:rsidR="006861A4" w:rsidRPr="00655D1B" w:rsidRDefault="006861A4" w:rsidP="00A74FB7">
            <w:pPr>
              <w:autoSpaceDE w:val="0"/>
              <w:autoSpaceDN w:val="0"/>
              <w:adjustRightInd w:val="0"/>
              <w:jc w:val="both"/>
              <w:rPr>
                <w:rFonts w:eastAsia="Times New Roman" w:cs="Arial"/>
                <w:kern w:val="0"/>
                <w:sz w:val="24"/>
                <w:szCs w:val="24"/>
                <w:lang w:val="en-US"/>
                <w14:ligatures w14:val="none"/>
              </w:rPr>
            </w:pPr>
          </w:p>
          <w:p w14:paraId="654CEB31" w14:textId="77777777" w:rsidR="006861A4" w:rsidRPr="00655D1B" w:rsidRDefault="006861A4" w:rsidP="00A74FB7">
            <w:pPr>
              <w:autoSpaceDE w:val="0"/>
              <w:autoSpaceDN w:val="0"/>
              <w:adjustRightInd w:val="0"/>
              <w:jc w:val="both"/>
              <w:rPr>
                <w:rFonts w:eastAsia="Times New Roman" w:cs="Arial"/>
                <w:kern w:val="0"/>
                <w:sz w:val="24"/>
                <w:szCs w:val="24"/>
                <w:lang w:val="en-US"/>
                <w14:ligatures w14:val="none"/>
              </w:rPr>
            </w:pPr>
          </w:p>
          <w:p w14:paraId="269C88B5" w14:textId="33858E66" w:rsidR="006861A4" w:rsidRPr="00655D1B" w:rsidRDefault="006861A4" w:rsidP="00A74FB7">
            <w:pPr>
              <w:autoSpaceDE w:val="0"/>
              <w:autoSpaceDN w:val="0"/>
              <w:adjustRightInd w:val="0"/>
              <w:jc w:val="both"/>
              <w:rPr>
                <w:rFonts w:eastAsia="Times New Roman" w:cs="Arial"/>
                <w:kern w:val="0"/>
                <w:sz w:val="24"/>
                <w:szCs w:val="24"/>
                <w:lang w:val="en-US"/>
                <w14:ligatures w14:val="none"/>
              </w:rPr>
            </w:pPr>
          </w:p>
        </w:tc>
      </w:tr>
    </w:tbl>
    <w:p w14:paraId="3261C58B" w14:textId="77777777" w:rsidR="00462989" w:rsidRPr="007A1102" w:rsidRDefault="00462989" w:rsidP="00A74FB7">
      <w:pPr>
        <w:autoSpaceDE w:val="0"/>
        <w:autoSpaceDN w:val="0"/>
        <w:adjustRightInd w:val="0"/>
        <w:spacing w:after="0" w:line="240" w:lineRule="auto"/>
        <w:jc w:val="both"/>
        <w:rPr>
          <w:rFonts w:eastAsia="Times New Roman" w:cs="Arial"/>
          <w:kern w:val="0"/>
          <w:sz w:val="24"/>
          <w:szCs w:val="24"/>
          <w:lang w:val="en-US"/>
          <w14:ligatures w14:val="none"/>
        </w:rPr>
      </w:pPr>
    </w:p>
    <w:p w14:paraId="0FD68632" w14:textId="1F66CF07" w:rsidR="00462989" w:rsidRPr="00D53378" w:rsidRDefault="00462989" w:rsidP="00337AD2">
      <w:pPr>
        <w:autoSpaceDE w:val="0"/>
        <w:autoSpaceDN w:val="0"/>
        <w:adjustRightInd w:val="0"/>
        <w:spacing w:after="0" w:line="240" w:lineRule="auto"/>
        <w:jc w:val="both"/>
        <w:rPr>
          <w:rFonts w:eastAsia="Times New Roman" w:cs="Arial"/>
          <w:color w:val="FF0000"/>
          <w:kern w:val="0"/>
          <w:sz w:val="24"/>
          <w:szCs w:val="24"/>
          <w:lang w:val="en-US"/>
          <w14:ligatures w14:val="none"/>
        </w:rPr>
      </w:pPr>
      <w:r w:rsidRPr="007A1102">
        <w:rPr>
          <w:rFonts w:eastAsia="Times New Roman" w:cs="Arial"/>
          <w:kern w:val="0"/>
          <w:sz w:val="24"/>
          <w:szCs w:val="24"/>
          <w:lang w:val="en-US"/>
          <w14:ligatures w14:val="none"/>
        </w:rPr>
        <w:t xml:space="preserve">In emergency situations please contact the </w:t>
      </w:r>
      <w:r w:rsidR="00977735" w:rsidRPr="00E960C4">
        <w:rPr>
          <w:rFonts w:eastAsia="Times New Roman" w:cs="Arial"/>
          <w:kern w:val="0"/>
          <w:sz w:val="24"/>
          <w:szCs w:val="24"/>
          <w:lang w:val="en-US"/>
          <w14:ligatures w14:val="none"/>
        </w:rPr>
        <w:t>Multi Agency Children’s Hub – 01642 130 700</w:t>
      </w:r>
    </w:p>
    <w:p w14:paraId="1CA8D0D1" w14:textId="77777777" w:rsidR="00002789" w:rsidRDefault="00002789" w:rsidP="00A74FB7">
      <w:pPr>
        <w:autoSpaceDE w:val="0"/>
        <w:autoSpaceDN w:val="0"/>
        <w:adjustRightInd w:val="0"/>
        <w:spacing w:after="0" w:line="240" w:lineRule="auto"/>
        <w:jc w:val="both"/>
        <w:rPr>
          <w:rFonts w:eastAsia="Times New Roman" w:cs="Arial"/>
          <w:kern w:val="0"/>
          <w:sz w:val="24"/>
          <w:szCs w:val="24"/>
          <w:lang w:val="en-US"/>
          <w14:ligatures w14:val="none"/>
        </w:rPr>
      </w:pPr>
    </w:p>
    <w:p w14:paraId="59B62B41" w14:textId="77777777" w:rsidR="00002789" w:rsidRDefault="00002789" w:rsidP="00A74FB7">
      <w:pPr>
        <w:autoSpaceDE w:val="0"/>
        <w:autoSpaceDN w:val="0"/>
        <w:adjustRightInd w:val="0"/>
        <w:spacing w:after="0" w:line="240" w:lineRule="auto"/>
        <w:jc w:val="both"/>
        <w:rPr>
          <w:rFonts w:eastAsia="Times New Roman" w:cs="Arial"/>
          <w:kern w:val="0"/>
          <w:sz w:val="24"/>
          <w:szCs w:val="24"/>
          <w:lang w:val="en-US"/>
          <w14:ligatures w14:val="none"/>
        </w:rPr>
      </w:pPr>
    </w:p>
    <w:p w14:paraId="4B23B5F3" w14:textId="38CF5AE3" w:rsidR="00462989" w:rsidRPr="007A1102" w:rsidRDefault="00A74FB7" w:rsidP="00A74FB7">
      <w:pPr>
        <w:autoSpaceDE w:val="0"/>
        <w:autoSpaceDN w:val="0"/>
        <w:adjustRightInd w:val="0"/>
        <w:spacing w:after="0" w:line="240" w:lineRule="auto"/>
        <w:jc w:val="both"/>
        <w:rPr>
          <w:rFonts w:eastAsia="Times New Roman" w:cs="Arial"/>
          <w:kern w:val="0"/>
          <w:sz w:val="24"/>
          <w:szCs w:val="24"/>
          <w:lang w:val="en-US"/>
          <w14:ligatures w14:val="none"/>
        </w:rPr>
      </w:pPr>
      <w:r w:rsidRPr="007A1102">
        <w:rPr>
          <w:rFonts w:eastAsia="Times New Roman" w:cs="Arial"/>
          <w:kern w:val="0"/>
          <w:sz w:val="24"/>
          <w:szCs w:val="24"/>
          <w:lang w:val="en-US"/>
          <w14:ligatures w14:val="none"/>
        </w:rPr>
        <w:t xml:space="preserve">The Designated Safeguarding Leads have the appropriate status and authority </w:t>
      </w:r>
      <w:r w:rsidR="001E5897" w:rsidRPr="007A1102">
        <w:rPr>
          <w:rFonts w:eastAsia="Times New Roman" w:cs="Arial"/>
          <w:kern w:val="0"/>
          <w:sz w:val="24"/>
          <w:szCs w:val="24"/>
          <w:lang w:val="en-US"/>
          <w14:ligatures w14:val="none"/>
        </w:rPr>
        <w:t>within school</w:t>
      </w:r>
      <w:r w:rsidRPr="007A1102">
        <w:rPr>
          <w:rFonts w:eastAsia="Times New Roman" w:cs="Arial"/>
          <w:kern w:val="0"/>
          <w:sz w:val="24"/>
          <w:szCs w:val="24"/>
          <w:lang w:val="en-US"/>
          <w14:ligatures w14:val="none"/>
        </w:rPr>
        <w:t xml:space="preserve"> to carry out the duties of the post and are given the additional time, funding, training, resources and support needed to carry out the role effectively.  The Designated Safeguarding Leads will also provide advice and support to </w:t>
      </w:r>
      <w:r w:rsidR="00462989" w:rsidRPr="007A1102">
        <w:rPr>
          <w:rFonts w:eastAsia="Times New Roman" w:cs="Arial"/>
          <w:kern w:val="0"/>
          <w:sz w:val="24"/>
          <w:szCs w:val="24"/>
          <w:lang w:val="en-US"/>
          <w14:ligatures w14:val="none"/>
        </w:rPr>
        <w:t>all</w:t>
      </w:r>
      <w:r w:rsidRPr="007A1102">
        <w:rPr>
          <w:rFonts w:eastAsia="Times New Roman" w:cs="Arial"/>
          <w:kern w:val="0"/>
          <w:sz w:val="24"/>
          <w:szCs w:val="24"/>
          <w:lang w:val="en-US"/>
          <w14:ligatures w14:val="none"/>
        </w:rPr>
        <w:t xml:space="preserve"> staff on child welfare, safeguarding and child protection matters.  The Designated Safegua</w:t>
      </w:r>
      <w:r w:rsidR="008D203A" w:rsidRPr="007A1102">
        <w:rPr>
          <w:rFonts w:eastAsia="Times New Roman" w:cs="Arial"/>
          <w:kern w:val="0"/>
          <w:sz w:val="24"/>
          <w:szCs w:val="24"/>
          <w:lang w:val="en-US"/>
          <w14:ligatures w14:val="none"/>
        </w:rPr>
        <w:t>r</w:t>
      </w:r>
      <w:r w:rsidRPr="007A1102">
        <w:rPr>
          <w:rFonts w:eastAsia="Times New Roman" w:cs="Arial"/>
          <w:kern w:val="0"/>
          <w:sz w:val="24"/>
          <w:szCs w:val="24"/>
          <w:lang w:val="en-US"/>
          <w14:ligatures w14:val="none"/>
        </w:rPr>
        <w:t xml:space="preserve">ding Leads </w:t>
      </w:r>
      <w:r w:rsidR="000554F6">
        <w:rPr>
          <w:rFonts w:eastAsia="Times New Roman" w:cs="Arial"/>
          <w:kern w:val="0"/>
          <w:sz w:val="24"/>
          <w:szCs w:val="24"/>
          <w:lang w:val="en-US"/>
          <w14:ligatures w14:val="none"/>
        </w:rPr>
        <w:t>will</w:t>
      </w:r>
      <w:r w:rsidRPr="007A1102">
        <w:rPr>
          <w:rFonts w:eastAsia="Times New Roman" w:cs="Arial"/>
          <w:kern w:val="0"/>
          <w:sz w:val="24"/>
          <w:szCs w:val="24"/>
          <w:lang w:val="en-US"/>
          <w14:ligatures w14:val="none"/>
        </w:rPr>
        <w:t xml:space="preserve"> take part in strategy discussions and inter agency meetings and to support other trained staff to do so as well as contribute to the assessment of children. </w:t>
      </w:r>
    </w:p>
    <w:p w14:paraId="357F21A1" w14:textId="77777777" w:rsidR="00462989" w:rsidRPr="007A1102" w:rsidRDefault="00462989" w:rsidP="00A74FB7">
      <w:pPr>
        <w:autoSpaceDE w:val="0"/>
        <w:autoSpaceDN w:val="0"/>
        <w:adjustRightInd w:val="0"/>
        <w:spacing w:after="0" w:line="240" w:lineRule="auto"/>
        <w:jc w:val="both"/>
        <w:rPr>
          <w:rFonts w:eastAsia="Times New Roman" w:cs="Arial"/>
          <w:kern w:val="0"/>
          <w:sz w:val="24"/>
          <w:szCs w:val="24"/>
          <w:lang w:val="en-US"/>
          <w14:ligatures w14:val="none"/>
        </w:rPr>
      </w:pPr>
    </w:p>
    <w:p w14:paraId="2075C963" w14:textId="094CFB6F" w:rsidR="00462989" w:rsidRPr="00002789" w:rsidRDefault="00A74FB7" w:rsidP="00A74FB7">
      <w:pPr>
        <w:autoSpaceDE w:val="0"/>
        <w:autoSpaceDN w:val="0"/>
        <w:adjustRightInd w:val="0"/>
        <w:spacing w:after="0" w:line="240" w:lineRule="auto"/>
        <w:jc w:val="both"/>
        <w:rPr>
          <w:rFonts w:eastAsia="Times New Roman" w:cs="Arial"/>
          <w:kern w:val="0"/>
          <w:sz w:val="24"/>
          <w:szCs w:val="24"/>
          <w:lang w:val="en-US"/>
          <w14:ligatures w14:val="none"/>
        </w:rPr>
      </w:pPr>
      <w:r w:rsidRPr="007A1102">
        <w:rPr>
          <w:rFonts w:eastAsia="Times New Roman" w:cs="Arial"/>
          <w:kern w:val="0"/>
          <w:sz w:val="24"/>
          <w:szCs w:val="24"/>
          <w:lang w:val="en-US"/>
          <w14:ligatures w14:val="none"/>
        </w:rPr>
        <w:t>The Designated Safeguarding Lead</w:t>
      </w:r>
      <w:r w:rsidR="00462989" w:rsidRPr="007A1102">
        <w:rPr>
          <w:rFonts w:eastAsia="Times New Roman" w:cs="Arial"/>
          <w:kern w:val="0"/>
          <w:sz w:val="24"/>
          <w:szCs w:val="24"/>
          <w:lang w:val="en-US"/>
          <w14:ligatures w14:val="none"/>
        </w:rPr>
        <w:t>s</w:t>
      </w:r>
      <w:r w:rsidRPr="007A1102">
        <w:rPr>
          <w:rFonts w:eastAsia="Times New Roman" w:cs="Arial"/>
          <w:kern w:val="0"/>
          <w:sz w:val="24"/>
          <w:szCs w:val="24"/>
          <w:lang w:val="en-US"/>
          <w14:ligatures w14:val="none"/>
        </w:rPr>
        <w:t xml:space="preserve"> (and any Deputies) hav</w:t>
      </w:r>
      <w:r w:rsidR="00462989" w:rsidRPr="007A1102">
        <w:rPr>
          <w:rFonts w:eastAsia="Times New Roman" w:cs="Arial"/>
          <w:kern w:val="0"/>
          <w:sz w:val="24"/>
          <w:szCs w:val="24"/>
          <w:lang w:val="en-US"/>
          <w14:ligatures w14:val="none"/>
        </w:rPr>
        <w:t>e the most information and</w:t>
      </w:r>
      <w:r w:rsidRPr="007A1102">
        <w:rPr>
          <w:rFonts w:eastAsia="Times New Roman" w:cs="Arial"/>
          <w:kern w:val="0"/>
          <w:sz w:val="24"/>
          <w:szCs w:val="24"/>
          <w:lang w:val="en-US"/>
          <w14:ligatures w14:val="none"/>
        </w:rPr>
        <w:t xml:space="preserve"> complete safeguarding picture</w:t>
      </w:r>
      <w:r w:rsidR="00462989" w:rsidRPr="007A1102">
        <w:rPr>
          <w:rFonts w:eastAsia="Times New Roman" w:cs="Arial"/>
          <w:kern w:val="0"/>
          <w:sz w:val="24"/>
          <w:szCs w:val="24"/>
          <w:lang w:val="en-US"/>
          <w14:ligatures w14:val="none"/>
        </w:rPr>
        <w:t xml:space="preserve"> regarding all vulnerable children</w:t>
      </w:r>
      <w:r w:rsidRPr="007A1102">
        <w:rPr>
          <w:rFonts w:eastAsia="Times New Roman" w:cs="Arial"/>
          <w:kern w:val="0"/>
          <w:sz w:val="24"/>
          <w:szCs w:val="24"/>
          <w:lang w:val="en-US"/>
          <w14:ligatures w14:val="none"/>
        </w:rPr>
        <w:t xml:space="preserve"> and </w:t>
      </w:r>
      <w:r w:rsidR="00462989" w:rsidRPr="007A1102">
        <w:rPr>
          <w:rFonts w:eastAsia="Times New Roman" w:cs="Arial"/>
          <w:kern w:val="0"/>
          <w:sz w:val="24"/>
          <w:szCs w:val="24"/>
          <w:lang w:val="en-US"/>
          <w14:ligatures w14:val="none"/>
        </w:rPr>
        <w:t>are</w:t>
      </w:r>
      <w:r w:rsidRPr="007A1102">
        <w:rPr>
          <w:rFonts w:eastAsia="Times New Roman" w:cs="Arial"/>
          <w:kern w:val="0"/>
          <w:sz w:val="24"/>
          <w:szCs w:val="24"/>
          <w:lang w:val="en-US"/>
          <w14:ligatures w14:val="none"/>
        </w:rPr>
        <w:t xml:space="preserve"> the most appropriate person to advise on the response to safeguarding concerns </w:t>
      </w:r>
      <w:r w:rsidRPr="00002789">
        <w:rPr>
          <w:rFonts w:eastAsia="Times New Roman" w:cs="Arial"/>
          <w:kern w:val="0"/>
          <w:sz w:val="24"/>
          <w:szCs w:val="24"/>
          <w:lang w:val="en-US"/>
          <w14:ligatures w14:val="none"/>
        </w:rPr>
        <w:t>(KCSIE 202</w:t>
      </w:r>
      <w:r w:rsidR="00C875B7" w:rsidRPr="00002789">
        <w:rPr>
          <w:rFonts w:eastAsia="Times New Roman" w:cs="Arial"/>
          <w:kern w:val="0"/>
          <w:sz w:val="24"/>
          <w:szCs w:val="24"/>
          <w:lang w:val="en-US"/>
          <w14:ligatures w14:val="none"/>
        </w:rPr>
        <w:t>5</w:t>
      </w:r>
      <w:r w:rsidRPr="00002789">
        <w:rPr>
          <w:rFonts w:eastAsia="Times New Roman" w:cs="Arial"/>
          <w:kern w:val="0"/>
          <w:sz w:val="24"/>
          <w:szCs w:val="24"/>
          <w:lang w:val="en-US"/>
          <w14:ligatures w14:val="none"/>
        </w:rPr>
        <w:t>)</w:t>
      </w:r>
    </w:p>
    <w:p w14:paraId="76E66D98" w14:textId="77777777" w:rsidR="00462989" w:rsidRPr="007A1102" w:rsidRDefault="00462989" w:rsidP="00A74FB7">
      <w:pPr>
        <w:autoSpaceDE w:val="0"/>
        <w:autoSpaceDN w:val="0"/>
        <w:adjustRightInd w:val="0"/>
        <w:spacing w:after="0" w:line="240" w:lineRule="auto"/>
        <w:jc w:val="both"/>
        <w:rPr>
          <w:rFonts w:eastAsia="Times New Roman" w:cs="Arial"/>
          <w:kern w:val="0"/>
          <w:sz w:val="24"/>
          <w:szCs w:val="24"/>
          <w:lang w:val="en-US"/>
          <w14:ligatures w14:val="none"/>
        </w:rPr>
      </w:pPr>
    </w:p>
    <w:p w14:paraId="4C265ECC" w14:textId="3D4A3D69" w:rsidR="008738D5" w:rsidRDefault="00462989" w:rsidP="00D53378">
      <w:pPr>
        <w:autoSpaceDE w:val="0"/>
        <w:autoSpaceDN w:val="0"/>
        <w:adjustRightInd w:val="0"/>
        <w:spacing w:after="0" w:line="240" w:lineRule="auto"/>
        <w:jc w:val="both"/>
        <w:rPr>
          <w:rFonts w:eastAsia="Times New Roman" w:cs="Arial"/>
          <w:kern w:val="0"/>
          <w:sz w:val="24"/>
          <w:szCs w:val="24"/>
          <w:lang w:val="en-US"/>
          <w14:ligatures w14:val="none"/>
        </w:rPr>
      </w:pPr>
      <w:r w:rsidRPr="007A1102">
        <w:rPr>
          <w:rFonts w:eastAsia="Times New Roman" w:cs="Arial"/>
          <w:kern w:val="0"/>
          <w:sz w:val="24"/>
          <w:szCs w:val="24"/>
          <w:lang w:val="en-US"/>
          <w14:ligatures w14:val="none"/>
        </w:rPr>
        <w:t>The full role of the Designated Safeguarding Lead can be found in (appendix 4)</w:t>
      </w:r>
      <w:r w:rsidR="00A74FB7" w:rsidRPr="007A1102">
        <w:rPr>
          <w:rFonts w:eastAsia="Times New Roman" w:cs="Arial"/>
          <w:kern w:val="0"/>
          <w:sz w:val="24"/>
          <w:szCs w:val="24"/>
          <w:lang w:val="en-US"/>
          <w14:ligatures w14:val="none"/>
        </w:rPr>
        <w:t>.</w:t>
      </w:r>
    </w:p>
    <w:p w14:paraId="22818CAE" w14:textId="77777777" w:rsidR="00D53378" w:rsidRPr="00D53378" w:rsidRDefault="00D53378" w:rsidP="00D53378">
      <w:pPr>
        <w:autoSpaceDE w:val="0"/>
        <w:autoSpaceDN w:val="0"/>
        <w:adjustRightInd w:val="0"/>
        <w:spacing w:after="0" w:line="240" w:lineRule="auto"/>
        <w:jc w:val="both"/>
        <w:rPr>
          <w:rFonts w:eastAsia="Times New Roman" w:cs="Arial"/>
          <w:kern w:val="0"/>
          <w:sz w:val="24"/>
          <w:szCs w:val="24"/>
          <w:lang w:val="en-US"/>
          <w14:ligatures w14:val="none"/>
        </w:rPr>
      </w:pPr>
    </w:p>
    <w:p w14:paraId="5C9C3E78" w14:textId="346BF7FA" w:rsidR="00A74FB7" w:rsidRPr="007A1102" w:rsidRDefault="008738D5" w:rsidP="5A125C41">
      <w:pPr>
        <w:jc w:val="both"/>
        <w:rPr>
          <w:color w:val="FF0000"/>
          <w:sz w:val="24"/>
          <w:szCs w:val="24"/>
        </w:rPr>
      </w:pPr>
      <w:r w:rsidRPr="5A125C41">
        <w:rPr>
          <w:sz w:val="24"/>
          <w:szCs w:val="24"/>
        </w:rPr>
        <w:t xml:space="preserve">In the event of </w:t>
      </w:r>
      <w:proofErr w:type="spellStart"/>
      <w:r w:rsidR="00655D1B" w:rsidRPr="00617CF2">
        <w:rPr>
          <w:sz w:val="24"/>
          <w:szCs w:val="24"/>
        </w:rPr>
        <w:t>Zetland</w:t>
      </w:r>
      <w:proofErr w:type="spellEnd"/>
      <w:r w:rsidR="00D53378" w:rsidRPr="5A125C41">
        <w:rPr>
          <w:color w:val="FF0000"/>
          <w:sz w:val="24"/>
          <w:szCs w:val="24"/>
        </w:rPr>
        <w:t xml:space="preserve"> </w:t>
      </w:r>
      <w:r w:rsidRPr="5A125C41">
        <w:rPr>
          <w:sz w:val="24"/>
          <w:szCs w:val="24"/>
        </w:rPr>
        <w:t>School being invited to attend child protection conferences or other multi agency meetings regarding children, the Designated Safeguarding Lead (or deputies), will represent the school and/or identify the most appropriate trained member of staff to provide information relevant to the child’s circumstances.  In the event that those staff members cannot attend, the following trained members of staff may attend</w:t>
      </w:r>
      <w:r w:rsidR="00617CF2">
        <w:rPr>
          <w:sz w:val="24"/>
          <w:szCs w:val="24"/>
        </w:rPr>
        <w:t>:</w:t>
      </w:r>
      <w:r w:rsidR="00850F66" w:rsidRPr="5A125C41">
        <w:rPr>
          <w:sz w:val="24"/>
          <w:szCs w:val="24"/>
        </w:rPr>
        <w:t xml:space="preserve"> </w:t>
      </w:r>
      <w:r w:rsidR="00617CF2" w:rsidRPr="00617CF2">
        <w:rPr>
          <w:sz w:val="24"/>
          <w:szCs w:val="24"/>
        </w:rPr>
        <w:t>June Craven</w:t>
      </w:r>
    </w:p>
    <w:p w14:paraId="0EDEAC85" w14:textId="2AD5E7E7" w:rsidR="003A6C00" w:rsidRPr="009702F8" w:rsidRDefault="002010CE" w:rsidP="009702F8">
      <w:pPr>
        <w:pStyle w:val="Heading2"/>
        <w:rPr>
          <w:rFonts w:hint="eastAsia"/>
        </w:rPr>
      </w:pPr>
      <w:bookmarkStart w:id="15" w:name="_The_Role_of_1"/>
      <w:bookmarkEnd w:id="15"/>
      <w:r w:rsidRPr="007A1102">
        <w:t>The Role of Governors</w:t>
      </w:r>
    </w:p>
    <w:p w14:paraId="34E7B8F8" w14:textId="24267A4F" w:rsidR="003A6C00" w:rsidRPr="007A1102" w:rsidRDefault="009D04B2" w:rsidP="000074FD">
      <w:pPr>
        <w:jc w:val="both"/>
        <w:rPr>
          <w:sz w:val="24"/>
          <w:szCs w:val="24"/>
          <w:lang w:val="en-US"/>
        </w:rPr>
      </w:pPr>
      <w:bookmarkStart w:id="16" w:name="_Hlk45790405"/>
      <w:r w:rsidRPr="009D04B2">
        <w:rPr>
          <w:color w:val="000000" w:themeColor="text1"/>
          <w:sz w:val="24"/>
          <w:szCs w:val="24"/>
          <w:lang w:val="en-US"/>
        </w:rPr>
        <w:t>Ironstone Academy Trustees, and the Local Academy Committee (as per our Scheme of Delegation)</w:t>
      </w:r>
      <w:r w:rsidR="003A6C00" w:rsidRPr="004E09C7">
        <w:rPr>
          <w:color w:val="FF0000"/>
          <w:sz w:val="24"/>
          <w:szCs w:val="24"/>
          <w:lang w:val="en-US"/>
        </w:rPr>
        <w:t xml:space="preserve"> </w:t>
      </w:r>
      <w:r w:rsidR="003A6C00" w:rsidRPr="007A1102">
        <w:rPr>
          <w:sz w:val="24"/>
          <w:szCs w:val="24"/>
          <w:lang w:val="en-US"/>
        </w:rPr>
        <w:t xml:space="preserve">at </w:t>
      </w:r>
      <w:proofErr w:type="spellStart"/>
      <w:r w:rsidR="00617CF2" w:rsidRPr="00617CF2">
        <w:rPr>
          <w:sz w:val="24"/>
          <w:szCs w:val="24"/>
          <w:lang w:val="en-US"/>
        </w:rPr>
        <w:t>Zetland</w:t>
      </w:r>
      <w:proofErr w:type="spellEnd"/>
      <w:r w:rsidR="009702F8" w:rsidRPr="00617CF2">
        <w:rPr>
          <w:sz w:val="24"/>
          <w:szCs w:val="24"/>
          <w:lang w:val="en-US"/>
        </w:rPr>
        <w:t xml:space="preserve"> </w:t>
      </w:r>
      <w:r w:rsidR="003A6C00" w:rsidRPr="007A1102">
        <w:rPr>
          <w:sz w:val="24"/>
          <w:szCs w:val="24"/>
          <w:lang w:val="en-US"/>
        </w:rPr>
        <w:t xml:space="preserve">School has strategic leadership responsibility for safeguarding arrangements and will ensure that the school complies with its duties under legislation including the obligations under the Human Rights Act 1998, the Equality Act 2010 (including the Public Sector Equality Duty), the Data Protection Act 2018 (UK GDPR) and their local multi-agency safeguarding arrangements. </w:t>
      </w:r>
    </w:p>
    <w:p w14:paraId="71BDCCCD" w14:textId="719446F8" w:rsidR="003A6C00" w:rsidRPr="00EF4820" w:rsidRDefault="009D04B2" w:rsidP="000074FD">
      <w:pPr>
        <w:jc w:val="both"/>
        <w:rPr>
          <w:sz w:val="24"/>
          <w:szCs w:val="24"/>
        </w:rPr>
      </w:pPr>
      <w:r w:rsidRPr="009D04B2">
        <w:rPr>
          <w:color w:val="000000" w:themeColor="text1"/>
          <w:sz w:val="24"/>
          <w:szCs w:val="24"/>
          <w:lang w:val="en-US"/>
        </w:rPr>
        <w:t>Ironstone Academy Trustees, and the Local Academy Committee (as per our Scheme of Delegatio</w:t>
      </w:r>
      <w:r>
        <w:rPr>
          <w:color w:val="000000" w:themeColor="text1"/>
          <w:sz w:val="24"/>
          <w:szCs w:val="24"/>
          <w:lang w:val="en-US"/>
        </w:rPr>
        <w:t xml:space="preserve">n) </w:t>
      </w:r>
      <w:r w:rsidRPr="007A1102">
        <w:rPr>
          <w:sz w:val="24"/>
          <w:szCs w:val="24"/>
          <w:lang w:val="en-US"/>
        </w:rPr>
        <w:t xml:space="preserve">at </w:t>
      </w:r>
      <w:proofErr w:type="spellStart"/>
      <w:r w:rsidR="00617CF2" w:rsidRPr="00617CF2">
        <w:rPr>
          <w:sz w:val="24"/>
          <w:szCs w:val="24"/>
          <w:lang w:val="en-US"/>
        </w:rPr>
        <w:t>Zetland</w:t>
      </w:r>
      <w:proofErr w:type="spellEnd"/>
      <w:r w:rsidRPr="00617CF2">
        <w:rPr>
          <w:sz w:val="24"/>
          <w:szCs w:val="24"/>
          <w:lang w:val="en-US"/>
        </w:rPr>
        <w:t xml:space="preserve"> School </w:t>
      </w:r>
      <w:r w:rsidR="003A6C00" w:rsidRPr="007A1102">
        <w:rPr>
          <w:sz w:val="24"/>
          <w:szCs w:val="24"/>
          <w:lang w:val="en-US"/>
        </w:rPr>
        <w:t>will ensure that mechanisms are in place to assist staff to understand their role and responsibilities as set out in Keeping Children Safe in Education,</w:t>
      </w:r>
      <w:r w:rsidR="003A6C00" w:rsidRPr="00002789">
        <w:rPr>
          <w:sz w:val="24"/>
          <w:szCs w:val="24"/>
          <w:lang w:val="en-US"/>
        </w:rPr>
        <w:t xml:space="preserve"> 202</w:t>
      </w:r>
      <w:r w:rsidR="00C875B7" w:rsidRPr="00002789">
        <w:rPr>
          <w:sz w:val="24"/>
          <w:szCs w:val="24"/>
          <w:lang w:val="en-US"/>
        </w:rPr>
        <w:t>5</w:t>
      </w:r>
      <w:r w:rsidR="003A6C00" w:rsidRPr="00002789">
        <w:rPr>
          <w:sz w:val="24"/>
          <w:szCs w:val="24"/>
          <w:lang w:val="en-US"/>
        </w:rPr>
        <w:t xml:space="preserve"> </w:t>
      </w:r>
      <w:r w:rsidR="003A6C00" w:rsidRPr="007A1102">
        <w:rPr>
          <w:sz w:val="24"/>
          <w:szCs w:val="24"/>
          <w:lang w:val="en-US"/>
        </w:rPr>
        <w:t xml:space="preserve">including confirming that all policies and procedures adopted by the </w:t>
      </w:r>
      <w:r w:rsidRPr="009D04B2">
        <w:rPr>
          <w:color w:val="000000" w:themeColor="text1"/>
          <w:sz w:val="24"/>
          <w:szCs w:val="24"/>
          <w:lang w:val="en-US"/>
        </w:rPr>
        <w:t>Ironstone Academy Trustees</w:t>
      </w:r>
      <w:r w:rsidRPr="007A1102">
        <w:rPr>
          <w:sz w:val="24"/>
          <w:szCs w:val="24"/>
          <w:lang w:val="en-US"/>
        </w:rPr>
        <w:t xml:space="preserve"> </w:t>
      </w:r>
      <w:r w:rsidR="003A6C00" w:rsidRPr="007A1102">
        <w:rPr>
          <w:sz w:val="24"/>
          <w:szCs w:val="24"/>
          <w:lang w:val="en-US"/>
        </w:rPr>
        <w:t xml:space="preserve">(particularly those concerning referrals of cases of suspected abuse and neglect) are understood, and followed by all staff.  </w:t>
      </w:r>
      <w:r w:rsidRPr="009D04B2">
        <w:rPr>
          <w:color w:val="000000" w:themeColor="text1"/>
          <w:sz w:val="24"/>
          <w:szCs w:val="24"/>
          <w:lang w:val="en-US"/>
        </w:rPr>
        <w:t>Ironstone Academy Trustees</w:t>
      </w:r>
      <w:r w:rsidR="003A6C00" w:rsidRPr="007A1102">
        <w:rPr>
          <w:sz w:val="24"/>
          <w:szCs w:val="24"/>
        </w:rPr>
        <w:t xml:space="preserve"> </w:t>
      </w:r>
      <w:r w:rsidR="003A6C00" w:rsidRPr="007A1102">
        <w:rPr>
          <w:sz w:val="24"/>
          <w:szCs w:val="24"/>
          <w:lang w:val="en-US"/>
        </w:rPr>
        <w:t>w</w:t>
      </w:r>
      <w:r w:rsidR="003A6C00" w:rsidRPr="007A1102">
        <w:rPr>
          <w:sz w:val="24"/>
          <w:szCs w:val="24"/>
        </w:rPr>
        <w:t>ill also ensure that all Governors receive appropriate safeguarding and child protection</w:t>
      </w:r>
      <w:r w:rsidR="0081010C">
        <w:rPr>
          <w:sz w:val="24"/>
          <w:szCs w:val="24"/>
        </w:rPr>
        <w:t xml:space="preserve"> training</w:t>
      </w:r>
      <w:r w:rsidR="003A6C00" w:rsidRPr="007A1102">
        <w:rPr>
          <w:sz w:val="24"/>
          <w:szCs w:val="24"/>
        </w:rPr>
        <w:t xml:space="preserve"> (including online </w:t>
      </w:r>
      <w:bookmarkStart w:id="17" w:name="_Hlk141264945"/>
      <w:r w:rsidR="003A6C00" w:rsidRPr="007A1102">
        <w:rPr>
          <w:sz w:val="24"/>
          <w:szCs w:val="24"/>
        </w:rPr>
        <w:t xml:space="preserve">which amongst other things, includes an understanding of the expectations, applicable roles and responsibilities in relation to filtering and monitoring) </w:t>
      </w:r>
      <w:bookmarkEnd w:id="17"/>
      <w:r w:rsidR="003A6C00" w:rsidRPr="007A1102">
        <w:rPr>
          <w:sz w:val="24"/>
          <w:szCs w:val="24"/>
        </w:rPr>
        <w:t>at induction.  This training will equip them with the knowledge to provide strategic challenge to test and assure themselves that the safeguarding policies and procedures in place in</w:t>
      </w:r>
      <w:r w:rsidR="00EF4820">
        <w:rPr>
          <w:sz w:val="24"/>
          <w:szCs w:val="24"/>
        </w:rPr>
        <w:t xml:space="preserve"> </w:t>
      </w:r>
      <w:proofErr w:type="spellStart"/>
      <w:r w:rsidR="00617CF2" w:rsidRPr="00617CF2">
        <w:rPr>
          <w:sz w:val="24"/>
          <w:szCs w:val="24"/>
        </w:rPr>
        <w:t>Zetland</w:t>
      </w:r>
      <w:proofErr w:type="spellEnd"/>
      <w:r w:rsidR="003A6C00" w:rsidRPr="007A1102">
        <w:rPr>
          <w:sz w:val="24"/>
          <w:szCs w:val="24"/>
        </w:rPr>
        <w:t xml:space="preserve"> School are effective and support the delivery of a robust whole school approach to safeguarding.  </w:t>
      </w:r>
    </w:p>
    <w:p w14:paraId="17B4F149" w14:textId="33250C4F" w:rsidR="003A6C00" w:rsidRPr="005F31A2" w:rsidRDefault="009D04B2" w:rsidP="000074FD">
      <w:pPr>
        <w:jc w:val="both"/>
        <w:rPr>
          <w:sz w:val="24"/>
          <w:szCs w:val="24"/>
          <w:lang w:val="en-US"/>
        </w:rPr>
      </w:pPr>
      <w:r w:rsidRPr="009D04B2">
        <w:rPr>
          <w:color w:val="000000" w:themeColor="text1"/>
          <w:sz w:val="24"/>
          <w:szCs w:val="24"/>
          <w:lang w:val="en-US"/>
        </w:rPr>
        <w:t xml:space="preserve">Ironstone Academy Trustees, and the Local Academy Committee (as per our Scheme of </w:t>
      </w:r>
      <w:proofErr w:type="gramStart"/>
      <w:r w:rsidRPr="009D04B2">
        <w:rPr>
          <w:color w:val="000000" w:themeColor="text1"/>
          <w:sz w:val="24"/>
          <w:szCs w:val="24"/>
          <w:lang w:val="en-US"/>
        </w:rPr>
        <w:t>Delegatio</w:t>
      </w:r>
      <w:r>
        <w:rPr>
          <w:color w:val="000000" w:themeColor="text1"/>
          <w:sz w:val="24"/>
          <w:szCs w:val="24"/>
          <w:lang w:val="en-US"/>
        </w:rPr>
        <w:t xml:space="preserve">n) </w:t>
      </w:r>
      <w:r w:rsidR="003A6C00" w:rsidRPr="007A1102">
        <w:rPr>
          <w:sz w:val="24"/>
          <w:szCs w:val="24"/>
          <w:lang w:val="en-US"/>
        </w:rPr>
        <w:t xml:space="preserve"> has</w:t>
      </w:r>
      <w:proofErr w:type="gramEnd"/>
      <w:r w:rsidR="003A6C00" w:rsidRPr="007A1102">
        <w:rPr>
          <w:sz w:val="24"/>
          <w:szCs w:val="24"/>
          <w:lang w:val="en-US"/>
        </w:rPr>
        <w:t xml:space="preserve"> a senior board level (or equivalent) lead to take leadership responsibility for </w:t>
      </w:r>
      <w:proofErr w:type="spellStart"/>
      <w:r w:rsidR="00617CF2" w:rsidRPr="00617CF2">
        <w:rPr>
          <w:sz w:val="24"/>
          <w:szCs w:val="24"/>
          <w:lang w:val="en-US"/>
        </w:rPr>
        <w:t>Zetland</w:t>
      </w:r>
      <w:proofErr w:type="spellEnd"/>
      <w:r w:rsidR="003A6C00" w:rsidRPr="007A1102">
        <w:rPr>
          <w:sz w:val="24"/>
          <w:szCs w:val="24"/>
          <w:lang w:val="en-US"/>
        </w:rPr>
        <w:t xml:space="preserve"> School’s safeguarding arrangements. </w:t>
      </w:r>
    </w:p>
    <w:bookmarkEnd w:id="16"/>
    <w:p w14:paraId="15213BD0" w14:textId="58B08B5E" w:rsidR="00D14112" w:rsidRDefault="00545FAC" w:rsidP="5A125C41">
      <w:pPr>
        <w:autoSpaceDE w:val="0"/>
        <w:autoSpaceDN w:val="0"/>
        <w:adjustRightInd w:val="0"/>
        <w:spacing w:after="0" w:line="240" w:lineRule="auto"/>
        <w:rPr>
          <w:kern w:val="0"/>
          <w:sz w:val="24"/>
          <w:szCs w:val="24"/>
          <w:lang w:val="en-US"/>
          <w14:ligatures w14:val="none"/>
        </w:rPr>
      </w:pPr>
      <w:r w:rsidRPr="5A125C41">
        <w:rPr>
          <w:sz w:val="24"/>
          <w:szCs w:val="24"/>
          <w:lang w:val="en-US"/>
        </w:rPr>
        <w:lastRenderedPageBreak/>
        <w:t>(The full role of the Chair of Governors and Safeguarding Governor can be found in annex 5)</w:t>
      </w:r>
      <w:r w:rsidR="009E3BD2" w:rsidRPr="5A125C41">
        <w:rPr>
          <w:sz w:val="24"/>
          <w:szCs w:val="24"/>
          <w:lang w:val="en-US"/>
        </w:rPr>
        <w:t>.</w:t>
      </w:r>
    </w:p>
    <w:tbl>
      <w:tblPr>
        <w:tblStyle w:val="TableGrid"/>
        <w:tblW w:w="0" w:type="auto"/>
        <w:tblLook w:val="04A0" w:firstRow="1" w:lastRow="0" w:firstColumn="1" w:lastColumn="0" w:noHBand="0" w:noVBand="1"/>
      </w:tblPr>
      <w:tblGrid>
        <w:gridCol w:w="4704"/>
        <w:gridCol w:w="4312"/>
      </w:tblGrid>
      <w:tr w:rsidR="00D14112" w14:paraId="6A9C3254" w14:textId="77777777" w:rsidTr="00C93051">
        <w:tc>
          <w:tcPr>
            <w:tcW w:w="4957" w:type="dxa"/>
          </w:tcPr>
          <w:p w14:paraId="370062DF" w14:textId="3E7A9E93" w:rsidR="00D14112" w:rsidRPr="008B05F8" w:rsidRDefault="00D14112" w:rsidP="00C93051">
            <w:pPr>
              <w:autoSpaceDE w:val="0"/>
              <w:autoSpaceDN w:val="0"/>
              <w:adjustRightInd w:val="0"/>
              <w:jc w:val="both"/>
              <w:rPr>
                <w:rFonts w:eastAsia="Times New Roman" w:cs="Arial"/>
                <w:kern w:val="0"/>
                <w:lang w:val="en-US"/>
                <w14:ligatures w14:val="none"/>
              </w:rPr>
            </w:pPr>
            <w:r w:rsidRPr="008B05F8">
              <w:rPr>
                <w:rFonts w:eastAsia="Times New Roman" w:cs="Arial"/>
                <w:kern w:val="0"/>
                <w:lang w:val="en-US"/>
                <w14:ligatures w14:val="none"/>
              </w:rPr>
              <w:t xml:space="preserve">Name of </w:t>
            </w:r>
            <w:r>
              <w:rPr>
                <w:rFonts w:eastAsia="Times New Roman" w:cs="Arial"/>
                <w:kern w:val="0"/>
                <w:lang w:val="en-US"/>
                <w14:ligatures w14:val="none"/>
              </w:rPr>
              <w:t xml:space="preserve">Chair of </w:t>
            </w:r>
            <w:r w:rsidR="009D04B2">
              <w:rPr>
                <w:rFonts w:eastAsia="Times New Roman" w:cs="Arial"/>
                <w:kern w:val="0"/>
                <w:lang w:val="en-US"/>
                <w14:ligatures w14:val="none"/>
              </w:rPr>
              <w:t>LAC</w:t>
            </w:r>
            <w:r>
              <w:rPr>
                <w:rFonts w:eastAsia="Times New Roman" w:cs="Arial"/>
                <w:kern w:val="0"/>
                <w:lang w:val="en-US"/>
                <w14:ligatures w14:val="none"/>
              </w:rPr>
              <w:t>:</w:t>
            </w:r>
          </w:p>
        </w:tc>
        <w:tc>
          <w:tcPr>
            <w:tcW w:w="4059" w:type="dxa"/>
          </w:tcPr>
          <w:p w14:paraId="24DDC35B" w14:textId="3BB833A8" w:rsidR="00D14112" w:rsidRPr="0081004C" w:rsidRDefault="00617CF2" w:rsidP="00C93051">
            <w:pPr>
              <w:autoSpaceDE w:val="0"/>
              <w:autoSpaceDN w:val="0"/>
              <w:adjustRightInd w:val="0"/>
              <w:jc w:val="both"/>
              <w:rPr>
                <w:rFonts w:eastAsia="Times New Roman" w:cs="Arial"/>
                <w:kern w:val="0"/>
                <w:sz w:val="24"/>
                <w:szCs w:val="24"/>
                <w:lang w:val="en-US"/>
                <w14:ligatures w14:val="none"/>
              </w:rPr>
            </w:pPr>
            <w:r w:rsidRPr="0081004C">
              <w:rPr>
                <w:rFonts w:eastAsia="Times New Roman" w:cs="Arial"/>
                <w:kern w:val="0"/>
                <w:sz w:val="24"/>
                <w:szCs w:val="24"/>
                <w:lang w:val="en-US"/>
                <w14:ligatures w14:val="none"/>
              </w:rPr>
              <w:t>Jamie Douglas</w:t>
            </w:r>
          </w:p>
        </w:tc>
      </w:tr>
      <w:tr w:rsidR="00D14112" w14:paraId="35CC3441" w14:textId="77777777" w:rsidTr="00C93051">
        <w:tc>
          <w:tcPr>
            <w:tcW w:w="4957" w:type="dxa"/>
          </w:tcPr>
          <w:p w14:paraId="0543AA2B" w14:textId="77777777" w:rsidR="00D14112" w:rsidRPr="008B05F8" w:rsidRDefault="00D14112" w:rsidP="00C93051">
            <w:pPr>
              <w:autoSpaceDE w:val="0"/>
              <w:autoSpaceDN w:val="0"/>
              <w:adjustRightInd w:val="0"/>
              <w:jc w:val="both"/>
              <w:rPr>
                <w:rFonts w:eastAsia="Times New Roman" w:cs="Arial"/>
                <w:kern w:val="0"/>
                <w:lang w:val="en-US"/>
                <w14:ligatures w14:val="none"/>
              </w:rPr>
            </w:pPr>
            <w:r w:rsidRPr="008B05F8">
              <w:rPr>
                <w:rFonts w:eastAsia="Times New Roman" w:cs="Arial"/>
                <w:kern w:val="0"/>
                <w:lang w:val="en-US"/>
                <w14:ligatures w14:val="none"/>
              </w:rPr>
              <w:t xml:space="preserve">Name of </w:t>
            </w:r>
            <w:r>
              <w:rPr>
                <w:rFonts w:eastAsia="Times New Roman" w:cs="Arial"/>
                <w:kern w:val="0"/>
                <w:lang w:val="en-US"/>
                <w14:ligatures w14:val="none"/>
              </w:rPr>
              <w:t>Safeguarding Governor:</w:t>
            </w:r>
          </w:p>
        </w:tc>
        <w:tc>
          <w:tcPr>
            <w:tcW w:w="4059" w:type="dxa"/>
          </w:tcPr>
          <w:p w14:paraId="0FE3EB72" w14:textId="71EC1234" w:rsidR="00D14112" w:rsidRPr="0081004C" w:rsidRDefault="00617CF2" w:rsidP="00C93051">
            <w:pPr>
              <w:autoSpaceDE w:val="0"/>
              <w:autoSpaceDN w:val="0"/>
              <w:adjustRightInd w:val="0"/>
              <w:rPr>
                <w:rFonts w:eastAsia="Times New Roman" w:cs="Arial"/>
                <w:kern w:val="0"/>
                <w:sz w:val="24"/>
                <w:szCs w:val="24"/>
                <w:lang w:val="en-US"/>
                <w14:ligatures w14:val="none"/>
              </w:rPr>
            </w:pPr>
            <w:r w:rsidRPr="0081004C">
              <w:rPr>
                <w:rFonts w:eastAsia="Times New Roman" w:cs="Arial"/>
                <w:kern w:val="0"/>
                <w:lang w:val="en-US"/>
                <w14:ligatures w14:val="none"/>
              </w:rPr>
              <w:t>Beth McGlasson</w:t>
            </w:r>
          </w:p>
        </w:tc>
      </w:tr>
      <w:tr w:rsidR="00D14112" w14:paraId="443E2B77" w14:textId="77777777" w:rsidTr="00C93051">
        <w:tc>
          <w:tcPr>
            <w:tcW w:w="4957" w:type="dxa"/>
          </w:tcPr>
          <w:p w14:paraId="75FD7229" w14:textId="77777777" w:rsidR="00D14112" w:rsidRPr="008B05F8" w:rsidRDefault="00D14112" w:rsidP="00C93051">
            <w:pPr>
              <w:autoSpaceDE w:val="0"/>
              <w:autoSpaceDN w:val="0"/>
              <w:adjustRightInd w:val="0"/>
              <w:jc w:val="both"/>
              <w:rPr>
                <w:rFonts w:eastAsia="Times New Roman" w:cs="Arial"/>
                <w:kern w:val="0"/>
                <w:lang w:val="en-US"/>
                <w14:ligatures w14:val="none"/>
              </w:rPr>
            </w:pPr>
            <w:r>
              <w:rPr>
                <w:rFonts w:eastAsia="Times New Roman" w:cs="Arial"/>
                <w:kern w:val="0"/>
                <w:lang w:val="en-US"/>
                <w14:ligatures w14:val="none"/>
              </w:rPr>
              <w:t>Contact Number / e-mail address:</w:t>
            </w:r>
          </w:p>
        </w:tc>
        <w:tc>
          <w:tcPr>
            <w:tcW w:w="4059" w:type="dxa"/>
          </w:tcPr>
          <w:p w14:paraId="16F08565" w14:textId="77777777" w:rsidR="00D14112" w:rsidRPr="0081004C" w:rsidRDefault="0081004C" w:rsidP="00C93051">
            <w:pPr>
              <w:autoSpaceDE w:val="0"/>
              <w:autoSpaceDN w:val="0"/>
              <w:adjustRightInd w:val="0"/>
              <w:jc w:val="both"/>
              <w:rPr>
                <w:rFonts w:eastAsia="Times New Roman" w:cs="Arial"/>
                <w:kern w:val="0"/>
                <w:sz w:val="24"/>
                <w:szCs w:val="24"/>
                <w:lang w:val="en-US"/>
                <w14:ligatures w14:val="none"/>
              </w:rPr>
            </w:pPr>
            <w:hyperlink r:id="rId20" w:history="1">
              <w:r w:rsidRPr="0081004C">
                <w:rPr>
                  <w:rStyle w:val="Hyperlink"/>
                  <w:rFonts w:eastAsia="Times New Roman" w:cs="Arial"/>
                  <w:color w:val="auto"/>
                  <w:kern w:val="0"/>
                  <w:sz w:val="24"/>
                  <w:szCs w:val="24"/>
                  <w:lang w:val="en-US"/>
                  <w14:ligatures w14:val="none"/>
                </w:rPr>
                <w:t>iatjdouglas@ironstoneacademy.org.uk</w:t>
              </w:r>
            </w:hyperlink>
            <w:r w:rsidRPr="0081004C">
              <w:rPr>
                <w:rFonts w:eastAsia="Times New Roman" w:cs="Arial"/>
                <w:kern w:val="0"/>
                <w:sz w:val="24"/>
                <w:szCs w:val="24"/>
                <w:lang w:val="en-US"/>
                <w14:ligatures w14:val="none"/>
              </w:rPr>
              <w:t xml:space="preserve"> </w:t>
            </w:r>
          </w:p>
          <w:p w14:paraId="4DBD5090" w14:textId="634779B2" w:rsidR="0081004C" w:rsidRPr="0081004C" w:rsidRDefault="0081004C" w:rsidP="00C93051">
            <w:pPr>
              <w:autoSpaceDE w:val="0"/>
              <w:autoSpaceDN w:val="0"/>
              <w:adjustRightInd w:val="0"/>
              <w:jc w:val="both"/>
              <w:rPr>
                <w:rFonts w:eastAsia="Times New Roman" w:cs="Arial"/>
                <w:kern w:val="0"/>
                <w:sz w:val="24"/>
                <w:szCs w:val="24"/>
                <w:lang w:val="en-US"/>
                <w14:ligatures w14:val="none"/>
              </w:rPr>
            </w:pPr>
            <w:hyperlink r:id="rId21" w:history="1">
              <w:r w:rsidRPr="0081004C">
                <w:rPr>
                  <w:rStyle w:val="Hyperlink"/>
                  <w:rFonts w:eastAsia="Times New Roman" w:cs="Arial"/>
                  <w:color w:val="auto"/>
                  <w:kern w:val="0"/>
                  <w:sz w:val="24"/>
                  <w:szCs w:val="24"/>
                  <w:lang w:val="en-US"/>
                  <w14:ligatures w14:val="none"/>
                </w:rPr>
                <w:t>iatemcglasson@ironstoneacademy.org.uk</w:t>
              </w:r>
            </w:hyperlink>
          </w:p>
          <w:p w14:paraId="136FD4AA" w14:textId="6F23DC0A" w:rsidR="0081004C" w:rsidRPr="0081004C" w:rsidRDefault="0081004C" w:rsidP="00C93051">
            <w:pPr>
              <w:autoSpaceDE w:val="0"/>
              <w:autoSpaceDN w:val="0"/>
              <w:adjustRightInd w:val="0"/>
              <w:jc w:val="both"/>
              <w:rPr>
                <w:rFonts w:eastAsia="Times New Roman" w:cs="Arial"/>
                <w:kern w:val="0"/>
                <w:sz w:val="24"/>
                <w:szCs w:val="24"/>
                <w:lang w:val="en-US"/>
                <w14:ligatures w14:val="none"/>
              </w:rPr>
            </w:pPr>
          </w:p>
        </w:tc>
      </w:tr>
      <w:tr w:rsidR="00D14112" w14:paraId="3CD4CB36" w14:textId="77777777" w:rsidTr="00C93051">
        <w:tc>
          <w:tcPr>
            <w:tcW w:w="4957" w:type="dxa"/>
          </w:tcPr>
          <w:p w14:paraId="2016466E" w14:textId="77777777" w:rsidR="00D14112" w:rsidRDefault="00D14112" w:rsidP="00C93051">
            <w:pPr>
              <w:autoSpaceDE w:val="0"/>
              <w:autoSpaceDN w:val="0"/>
              <w:adjustRightInd w:val="0"/>
              <w:jc w:val="both"/>
              <w:rPr>
                <w:rFonts w:eastAsia="Times New Roman" w:cs="Arial"/>
                <w:kern w:val="0"/>
                <w:lang w:val="en-US"/>
                <w14:ligatures w14:val="none"/>
              </w:rPr>
            </w:pPr>
            <w:r>
              <w:rPr>
                <w:rFonts w:eastAsia="Times New Roman" w:cs="Arial"/>
                <w:kern w:val="0"/>
                <w:lang w:val="en-US"/>
                <w14:ligatures w14:val="none"/>
              </w:rPr>
              <w:t>Days and times they are available:</w:t>
            </w:r>
          </w:p>
        </w:tc>
        <w:tc>
          <w:tcPr>
            <w:tcW w:w="4059" w:type="dxa"/>
          </w:tcPr>
          <w:p w14:paraId="1198A768" w14:textId="3729E7D2" w:rsidR="00D14112" w:rsidRPr="0081004C" w:rsidRDefault="0081004C" w:rsidP="00C93051">
            <w:pPr>
              <w:autoSpaceDE w:val="0"/>
              <w:autoSpaceDN w:val="0"/>
              <w:adjustRightInd w:val="0"/>
              <w:jc w:val="both"/>
              <w:rPr>
                <w:rFonts w:eastAsia="Times New Roman" w:cs="Arial"/>
                <w:kern w:val="0"/>
                <w:sz w:val="24"/>
                <w:szCs w:val="24"/>
                <w:lang w:val="en-US"/>
                <w14:ligatures w14:val="none"/>
              </w:rPr>
            </w:pPr>
            <w:r w:rsidRPr="0081004C">
              <w:rPr>
                <w:rFonts w:eastAsia="Times New Roman" w:cs="Arial"/>
                <w:kern w:val="0"/>
                <w:sz w:val="24"/>
                <w:szCs w:val="24"/>
                <w:lang w:val="en-US"/>
                <w14:ligatures w14:val="none"/>
              </w:rPr>
              <w:t>Monday to Friday 8am to 5pm</w:t>
            </w:r>
          </w:p>
          <w:p w14:paraId="285AF229" w14:textId="77777777" w:rsidR="00D14112" w:rsidRPr="0081004C" w:rsidRDefault="00D14112" w:rsidP="00C93051">
            <w:pPr>
              <w:autoSpaceDE w:val="0"/>
              <w:autoSpaceDN w:val="0"/>
              <w:adjustRightInd w:val="0"/>
              <w:jc w:val="both"/>
              <w:rPr>
                <w:rFonts w:eastAsia="Times New Roman" w:cs="Arial"/>
                <w:kern w:val="0"/>
                <w:sz w:val="24"/>
                <w:szCs w:val="24"/>
                <w:lang w:val="en-US"/>
                <w14:ligatures w14:val="none"/>
              </w:rPr>
            </w:pPr>
          </w:p>
          <w:p w14:paraId="4408DD45" w14:textId="77777777" w:rsidR="00D14112" w:rsidRPr="0081004C" w:rsidRDefault="00D14112" w:rsidP="00C93051">
            <w:pPr>
              <w:autoSpaceDE w:val="0"/>
              <w:autoSpaceDN w:val="0"/>
              <w:adjustRightInd w:val="0"/>
              <w:jc w:val="both"/>
              <w:rPr>
                <w:rFonts w:eastAsia="Times New Roman" w:cs="Arial"/>
                <w:kern w:val="0"/>
                <w:sz w:val="24"/>
                <w:szCs w:val="24"/>
                <w:lang w:val="en-US"/>
                <w14:ligatures w14:val="none"/>
              </w:rPr>
            </w:pPr>
          </w:p>
          <w:p w14:paraId="231D79C2" w14:textId="77777777" w:rsidR="00D14112" w:rsidRPr="0081004C" w:rsidRDefault="00D14112" w:rsidP="00C93051">
            <w:pPr>
              <w:autoSpaceDE w:val="0"/>
              <w:autoSpaceDN w:val="0"/>
              <w:adjustRightInd w:val="0"/>
              <w:jc w:val="both"/>
              <w:rPr>
                <w:rFonts w:eastAsia="Times New Roman" w:cs="Arial"/>
                <w:kern w:val="0"/>
                <w:sz w:val="24"/>
                <w:szCs w:val="24"/>
                <w:lang w:val="en-US"/>
                <w14:ligatures w14:val="none"/>
              </w:rPr>
            </w:pPr>
          </w:p>
        </w:tc>
      </w:tr>
    </w:tbl>
    <w:p w14:paraId="0FD9BE4C" w14:textId="059BEB7F" w:rsidR="002405EE" w:rsidRPr="007A1102" w:rsidRDefault="002405EE" w:rsidP="5A125C41">
      <w:pPr>
        <w:spacing w:after="0" w:line="240" w:lineRule="auto"/>
        <w:jc w:val="both"/>
        <w:rPr>
          <w:rFonts w:eastAsia="Times New Roman" w:cs="Arial"/>
          <w:sz w:val="24"/>
          <w:szCs w:val="24"/>
          <w:lang w:val="en-US"/>
        </w:rPr>
      </w:pPr>
    </w:p>
    <w:p w14:paraId="40EB1284" w14:textId="38CC1277" w:rsidR="001706EF" w:rsidRDefault="001706EF" w:rsidP="000109A5">
      <w:pPr>
        <w:rPr>
          <w:b/>
          <w:bCs/>
          <w:sz w:val="24"/>
          <w:szCs w:val="24"/>
        </w:rPr>
      </w:pPr>
    </w:p>
    <w:p w14:paraId="41B571AF" w14:textId="728CF0D4" w:rsidR="001706EF" w:rsidRDefault="00FC1A31" w:rsidP="000109A5">
      <w:pPr>
        <w:rPr>
          <w:b/>
          <w:bCs/>
          <w:sz w:val="24"/>
          <w:szCs w:val="24"/>
        </w:rPr>
      </w:pPr>
      <w:r w:rsidRPr="001706EF">
        <w:rPr>
          <w:rFonts w:ascii="Aptos" w:hAnsi="Aptos"/>
          <w:b/>
          <w:bCs/>
          <w:noProof/>
          <w:sz w:val="28"/>
          <w:szCs w:val="28"/>
        </w:rPr>
        <mc:AlternateContent>
          <mc:Choice Requires="wps">
            <w:drawing>
              <wp:anchor distT="45720" distB="45720" distL="182880" distR="182880" simplePos="0" relativeHeight="251658242" behindDoc="1" locked="0" layoutInCell="1" allowOverlap="0" wp14:anchorId="5600A581" wp14:editId="0AF79760">
                <wp:simplePos x="0" y="0"/>
                <wp:positionH relativeFrom="margin">
                  <wp:align>center</wp:align>
                </wp:positionH>
                <wp:positionV relativeFrom="paragraph">
                  <wp:posOffset>516345</wp:posOffset>
                </wp:positionV>
                <wp:extent cx="5410200" cy="1226820"/>
                <wp:effectExtent l="0" t="0" r="12700" b="17780"/>
                <wp:wrapSquare wrapText="bothSides"/>
                <wp:docPr id="11080039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0" cy="122682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0590EB3F" w14:textId="0A8D775A" w:rsidR="001706EF" w:rsidRPr="009D04B2" w:rsidRDefault="00E660DF" w:rsidP="001706EF">
                            <w:pPr>
                              <w:pStyle w:val="Heading2"/>
                              <w:jc w:val="center"/>
                              <w:rPr>
                                <w:rFonts w:hint="eastAsia"/>
                                <w:b/>
                                <w:bCs/>
                                <w:color w:val="80340D" w:themeColor="accent2" w:themeShade="80"/>
                                <w:sz w:val="24"/>
                                <w:szCs w:val="24"/>
                              </w:rPr>
                            </w:pPr>
                            <w:bookmarkStart w:id="18" w:name="_Making_a_Safeguarding"/>
                            <w:bookmarkEnd w:id="18"/>
                            <w:r w:rsidRPr="009D04B2">
                              <w:rPr>
                                <w:b/>
                                <w:bCs/>
                                <w:color w:val="80340D" w:themeColor="accent2" w:themeShade="80"/>
                                <w:sz w:val="44"/>
                                <w:szCs w:val="44"/>
                                <w:lang w:val="en-US"/>
                              </w:rPr>
                              <w:t>Making a Safeguarding Referral &amp; Threshold Guidance</w:t>
                            </w:r>
                          </w:p>
                        </w:txbxContent>
                      </wps:txbx>
                      <wps:bodyPr rot="0" vert="horz" wrap="square" lIns="182880" tIns="182880" rIns="182880" bIns="18288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600A581" id="_x0000_s1029" style="position:absolute;margin-left:0;margin-top:40.65pt;width:426pt;height:96.6pt;z-index:-251658238;visibility:visible;mso-wrap-style:square;mso-width-percent:0;mso-height-percent:0;mso-wrap-distance-left:14.4pt;mso-wrap-distance-top:3.6pt;mso-wrap-distance-right:14.4pt;mso-wrap-distance-bottom:3.6pt;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" o:allowoverlap="f" fillcolor="white [3201]" strokecolor="#e97132 [3205]" strokeweight="1pt">
                <v:textbox inset="14.4pt,14.4pt,14.4pt,14.4pt">
                  <w:txbxContent>
                    <w:p w14:paraId="0590EB3F" w14:textId="0A8D775A" w:rsidR="001706EF" w:rsidRPr="009D04B2" w:rsidRDefault="00E660DF" w:rsidP="001706EF">
                      <w:pPr>
                        <w:pStyle w:val="Heading2"/>
                        <w:jc w:val="center"/>
                        <w:rPr>
                          <w:rFonts w:hint="eastAsia"/>
                          <w:b/>
                          <w:bCs/>
                          <w:color w:val="80340D" w:themeColor="accent2" w:themeShade="80"/>
                          <w:sz w:val="24"/>
                          <w:szCs w:val="24"/>
                        </w:rPr>
                      </w:pPr>
                      <w:bookmarkStart w:id="19" w:name="_Making_a_Safeguarding"/>
                      <w:bookmarkEnd w:id="19"/>
                      <w:r w:rsidRPr="009D04B2">
                        <w:rPr>
                          <w:b/>
                          <w:bCs/>
                          <w:color w:val="80340D" w:themeColor="accent2" w:themeShade="80"/>
                          <w:sz w:val="44"/>
                          <w:szCs w:val="44"/>
                          <w:lang w:val="en-US"/>
                        </w:rPr>
                        <w:t>Making a Safeguarding Referral &amp; Threshold Guidance</w:t>
                      </w:r>
                    </w:p>
                  </w:txbxContent>
                </v:textbox>
                <w10:wrap type="square" anchorx="margin"/>
              </v:rect>
            </w:pict>
          </mc:Fallback>
        </mc:AlternateContent>
      </w:r>
    </w:p>
    <w:p w14:paraId="206DAF66" w14:textId="395AFC47" w:rsidR="001706EF" w:rsidRDefault="001706EF" w:rsidP="000109A5">
      <w:pPr>
        <w:rPr>
          <w:b/>
          <w:bCs/>
          <w:sz w:val="24"/>
          <w:szCs w:val="24"/>
        </w:rPr>
      </w:pPr>
    </w:p>
    <w:p w14:paraId="7F9D7B4B" w14:textId="54A5553D" w:rsidR="009313ED" w:rsidRPr="00D21552" w:rsidRDefault="00F06730" w:rsidP="000074FD">
      <w:pPr>
        <w:jc w:val="both"/>
        <w:rPr>
          <w:sz w:val="24"/>
          <w:szCs w:val="24"/>
        </w:rPr>
      </w:pPr>
      <w:r w:rsidRPr="007A1102">
        <w:rPr>
          <w:sz w:val="24"/>
          <w:szCs w:val="24"/>
        </w:rPr>
        <w:t xml:space="preserve">Information may be shared with school staff </w:t>
      </w:r>
      <w:r w:rsidR="00B8419F" w:rsidRPr="007A1102">
        <w:rPr>
          <w:sz w:val="24"/>
          <w:szCs w:val="24"/>
        </w:rPr>
        <w:t xml:space="preserve">directly by a child or indirectly through behaviour, role play, or any other opportunities of engagement that are offered by school.  </w:t>
      </w:r>
      <w:r w:rsidR="00274B3A" w:rsidRPr="007A1102">
        <w:rPr>
          <w:sz w:val="24"/>
          <w:szCs w:val="24"/>
        </w:rPr>
        <w:t xml:space="preserve">This may be to any member of staff in school including volunteer or support staff.  It is important that the person with the best relationship with the child listens to the child and then informs the </w:t>
      </w:r>
      <w:r w:rsidR="009313ED" w:rsidRPr="007A1102">
        <w:rPr>
          <w:rFonts w:eastAsia="Times New Roman" w:cs="Arial"/>
          <w:color w:val="000000"/>
          <w:kern w:val="0"/>
          <w:sz w:val="24"/>
          <w:szCs w:val="24"/>
          <w14:ligatures w14:val="none"/>
        </w:rPr>
        <w:t>Designated Safeguarding Lead (or Deputy) immediately in the following circumstances:</w:t>
      </w:r>
    </w:p>
    <w:p w14:paraId="578FF789" w14:textId="5A4112E7" w:rsidR="009313ED" w:rsidRPr="007A1102" w:rsidRDefault="009313ED" w:rsidP="009313ED">
      <w:pPr>
        <w:numPr>
          <w:ilvl w:val="1"/>
          <w:numId w:val="2"/>
        </w:numPr>
        <w:spacing w:after="0" w:line="240" w:lineRule="auto"/>
        <w:jc w:val="both"/>
        <w:rPr>
          <w:rFonts w:eastAsia="Times New Roman" w:cs="Arial"/>
          <w:color w:val="000000"/>
          <w:kern w:val="0"/>
          <w:sz w:val="24"/>
          <w:szCs w:val="24"/>
          <w14:ligatures w14:val="none"/>
        </w:rPr>
      </w:pPr>
      <w:r w:rsidRPr="007A1102">
        <w:rPr>
          <w:rFonts w:eastAsia="Times New Roman" w:cs="Arial"/>
          <w:color w:val="000000"/>
          <w:kern w:val="0"/>
          <w:sz w:val="24"/>
          <w:szCs w:val="24"/>
          <w14:ligatures w14:val="none"/>
        </w:rPr>
        <w:t>Concern, worry or suspicion that a child is being harmed</w:t>
      </w:r>
    </w:p>
    <w:p w14:paraId="49183662" w14:textId="77777777" w:rsidR="009313ED" w:rsidRPr="007A1102" w:rsidRDefault="009313ED" w:rsidP="009313ED">
      <w:pPr>
        <w:spacing w:after="0" w:line="240" w:lineRule="auto"/>
        <w:ind w:left="1080"/>
        <w:jc w:val="both"/>
        <w:rPr>
          <w:rFonts w:eastAsia="Times New Roman" w:cs="Arial"/>
          <w:color w:val="000000"/>
          <w:kern w:val="0"/>
          <w:sz w:val="24"/>
          <w:szCs w:val="24"/>
          <w14:ligatures w14:val="none"/>
        </w:rPr>
      </w:pPr>
    </w:p>
    <w:p w14:paraId="40EB31DB" w14:textId="5A6681B4" w:rsidR="009313ED" w:rsidRPr="007A1102" w:rsidRDefault="009313ED" w:rsidP="009313ED">
      <w:pPr>
        <w:numPr>
          <w:ilvl w:val="1"/>
          <w:numId w:val="2"/>
        </w:numPr>
        <w:spacing w:after="0" w:line="240" w:lineRule="auto"/>
        <w:jc w:val="both"/>
        <w:rPr>
          <w:rFonts w:eastAsia="Times New Roman" w:cs="Arial"/>
          <w:color w:val="000000"/>
          <w:kern w:val="0"/>
          <w:sz w:val="24"/>
          <w:szCs w:val="24"/>
          <w14:ligatures w14:val="none"/>
        </w:rPr>
      </w:pPr>
      <w:r w:rsidRPr="007A1102">
        <w:rPr>
          <w:rFonts w:eastAsia="Times New Roman" w:cs="Arial"/>
          <w:color w:val="000000"/>
          <w:kern w:val="0"/>
          <w:sz w:val="24"/>
          <w:szCs w:val="24"/>
          <w14:ligatures w14:val="none"/>
        </w:rPr>
        <w:t>Evidence that a child is being harmed</w:t>
      </w:r>
    </w:p>
    <w:p w14:paraId="6D1F7065" w14:textId="77777777" w:rsidR="009313ED" w:rsidRPr="007A1102" w:rsidRDefault="009313ED" w:rsidP="009313ED">
      <w:pPr>
        <w:spacing w:after="0" w:line="240" w:lineRule="auto"/>
        <w:jc w:val="both"/>
        <w:rPr>
          <w:rFonts w:eastAsia="Times New Roman" w:cs="Arial"/>
          <w:color w:val="000000"/>
          <w:kern w:val="0"/>
          <w:sz w:val="24"/>
          <w:szCs w:val="24"/>
          <w14:ligatures w14:val="none"/>
        </w:rPr>
      </w:pPr>
    </w:p>
    <w:p w14:paraId="6A27D4FD" w14:textId="77777777" w:rsidR="009313ED" w:rsidRPr="007A1102" w:rsidRDefault="009313ED" w:rsidP="009313ED">
      <w:pPr>
        <w:spacing w:before="115" w:after="0" w:line="240" w:lineRule="auto"/>
        <w:jc w:val="both"/>
        <w:textAlignment w:val="baseline"/>
        <w:rPr>
          <w:rFonts w:eastAsia="Times New Roman" w:cs="Arial"/>
          <w:color w:val="000000"/>
          <w:kern w:val="0"/>
          <w:sz w:val="24"/>
          <w:szCs w:val="24"/>
          <w:lang w:eastAsia="en-GB"/>
          <w14:ligatures w14:val="none"/>
        </w:rPr>
      </w:pPr>
      <w:r w:rsidRPr="007A1102">
        <w:rPr>
          <w:rFonts w:eastAsia="Times New Roman" w:cs="Arial"/>
          <w:color w:val="000000"/>
          <w:kern w:val="0"/>
          <w:sz w:val="24"/>
          <w:szCs w:val="24"/>
          <w:lang w:eastAsia="en-GB"/>
          <w14:ligatures w14:val="none"/>
        </w:rPr>
        <w:t xml:space="preserve">The threshold of significant harm is defined </w:t>
      </w:r>
      <w:r w:rsidRPr="007A1102">
        <w:rPr>
          <w:rFonts w:eastAsia="MS PGothic" w:cs="Arial"/>
          <w:color w:val="000000"/>
          <w:kern w:val="0"/>
          <w:sz w:val="24"/>
          <w:szCs w:val="24"/>
          <w:lang w:eastAsia="en-GB"/>
          <w14:ligatures w14:val="none"/>
        </w:rPr>
        <w:t>in the Children Act 1989 Section 31 (9) as:</w:t>
      </w:r>
    </w:p>
    <w:p w14:paraId="1522E952" w14:textId="77777777" w:rsidR="009313ED" w:rsidRPr="007A1102" w:rsidRDefault="009313ED" w:rsidP="009313ED">
      <w:pPr>
        <w:numPr>
          <w:ilvl w:val="0"/>
          <w:numId w:val="3"/>
        </w:numPr>
        <w:spacing w:after="0" w:line="240" w:lineRule="auto"/>
        <w:contextualSpacing/>
        <w:jc w:val="both"/>
        <w:textAlignment w:val="baseline"/>
        <w:rPr>
          <w:rFonts w:eastAsia="Times New Roman" w:cs="Arial"/>
          <w:color w:val="000000"/>
          <w:kern w:val="0"/>
          <w:sz w:val="24"/>
          <w:szCs w:val="24"/>
          <w14:ligatures w14:val="none"/>
        </w:rPr>
      </w:pPr>
      <w:r w:rsidRPr="007A1102">
        <w:rPr>
          <w:rFonts w:eastAsia="MS PGothic" w:cs="Arial"/>
          <w:color w:val="000000"/>
          <w:kern w:val="0"/>
          <w:sz w:val="24"/>
          <w:szCs w:val="24"/>
          <w14:ligatures w14:val="none"/>
        </w:rPr>
        <w:t xml:space="preserve">Ill-treatment </w:t>
      </w:r>
    </w:p>
    <w:p w14:paraId="775DA87B" w14:textId="77777777" w:rsidR="009313ED" w:rsidRPr="007A1102" w:rsidRDefault="009313ED" w:rsidP="009313ED">
      <w:pPr>
        <w:numPr>
          <w:ilvl w:val="0"/>
          <w:numId w:val="3"/>
        </w:numPr>
        <w:spacing w:after="0" w:line="240" w:lineRule="auto"/>
        <w:contextualSpacing/>
        <w:jc w:val="both"/>
        <w:textAlignment w:val="baseline"/>
        <w:rPr>
          <w:rFonts w:eastAsia="Times New Roman" w:cs="Arial"/>
          <w:color w:val="000000"/>
          <w:kern w:val="0"/>
          <w:sz w:val="24"/>
          <w:szCs w:val="24"/>
          <w14:ligatures w14:val="none"/>
        </w:rPr>
      </w:pPr>
      <w:r w:rsidRPr="007A1102">
        <w:rPr>
          <w:rFonts w:eastAsia="MS PGothic" w:cs="Arial"/>
          <w:color w:val="000000"/>
          <w:kern w:val="0"/>
          <w:sz w:val="24"/>
          <w:szCs w:val="24"/>
          <w14:ligatures w14:val="none"/>
        </w:rPr>
        <w:t>Impairment of health (as compared to a similar child)</w:t>
      </w:r>
    </w:p>
    <w:p w14:paraId="5F1571A4" w14:textId="740D4F02" w:rsidR="009313ED" w:rsidRPr="007A1102" w:rsidRDefault="009313ED" w:rsidP="009313ED">
      <w:pPr>
        <w:spacing w:before="115" w:after="0" w:line="240" w:lineRule="auto"/>
        <w:jc w:val="both"/>
        <w:textAlignment w:val="baseline"/>
        <w:rPr>
          <w:rFonts w:eastAsia="MS PGothic" w:cs="Arial" w:hint="eastAsia"/>
          <w:i/>
          <w:iCs/>
          <w:color w:val="000000"/>
          <w:kern w:val="0"/>
          <w:sz w:val="24"/>
          <w:szCs w:val="24"/>
          <w:lang w:eastAsia="en-GB"/>
          <w14:ligatures w14:val="none"/>
        </w:rPr>
      </w:pPr>
      <w:r w:rsidRPr="007A1102">
        <w:rPr>
          <w:rFonts w:eastAsia="MS PGothic" w:cs="Arial"/>
          <w:i/>
          <w:iCs/>
          <w:color w:val="000000"/>
          <w:kern w:val="0"/>
          <w:sz w:val="24"/>
          <w:szCs w:val="24"/>
          <w:lang w:eastAsia="en-GB"/>
          <w14:ligatures w14:val="none"/>
        </w:rPr>
        <w:t>Note: harm now includes the impairment of a child’s health or development as a result of witnessing the ill-treatment of another</w:t>
      </w:r>
      <w:r w:rsidRPr="007A1102">
        <w:rPr>
          <w:rFonts w:eastAsia="MS PGothic" w:cs="Arial"/>
          <w:i/>
          <w:iCs/>
          <w:color w:val="000000"/>
          <w:kern w:val="0"/>
          <w:sz w:val="24"/>
          <w:szCs w:val="24"/>
          <w:lang w:val="en-US" w:eastAsia="en-GB"/>
          <w14:ligatures w14:val="none"/>
        </w:rPr>
        <w:t xml:space="preserve"> </w:t>
      </w:r>
      <w:r w:rsidRPr="007A1102">
        <w:rPr>
          <w:rFonts w:eastAsia="MS PGothic" w:cs="Arial"/>
          <w:i/>
          <w:iCs/>
          <w:color w:val="000000"/>
          <w:kern w:val="0"/>
          <w:sz w:val="24"/>
          <w:szCs w:val="24"/>
          <w:lang w:eastAsia="en-GB"/>
          <w14:ligatures w14:val="none"/>
        </w:rPr>
        <w:t xml:space="preserve">person (Adoption and Children Act 2002). </w:t>
      </w:r>
    </w:p>
    <w:p w14:paraId="54B57D43" w14:textId="243B733F" w:rsidR="009313ED" w:rsidRPr="007A1102" w:rsidRDefault="009313ED" w:rsidP="009313ED">
      <w:pPr>
        <w:spacing w:before="115" w:after="0" w:line="240" w:lineRule="auto"/>
        <w:textAlignment w:val="baseline"/>
        <w:rPr>
          <w:rFonts w:eastAsia="MS PGothic" w:cs="Arial" w:hint="eastAsia"/>
          <w:i/>
          <w:iCs/>
          <w:color w:val="000000"/>
          <w:kern w:val="0"/>
          <w:sz w:val="24"/>
          <w:szCs w:val="24"/>
          <w:lang w:eastAsia="en-GB"/>
          <w14:ligatures w14:val="none"/>
        </w:rPr>
      </w:pPr>
    </w:p>
    <w:p w14:paraId="1EFB61BC" w14:textId="2926DFDF" w:rsidR="009313ED" w:rsidRDefault="009313ED" w:rsidP="009313ED">
      <w:pPr>
        <w:spacing w:before="115" w:after="0" w:line="240" w:lineRule="auto"/>
        <w:textAlignment w:val="baseline"/>
        <w:rPr>
          <w:rFonts w:eastAsia="MS PGothic" w:cs="Arial" w:hint="eastAsia"/>
          <w:iCs/>
          <w:color w:val="000000"/>
          <w:kern w:val="0"/>
          <w:sz w:val="24"/>
          <w:szCs w:val="24"/>
          <w:lang w:eastAsia="en-GB"/>
          <w14:ligatures w14:val="none"/>
        </w:rPr>
      </w:pPr>
      <w:r w:rsidRPr="007A1102">
        <w:rPr>
          <w:rFonts w:eastAsia="MS PGothic" w:cs="Arial"/>
          <w:iCs/>
          <w:color w:val="000000"/>
          <w:kern w:val="0"/>
          <w:sz w:val="24"/>
          <w:szCs w:val="24"/>
          <w:lang w:eastAsia="en-GB"/>
          <w14:ligatures w14:val="none"/>
        </w:rPr>
        <w:t xml:space="preserve">Working </w:t>
      </w:r>
      <w:r w:rsidRPr="007A1102">
        <w:rPr>
          <w:rFonts w:eastAsia="MS PGothic" w:cs="Arial"/>
          <w:iCs/>
          <w:kern w:val="0"/>
          <w:sz w:val="24"/>
          <w:szCs w:val="24"/>
          <w:lang w:eastAsia="en-GB"/>
          <w14:ligatures w14:val="none"/>
        </w:rPr>
        <w:t>Together 2023</w:t>
      </w:r>
      <w:r w:rsidRPr="007A1102">
        <w:rPr>
          <w:rFonts w:eastAsia="MS PGothic" w:cs="Arial"/>
          <w:iCs/>
          <w:color w:val="000000"/>
          <w:kern w:val="0"/>
          <w:sz w:val="24"/>
          <w:szCs w:val="24"/>
          <w:lang w:eastAsia="en-GB"/>
          <w14:ligatures w14:val="none"/>
        </w:rPr>
        <w:t xml:space="preserve"> defines the categories of harm as: </w:t>
      </w:r>
    </w:p>
    <w:p w14:paraId="16B6626C" w14:textId="53672B27" w:rsidR="00A02C37" w:rsidRPr="007A1102" w:rsidRDefault="00FC1A31" w:rsidP="009313ED">
      <w:pPr>
        <w:spacing w:before="115" w:after="0" w:line="240" w:lineRule="auto"/>
        <w:textAlignment w:val="baseline"/>
        <w:rPr>
          <w:rFonts w:eastAsia="MS PGothic" w:cs="Arial" w:hint="eastAsia"/>
          <w:iCs/>
          <w:color w:val="000000"/>
          <w:kern w:val="0"/>
          <w:sz w:val="24"/>
          <w:szCs w:val="24"/>
          <w:lang w:eastAsia="en-GB"/>
          <w14:ligatures w14:val="none"/>
        </w:rPr>
      </w:pPr>
      <w:r w:rsidRPr="00E10E8B">
        <w:rPr>
          <w:rFonts w:eastAsia="MS PGothic" w:cs="Arial"/>
          <w:iCs/>
          <w:noProof/>
          <w:color w:val="000000"/>
          <w:kern w:val="0"/>
          <w:sz w:val="24"/>
          <w:szCs w:val="24"/>
          <w:lang w:eastAsia="en-GB"/>
          <w14:ligatures w14:val="none"/>
        </w:rPr>
        <w:lastRenderedPageBreak/>
        <w:drawing>
          <wp:anchor distT="0" distB="0" distL="114300" distR="114300" simplePos="0" relativeHeight="251658246" behindDoc="0" locked="0" layoutInCell="1" allowOverlap="1" wp14:anchorId="4E519099" wp14:editId="41A5157F">
            <wp:simplePos x="0" y="0"/>
            <wp:positionH relativeFrom="page">
              <wp:posOffset>5579110</wp:posOffset>
            </wp:positionH>
            <wp:positionV relativeFrom="paragraph">
              <wp:posOffset>-196850</wp:posOffset>
            </wp:positionV>
            <wp:extent cx="1622425" cy="2318385"/>
            <wp:effectExtent l="152400" t="152400" r="358775" b="367665"/>
            <wp:wrapSquare wrapText="bothSides"/>
            <wp:docPr id="45198012" name="Picture 1" descr="A white cover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98012" name="Picture 1" descr="A white cover with blue text&#10;&#10;AI-generated content may be incorrect."/>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22425" cy="231838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2CE11F66" w14:textId="77777777" w:rsidR="009313ED" w:rsidRPr="007A1102" w:rsidRDefault="009313ED" w:rsidP="009313ED">
      <w:pPr>
        <w:spacing w:before="115" w:after="0" w:line="240" w:lineRule="auto"/>
        <w:ind w:left="547" w:hanging="547"/>
        <w:textAlignment w:val="baseline"/>
        <w:rPr>
          <w:rFonts w:eastAsia="Times New Roman" w:cs="Arial"/>
          <w:color w:val="000000"/>
          <w:kern w:val="0"/>
          <w:sz w:val="24"/>
          <w:szCs w:val="24"/>
          <w:lang w:eastAsia="en-GB"/>
          <w14:ligatures w14:val="none"/>
        </w:rPr>
      </w:pPr>
      <w:r w:rsidRPr="007A1102">
        <w:rPr>
          <w:rFonts w:eastAsia="MS PGothic" w:cs="Arial"/>
          <w:b/>
          <w:bCs/>
          <w:color w:val="000000"/>
          <w:kern w:val="0"/>
          <w:sz w:val="24"/>
          <w:szCs w:val="24"/>
          <w:lang w:eastAsia="en-GB"/>
          <w14:ligatures w14:val="none"/>
        </w:rPr>
        <w:t>Physical Abuse</w:t>
      </w:r>
    </w:p>
    <w:p w14:paraId="28D5F533" w14:textId="77777777" w:rsidR="00FC1A31" w:rsidRDefault="009313ED" w:rsidP="000074FD">
      <w:pPr>
        <w:spacing w:after="0" w:line="240" w:lineRule="auto"/>
        <w:ind w:left="544" w:hanging="544"/>
        <w:jc w:val="both"/>
        <w:textAlignment w:val="baseline"/>
        <w:rPr>
          <w:rFonts w:eastAsia="Times New Roman" w:cs="Arial"/>
          <w:color w:val="000000"/>
          <w:kern w:val="0"/>
          <w:sz w:val="24"/>
          <w:szCs w:val="24"/>
          <w:lang w:eastAsia="en-GB"/>
          <w14:ligatures w14:val="none"/>
        </w:rPr>
      </w:pPr>
      <w:r w:rsidRPr="007A1102">
        <w:rPr>
          <w:rFonts w:eastAsia="MS PGothic" w:cs="Arial"/>
          <w:color w:val="000000"/>
          <w:kern w:val="0"/>
          <w:sz w:val="24"/>
          <w:szCs w:val="24"/>
          <w:lang w:eastAsia="en-GB"/>
          <w14:ligatures w14:val="none"/>
        </w:rPr>
        <w:t>A form of abuse which may involve hitting, shaking, throwing,</w:t>
      </w:r>
    </w:p>
    <w:p w14:paraId="11C71B45" w14:textId="77777777" w:rsidR="00FC1A31" w:rsidRDefault="009313ED" w:rsidP="000074FD">
      <w:pPr>
        <w:spacing w:after="0" w:line="240" w:lineRule="auto"/>
        <w:ind w:left="544" w:hanging="544"/>
        <w:jc w:val="both"/>
        <w:textAlignment w:val="baseline"/>
        <w:rPr>
          <w:rFonts w:eastAsia="Times New Roman" w:cs="Arial"/>
          <w:color w:val="000000"/>
          <w:kern w:val="0"/>
          <w:sz w:val="24"/>
          <w:szCs w:val="24"/>
          <w:lang w:eastAsia="en-GB"/>
          <w14:ligatures w14:val="none"/>
        </w:rPr>
      </w:pPr>
      <w:r w:rsidRPr="007A1102">
        <w:rPr>
          <w:rFonts w:eastAsia="MS PGothic" w:cs="Arial"/>
          <w:color w:val="000000"/>
          <w:kern w:val="0"/>
          <w:sz w:val="24"/>
          <w:szCs w:val="24"/>
          <w:lang w:eastAsia="en-GB"/>
          <w14:ligatures w14:val="none"/>
        </w:rPr>
        <w:t>poisoning, burning or scalding, drowning, suffocating or otherwise</w:t>
      </w:r>
      <w:r w:rsidRPr="007A1102">
        <w:rPr>
          <w:rFonts w:eastAsia="Times New Roman" w:cs="Arial"/>
          <w:color w:val="000000"/>
          <w:kern w:val="0"/>
          <w:sz w:val="24"/>
          <w:szCs w:val="24"/>
          <w:lang w:eastAsia="en-GB"/>
          <w14:ligatures w14:val="none"/>
        </w:rPr>
        <w:t xml:space="preserve"> </w:t>
      </w:r>
    </w:p>
    <w:p w14:paraId="60A332F2" w14:textId="77777777" w:rsidR="00FC1A31" w:rsidRDefault="009313ED" w:rsidP="000074FD">
      <w:pPr>
        <w:spacing w:after="0" w:line="240" w:lineRule="auto"/>
        <w:ind w:left="544" w:hanging="544"/>
        <w:jc w:val="both"/>
        <w:textAlignment w:val="baseline"/>
        <w:rPr>
          <w:rFonts w:eastAsia="MS PGothic" w:cs="Arial" w:hint="eastAsia"/>
          <w:color w:val="000000"/>
          <w:kern w:val="0"/>
          <w:sz w:val="24"/>
          <w:szCs w:val="24"/>
          <w:lang w:eastAsia="en-GB"/>
          <w14:ligatures w14:val="none"/>
        </w:rPr>
      </w:pPr>
      <w:r w:rsidRPr="007A1102">
        <w:rPr>
          <w:rFonts w:eastAsia="MS PGothic" w:cs="Arial"/>
          <w:color w:val="000000"/>
          <w:kern w:val="0"/>
          <w:sz w:val="24"/>
          <w:szCs w:val="24"/>
          <w:lang w:eastAsia="en-GB"/>
          <w14:ligatures w14:val="none"/>
        </w:rPr>
        <w:t>causing physical harm</w:t>
      </w:r>
      <w:r w:rsidR="00E10E8B">
        <w:rPr>
          <w:rFonts w:eastAsia="MS PGothic" w:cs="Arial"/>
          <w:color w:val="000000"/>
          <w:kern w:val="0"/>
          <w:sz w:val="24"/>
          <w:szCs w:val="24"/>
          <w:lang w:eastAsia="en-GB"/>
          <w14:ligatures w14:val="none"/>
        </w:rPr>
        <w:t xml:space="preserve"> </w:t>
      </w:r>
      <w:r w:rsidRPr="007A1102">
        <w:rPr>
          <w:rFonts w:eastAsia="MS PGothic" w:cs="Arial"/>
          <w:color w:val="000000"/>
          <w:kern w:val="0"/>
          <w:sz w:val="24"/>
          <w:szCs w:val="24"/>
          <w:lang w:eastAsia="en-GB"/>
          <w14:ligatures w14:val="none"/>
        </w:rPr>
        <w:t>to a child</w:t>
      </w:r>
      <w:r w:rsidRPr="007A1102">
        <w:rPr>
          <w:rFonts w:eastAsia="MS PGothic" w:cs="Arial"/>
          <w:color w:val="000000"/>
          <w:kern w:val="0"/>
          <w:sz w:val="24"/>
          <w:szCs w:val="24"/>
          <w:lang w:val="en-US" w:eastAsia="en-GB"/>
          <w14:ligatures w14:val="none"/>
        </w:rPr>
        <w:t>.</w:t>
      </w:r>
      <w:r w:rsidRPr="007A1102">
        <w:rPr>
          <w:rFonts w:eastAsia="Times New Roman" w:cs="Arial"/>
          <w:color w:val="000000"/>
          <w:kern w:val="0"/>
          <w:sz w:val="24"/>
          <w:szCs w:val="24"/>
          <w:lang w:eastAsia="en-GB"/>
          <w14:ligatures w14:val="none"/>
        </w:rPr>
        <w:t xml:space="preserve"> </w:t>
      </w:r>
      <w:r w:rsidRPr="007A1102">
        <w:rPr>
          <w:rFonts w:eastAsia="MS PGothic" w:cs="Arial"/>
          <w:color w:val="000000"/>
          <w:kern w:val="0"/>
          <w:sz w:val="24"/>
          <w:szCs w:val="24"/>
          <w:lang w:eastAsia="en-GB"/>
          <w14:ligatures w14:val="none"/>
        </w:rPr>
        <w:t xml:space="preserve">Physical harm may also be caused </w:t>
      </w:r>
    </w:p>
    <w:p w14:paraId="2B056B00" w14:textId="77777777" w:rsidR="00FC1A31" w:rsidRDefault="009313ED" w:rsidP="000074FD">
      <w:pPr>
        <w:spacing w:after="0" w:line="240" w:lineRule="auto"/>
        <w:ind w:left="544" w:hanging="544"/>
        <w:jc w:val="both"/>
        <w:textAlignment w:val="baseline"/>
        <w:rPr>
          <w:rFonts w:eastAsia="MS PGothic" w:cs="Arial" w:hint="eastAsia"/>
          <w:color w:val="000000"/>
          <w:kern w:val="0"/>
          <w:sz w:val="24"/>
          <w:szCs w:val="24"/>
          <w:lang w:eastAsia="en-GB"/>
          <w14:ligatures w14:val="none"/>
        </w:rPr>
      </w:pPr>
      <w:r w:rsidRPr="007A1102">
        <w:rPr>
          <w:rFonts w:eastAsia="MS PGothic" w:cs="Arial"/>
          <w:color w:val="000000"/>
          <w:kern w:val="0"/>
          <w:sz w:val="24"/>
          <w:szCs w:val="24"/>
          <w:lang w:eastAsia="en-GB"/>
          <w14:ligatures w14:val="none"/>
        </w:rPr>
        <w:t>when a parent or carer</w:t>
      </w:r>
      <w:r w:rsidR="00FC1A31">
        <w:rPr>
          <w:rFonts w:eastAsia="MS PGothic" w:cs="Arial"/>
          <w:color w:val="000000"/>
          <w:kern w:val="0"/>
          <w:sz w:val="24"/>
          <w:szCs w:val="24"/>
          <w:lang w:eastAsia="en-GB"/>
          <w14:ligatures w14:val="none"/>
        </w:rPr>
        <w:t xml:space="preserve"> </w:t>
      </w:r>
      <w:r w:rsidRPr="007A1102">
        <w:rPr>
          <w:rFonts w:eastAsia="MS PGothic" w:cs="Arial"/>
          <w:color w:val="000000"/>
          <w:kern w:val="0"/>
          <w:sz w:val="24"/>
          <w:szCs w:val="24"/>
          <w:lang w:eastAsia="en-GB"/>
          <w14:ligatures w14:val="none"/>
        </w:rPr>
        <w:t xml:space="preserve">fabricates the symptoms of, or deliberately </w:t>
      </w:r>
    </w:p>
    <w:p w14:paraId="4A6DE843" w14:textId="3BB5081F" w:rsidR="009313ED" w:rsidRDefault="009313ED" w:rsidP="000074FD">
      <w:pPr>
        <w:spacing w:after="0" w:line="240" w:lineRule="auto"/>
        <w:ind w:left="544" w:hanging="544"/>
        <w:jc w:val="both"/>
        <w:textAlignment w:val="baseline"/>
        <w:rPr>
          <w:rFonts w:eastAsia="MS PGothic" w:cs="Arial" w:hint="eastAsia"/>
          <w:color w:val="000000"/>
          <w:kern w:val="0"/>
          <w:sz w:val="24"/>
          <w:szCs w:val="24"/>
          <w:lang w:eastAsia="en-GB"/>
          <w14:ligatures w14:val="none"/>
        </w:rPr>
      </w:pPr>
      <w:r w:rsidRPr="007A1102">
        <w:rPr>
          <w:rFonts w:eastAsia="MS PGothic" w:cs="Arial"/>
          <w:color w:val="000000"/>
          <w:kern w:val="0"/>
          <w:sz w:val="24"/>
          <w:szCs w:val="24"/>
          <w:lang w:eastAsia="en-GB"/>
          <w14:ligatures w14:val="none"/>
        </w:rPr>
        <w:t>induces illness in a child.</w:t>
      </w:r>
    </w:p>
    <w:p w14:paraId="43C2D9A7" w14:textId="77777777" w:rsidR="00FC1A31" w:rsidRPr="006975A0" w:rsidRDefault="00E801E6" w:rsidP="000074FD">
      <w:pPr>
        <w:spacing w:after="0" w:line="240" w:lineRule="auto"/>
        <w:ind w:left="547" w:hanging="547"/>
        <w:jc w:val="both"/>
        <w:textAlignment w:val="baseline"/>
        <w:rPr>
          <w:rFonts w:eastAsia="Times New Roman" w:cs="Arial"/>
          <w:kern w:val="0"/>
          <w:sz w:val="24"/>
          <w:szCs w:val="24"/>
          <w:lang w:eastAsia="en-GB"/>
          <w14:ligatures w14:val="none"/>
        </w:rPr>
      </w:pPr>
      <w:r w:rsidRPr="006975A0">
        <w:rPr>
          <w:rFonts w:eastAsia="Times New Roman" w:cs="Arial"/>
          <w:kern w:val="0"/>
          <w:sz w:val="24"/>
          <w:szCs w:val="24"/>
          <w:lang w:eastAsia="en-GB"/>
          <w14:ligatures w14:val="none"/>
        </w:rPr>
        <w:t>***Please see body map of child that staff can use when recording</w:t>
      </w:r>
    </w:p>
    <w:p w14:paraId="66966DE5" w14:textId="1779879F" w:rsidR="00FC1A31" w:rsidRPr="006975A0" w:rsidRDefault="006A69DE" w:rsidP="000074FD">
      <w:pPr>
        <w:spacing w:after="0" w:line="240" w:lineRule="auto"/>
        <w:ind w:left="547" w:hanging="547"/>
        <w:jc w:val="both"/>
        <w:textAlignment w:val="baseline"/>
        <w:rPr>
          <w:rFonts w:eastAsia="Times New Roman" w:cs="Arial"/>
          <w:kern w:val="0"/>
          <w:sz w:val="24"/>
          <w:szCs w:val="24"/>
          <w:lang w:eastAsia="en-GB"/>
          <w14:ligatures w14:val="none"/>
        </w:rPr>
      </w:pPr>
      <w:r w:rsidRPr="006975A0">
        <w:rPr>
          <w:rFonts w:eastAsia="Times New Roman" w:cs="Arial"/>
          <w:kern w:val="0"/>
          <w:sz w:val="24"/>
          <w:szCs w:val="24"/>
          <w:lang w:eastAsia="en-GB"/>
          <w14:ligatures w14:val="none"/>
        </w:rPr>
        <w:t>a</w:t>
      </w:r>
      <w:r w:rsidR="00E801E6" w:rsidRPr="006975A0">
        <w:rPr>
          <w:rFonts w:eastAsia="Times New Roman" w:cs="Arial"/>
          <w:kern w:val="0"/>
          <w:sz w:val="24"/>
          <w:szCs w:val="24"/>
          <w:lang w:eastAsia="en-GB"/>
          <w14:ligatures w14:val="none"/>
        </w:rPr>
        <w:t>ny</w:t>
      </w:r>
      <w:r w:rsidR="00FC1A31" w:rsidRPr="006975A0">
        <w:rPr>
          <w:rFonts w:eastAsia="Times New Roman" w:cs="Arial"/>
          <w:kern w:val="0"/>
          <w:sz w:val="24"/>
          <w:szCs w:val="24"/>
          <w:lang w:eastAsia="en-GB"/>
          <w14:ligatures w14:val="none"/>
        </w:rPr>
        <w:t xml:space="preserve"> </w:t>
      </w:r>
      <w:r w:rsidR="00E801E6" w:rsidRPr="006975A0">
        <w:rPr>
          <w:rFonts w:eastAsia="Times New Roman" w:cs="Arial"/>
          <w:kern w:val="0"/>
          <w:sz w:val="24"/>
          <w:szCs w:val="24"/>
          <w:lang w:eastAsia="en-GB"/>
          <w14:ligatures w14:val="none"/>
        </w:rPr>
        <w:t>incidents or</w:t>
      </w:r>
      <w:r w:rsidR="00FC1A31" w:rsidRPr="006975A0">
        <w:rPr>
          <w:rFonts w:eastAsia="Times New Roman" w:cs="Arial"/>
          <w:kern w:val="0"/>
          <w:sz w:val="24"/>
          <w:szCs w:val="24"/>
          <w:lang w:eastAsia="en-GB"/>
          <w14:ligatures w14:val="none"/>
        </w:rPr>
        <w:t xml:space="preserve"> </w:t>
      </w:r>
      <w:r w:rsidR="0072505E">
        <w:rPr>
          <w:rFonts w:eastAsia="Times New Roman" w:cs="Arial"/>
          <w:kern w:val="0"/>
          <w:sz w:val="24"/>
          <w:szCs w:val="24"/>
          <w:lang w:eastAsia="en-GB"/>
          <w14:ligatures w14:val="none"/>
        </w:rPr>
        <w:t>ph</w:t>
      </w:r>
      <w:r w:rsidR="00E801E6" w:rsidRPr="006975A0">
        <w:rPr>
          <w:rFonts w:eastAsia="Times New Roman" w:cs="Arial"/>
          <w:kern w:val="0"/>
          <w:sz w:val="24"/>
          <w:szCs w:val="24"/>
          <w:lang w:eastAsia="en-GB"/>
          <w14:ligatures w14:val="none"/>
        </w:rPr>
        <w:t>ysical marks on a child</w:t>
      </w:r>
      <w:r w:rsidR="0072505E">
        <w:rPr>
          <w:rFonts w:eastAsia="Times New Roman" w:cs="Arial"/>
          <w:kern w:val="0"/>
          <w:sz w:val="24"/>
          <w:szCs w:val="24"/>
          <w:lang w:eastAsia="en-GB"/>
          <w14:ligatures w14:val="none"/>
        </w:rPr>
        <w:t xml:space="preserve"> </w:t>
      </w:r>
      <w:r w:rsidR="000E6CC2" w:rsidRPr="006975A0">
        <w:rPr>
          <w:rFonts w:eastAsia="Times New Roman" w:cs="Arial"/>
          <w:kern w:val="0"/>
          <w:sz w:val="24"/>
          <w:szCs w:val="24"/>
          <w:lang w:eastAsia="en-GB"/>
          <w14:ligatures w14:val="none"/>
        </w:rPr>
        <w:t>-</w:t>
      </w:r>
      <w:r w:rsidR="00E801E6" w:rsidRPr="006975A0">
        <w:rPr>
          <w:rFonts w:eastAsia="Times New Roman" w:cs="Arial"/>
          <w:kern w:val="0"/>
          <w:sz w:val="24"/>
          <w:szCs w:val="24"/>
          <w:lang w:eastAsia="en-GB"/>
          <w14:ligatures w14:val="none"/>
        </w:rPr>
        <w:t xml:space="preserve"> this will be scanned into</w:t>
      </w:r>
    </w:p>
    <w:p w14:paraId="715A1C4F" w14:textId="3402E4C6" w:rsidR="00E801E6" w:rsidRPr="006975A0" w:rsidRDefault="00E801E6" w:rsidP="000074FD">
      <w:pPr>
        <w:spacing w:after="0" w:line="240" w:lineRule="auto"/>
        <w:ind w:left="547" w:hanging="547"/>
        <w:jc w:val="both"/>
        <w:textAlignment w:val="baseline"/>
        <w:rPr>
          <w:rFonts w:eastAsia="Times New Roman" w:cs="Arial"/>
          <w:kern w:val="0"/>
          <w:sz w:val="24"/>
          <w:szCs w:val="24"/>
          <w:lang w:eastAsia="en-GB"/>
          <w14:ligatures w14:val="none"/>
        </w:rPr>
      </w:pPr>
      <w:r w:rsidRPr="006975A0">
        <w:rPr>
          <w:rFonts w:eastAsia="Times New Roman" w:cs="Arial"/>
          <w:kern w:val="0"/>
          <w:sz w:val="24"/>
          <w:szCs w:val="24"/>
          <w:lang w:eastAsia="en-GB"/>
          <w14:ligatures w14:val="none"/>
        </w:rPr>
        <w:t>CPOMS</w:t>
      </w:r>
      <w:r w:rsidR="00CF0F67" w:rsidRPr="006975A0">
        <w:rPr>
          <w:rFonts w:eastAsia="Times New Roman" w:cs="Arial"/>
          <w:kern w:val="0"/>
          <w:sz w:val="24"/>
          <w:szCs w:val="24"/>
          <w:lang w:eastAsia="en-GB"/>
          <w14:ligatures w14:val="none"/>
        </w:rPr>
        <w:t xml:space="preserve"> (Appendix </w:t>
      </w:r>
      <w:r w:rsidR="009F302C" w:rsidRPr="006975A0">
        <w:rPr>
          <w:rFonts w:eastAsia="Times New Roman" w:cs="Arial"/>
          <w:kern w:val="0"/>
          <w:sz w:val="24"/>
          <w:szCs w:val="24"/>
          <w:lang w:eastAsia="en-GB"/>
          <w14:ligatures w14:val="none"/>
        </w:rPr>
        <w:t>2</w:t>
      </w:r>
      <w:r w:rsidR="00CF0F67" w:rsidRPr="006975A0">
        <w:rPr>
          <w:rFonts w:eastAsia="Times New Roman" w:cs="Arial"/>
          <w:kern w:val="0"/>
          <w:sz w:val="24"/>
          <w:szCs w:val="24"/>
          <w:lang w:eastAsia="en-GB"/>
          <w14:ligatures w14:val="none"/>
        </w:rPr>
        <w:t>)</w:t>
      </w:r>
      <w:r w:rsidRPr="006975A0">
        <w:rPr>
          <w:rFonts w:eastAsia="Times New Roman" w:cs="Arial"/>
          <w:kern w:val="0"/>
          <w:sz w:val="24"/>
          <w:szCs w:val="24"/>
          <w:lang w:eastAsia="en-GB"/>
          <w14:ligatures w14:val="none"/>
        </w:rPr>
        <w:t>.</w:t>
      </w:r>
    </w:p>
    <w:p w14:paraId="2CB79990" w14:textId="77777777" w:rsidR="00E801E6" w:rsidRDefault="00E801E6" w:rsidP="00595F2E">
      <w:pPr>
        <w:spacing w:after="0" w:line="240" w:lineRule="auto"/>
        <w:jc w:val="both"/>
        <w:textAlignment w:val="baseline"/>
        <w:rPr>
          <w:rFonts w:eastAsia="MS PGothic" w:cs="Arial" w:hint="eastAsia"/>
          <w:b/>
          <w:color w:val="000000"/>
          <w:kern w:val="0"/>
          <w:sz w:val="24"/>
          <w:szCs w:val="24"/>
          <w:lang w:eastAsia="en-GB"/>
          <w14:ligatures w14:val="none"/>
        </w:rPr>
      </w:pPr>
    </w:p>
    <w:p w14:paraId="32F08DD1" w14:textId="77777777" w:rsidR="00FC1A31" w:rsidRDefault="00FC1A31" w:rsidP="00595F2E">
      <w:pPr>
        <w:spacing w:after="0" w:line="240" w:lineRule="auto"/>
        <w:jc w:val="both"/>
        <w:textAlignment w:val="baseline"/>
        <w:rPr>
          <w:rFonts w:eastAsia="MS PGothic" w:cs="Arial" w:hint="eastAsia"/>
          <w:b/>
          <w:color w:val="000000"/>
          <w:kern w:val="0"/>
          <w:sz w:val="24"/>
          <w:szCs w:val="24"/>
          <w:lang w:eastAsia="en-GB"/>
          <w14:ligatures w14:val="none"/>
        </w:rPr>
      </w:pPr>
    </w:p>
    <w:p w14:paraId="75742608" w14:textId="53565B11" w:rsidR="009313ED" w:rsidRPr="007A1102" w:rsidRDefault="009313ED" w:rsidP="00595F2E">
      <w:pPr>
        <w:spacing w:after="0" w:line="240" w:lineRule="auto"/>
        <w:jc w:val="both"/>
        <w:textAlignment w:val="baseline"/>
        <w:rPr>
          <w:rFonts w:eastAsia="MS PGothic" w:cs="Arial" w:hint="eastAsia"/>
          <w:b/>
          <w:color w:val="000000"/>
          <w:kern w:val="0"/>
          <w:sz w:val="24"/>
          <w:szCs w:val="24"/>
          <w:lang w:eastAsia="en-GB"/>
          <w14:ligatures w14:val="none"/>
        </w:rPr>
      </w:pPr>
      <w:r w:rsidRPr="007A1102">
        <w:rPr>
          <w:rFonts w:eastAsia="MS PGothic" w:cs="Arial"/>
          <w:b/>
          <w:color w:val="000000"/>
          <w:kern w:val="0"/>
          <w:sz w:val="24"/>
          <w:szCs w:val="24"/>
          <w:lang w:eastAsia="en-GB"/>
          <w14:ligatures w14:val="none"/>
        </w:rPr>
        <w:t xml:space="preserve">Neglect </w:t>
      </w:r>
    </w:p>
    <w:p w14:paraId="03E3FCFE" w14:textId="77777777" w:rsidR="009313ED" w:rsidRPr="007A1102" w:rsidRDefault="009313ED" w:rsidP="00595F2E">
      <w:pPr>
        <w:spacing w:after="0" w:line="240" w:lineRule="auto"/>
        <w:jc w:val="both"/>
        <w:textAlignment w:val="baseline"/>
        <w:rPr>
          <w:rFonts w:eastAsia="MS PGothic" w:cs="Arial" w:hint="eastAsia"/>
          <w:color w:val="000000"/>
          <w:kern w:val="0"/>
          <w:sz w:val="24"/>
          <w:szCs w:val="24"/>
          <w:lang w:eastAsia="en-GB"/>
          <w14:ligatures w14:val="none"/>
        </w:rPr>
      </w:pPr>
      <w:r w:rsidRPr="007A1102">
        <w:rPr>
          <w:rFonts w:eastAsia="MS PGothic" w:cs="Arial"/>
          <w:color w:val="000000"/>
          <w:kern w:val="0"/>
          <w:sz w:val="24"/>
          <w:szCs w:val="24"/>
          <w:lang w:eastAsia="en-GB"/>
          <w14:ligatures w14:val="none"/>
        </w:rPr>
        <w:t xml:space="preserve">The persistent failure to meet a child's basic physical and/or psychological needs, likely to result in the serious impairment of the child's health or development.  </w:t>
      </w:r>
    </w:p>
    <w:p w14:paraId="5C6D47F5" w14:textId="77777777" w:rsidR="009313ED" w:rsidRPr="007A1102" w:rsidRDefault="009313ED" w:rsidP="009313ED">
      <w:pPr>
        <w:spacing w:before="240" w:after="0" w:line="240" w:lineRule="auto"/>
        <w:jc w:val="both"/>
        <w:textAlignment w:val="baseline"/>
        <w:rPr>
          <w:rFonts w:eastAsia="MS PGothic" w:cs="Arial" w:hint="eastAsia"/>
          <w:color w:val="000000"/>
          <w:kern w:val="0"/>
          <w:sz w:val="24"/>
          <w:szCs w:val="24"/>
          <w:lang w:eastAsia="ja-JP"/>
          <w14:ligatures w14:val="none"/>
        </w:rPr>
      </w:pPr>
      <w:r w:rsidRPr="007A1102">
        <w:rPr>
          <w:rFonts w:eastAsia="MS PGothic" w:cs="Arial"/>
          <w:color w:val="000000"/>
          <w:kern w:val="0"/>
          <w:sz w:val="24"/>
          <w:szCs w:val="24"/>
          <w:lang w:eastAsia="en-GB"/>
          <w14:ligatures w14:val="none"/>
        </w:rPr>
        <w:t>Neglect may occur during pregnancy as a result of maternal substance misuse. Once a child is born, neglect may involve a parent or carer failing to provide adequate food and clothing, shelter including exclusion from home or abandonment, failing to protect a child from physical and emotional harm or</w:t>
      </w:r>
      <w:r w:rsidRPr="007A1102">
        <w:rPr>
          <w:rFonts w:eastAsia="MS PGothic" w:cs="Arial"/>
          <w:color w:val="7030A0"/>
          <w:kern w:val="0"/>
          <w:sz w:val="24"/>
          <w:szCs w:val="24"/>
          <w:lang w:eastAsia="en-GB"/>
          <w14:ligatures w14:val="none"/>
        </w:rPr>
        <w:t xml:space="preserve"> </w:t>
      </w:r>
      <w:r w:rsidRPr="007A1102">
        <w:rPr>
          <w:rFonts w:eastAsia="MS PGothic" w:cs="Arial"/>
          <w:color w:val="000000"/>
          <w:kern w:val="0"/>
          <w:sz w:val="24"/>
          <w:szCs w:val="24"/>
          <w:lang w:eastAsia="en-GB"/>
          <w14:ligatures w14:val="none"/>
        </w:rPr>
        <w:t>danger, failure to ensure adequate supervision including the use of inadequate care-takers, or the failure to ensure access to appropriate medical care or treatment. It may also include neglect of, or unresponsiveness to, a child's basic emotional needs.</w:t>
      </w:r>
    </w:p>
    <w:p w14:paraId="676E57DF" w14:textId="77777777" w:rsidR="009313ED" w:rsidRPr="007A1102" w:rsidRDefault="009313ED" w:rsidP="009313ED">
      <w:pPr>
        <w:spacing w:before="240" w:after="0" w:line="240" w:lineRule="auto"/>
        <w:jc w:val="both"/>
        <w:textAlignment w:val="baseline"/>
        <w:rPr>
          <w:rFonts w:eastAsia="MS PGothic" w:cs="Arial" w:hint="eastAsia"/>
          <w:b/>
          <w:color w:val="000000"/>
          <w:kern w:val="0"/>
          <w:sz w:val="24"/>
          <w:szCs w:val="24"/>
          <w:lang w:eastAsia="ja-JP"/>
          <w14:ligatures w14:val="none"/>
        </w:rPr>
      </w:pPr>
      <w:r w:rsidRPr="007A1102">
        <w:rPr>
          <w:rFonts w:eastAsia="MS PGothic" w:cs="Arial"/>
          <w:b/>
          <w:color w:val="000000"/>
          <w:kern w:val="0"/>
          <w:sz w:val="24"/>
          <w:szCs w:val="24"/>
          <w:lang w:eastAsia="ja-JP"/>
          <w14:ligatures w14:val="none"/>
        </w:rPr>
        <w:t>Sexual Abuse</w:t>
      </w:r>
    </w:p>
    <w:p w14:paraId="0F2DE600" w14:textId="77777777" w:rsidR="009313ED" w:rsidRPr="007A1102" w:rsidRDefault="009313ED" w:rsidP="009313ED">
      <w:pPr>
        <w:spacing w:after="0" w:line="240" w:lineRule="auto"/>
        <w:jc w:val="both"/>
        <w:textAlignment w:val="baseline"/>
        <w:rPr>
          <w:rFonts w:eastAsia="MS PGothic" w:cs="Times New Roman" w:hint="eastAsia"/>
          <w:color w:val="000000"/>
          <w:kern w:val="24"/>
          <w:sz w:val="24"/>
          <w:szCs w:val="24"/>
          <w:lang w:eastAsia="en-GB"/>
          <w14:ligatures w14:val="none"/>
        </w:rPr>
      </w:pPr>
      <w:r w:rsidRPr="007A1102">
        <w:rPr>
          <w:rFonts w:eastAsia="MS PGothic" w:cs="Times New Roman"/>
          <w:color w:val="000000"/>
          <w:kern w:val="24"/>
          <w:sz w:val="24"/>
          <w:szCs w:val="24"/>
          <w:lang w:eastAsia="en-GB"/>
          <w14:ligatures w14:val="none"/>
        </w:rPr>
        <w:t>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w:t>
      </w:r>
      <w:r w:rsidRPr="007A1102">
        <w:rPr>
          <w:rFonts w:eastAsia="MS PGothic" w:cs="Times New Roman"/>
          <w:kern w:val="24"/>
          <w:sz w:val="24"/>
          <w:szCs w:val="24"/>
          <w:lang w:eastAsia="en-GB"/>
          <w14:ligatures w14:val="none"/>
        </w:rPr>
        <w:t xml:space="preserve">.  </w:t>
      </w:r>
      <w:r w:rsidRPr="007A1102">
        <w:rPr>
          <w:rFonts w:eastAsia="Times New Roman" w:cs="Arial"/>
          <w:kern w:val="0"/>
          <w:sz w:val="24"/>
          <w:szCs w:val="24"/>
          <w:lang w:eastAsia="en-GB"/>
          <w14:ligatures w14:val="none"/>
        </w:rPr>
        <w:t>Sexual abuse can take place online, and technology can be used to facilitate offline abuse.</w:t>
      </w:r>
      <w:r w:rsidRPr="007A1102">
        <w:rPr>
          <w:rFonts w:eastAsia="MS PGothic" w:cs="Times New Roman"/>
          <w:color w:val="000000"/>
          <w:kern w:val="24"/>
          <w:sz w:val="24"/>
          <w:szCs w:val="24"/>
          <w:lang w:eastAsia="en-GB"/>
          <w14:ligatures w14:val="none"/>
        </w:rPr>
        <w:t xml:space="preserve"> Sexual abuse is not solely perpetrated by adult males. Women can also commit acts of sexual abuse, as can other children.</w:t>
      </w:r>
    </w:p>
    <w:p w14:paraId="6EDD3543" w14:textId="77777777" w:rsidR="009313ED" w:rsidRPr="007A1102" w:rsidRDefault="009313ED" w:rsidP="009313ED">
      <w:pPr>
        <w:spacing w:after="0" w:line="240" w:lineRule="auto"/>
        <w:jc w:val="both"/>
        <w:textAlignment w:val="baseline"/>
        <w:rPr>
          <w:rFonts w:eastAsia="MS PGothic" w:cs="Times New Roman" w:hint="eastAsia"/>
          <w:color w:val="000000"/>
          <w:kern w:val="24"/>
          <w:sz w:val="24"/>
          <w:szCs w:val="24"/>
          <w:lang w:eastAsia="en-GB"/>
          <w14:ligatures w14:val="none"/>
        </w:rPr>
      </w:pPr>
    </w:p>
    <w:p w14:paraId="37512C13" w14:textId="273A623F" w:rsidR="009313ED" w:rsidRPr="007A1102" w:rsidRDefault="009313ED" w:rsidP="009313ED">
      <w:pPr>
        <w:spacing w:after="0" w:line="240" w:lineRule="auto"/>
        <w:jc w:val="both"/>
        <w:textAlignment w:val="baseline"/>
        <w:rPr>
          <w:rFonts w:eastAsia="MS PGothic" w:cs="Times New Roman" w:hint="eastAsia"/>
          <w:color w:val="000000"/>
          <w:kern w:val="24"/>
          <w:sz w:val="24"/>
          <w:szCs w:val="24"/>
          <w:lang w:eastAsia="en-GB"/>
          <w14:ligatures w14:val="none"/>
        </w:rPr>
      </w:pPr>
      <w:r w:rsidRPr="007A1102">
        <w:rPr>
          <w:rFonts w:eastAsia="MS PGothic" w:cs="Times New Roman"/>
          <w:color w:val="000000"/>
          <w:kern w:val="24"/>
          <w:sz w:val="24"/>
          <w:szCs w:val="24"/>
          <w:lang w:eastAsia="en-GB"/>
          <w14:ligatures w14:val="none"/>
        </w:rPr>
        <w:t xml:space="preserve">*The sexual abuse of children by other children is a specific safeguarding issue (also known as Child-on-Child Abuse) in education and </w:t>
      </w:r>
      <w:r w:rsidRPr="007A1102">
        <w:rPr>
          <w:rFonts w:eastAsia="MS PGothic" w:cs="Times New Roman"/>
          <w:b/>
          <w:bCs/>
          <w:color w:val="000000"/>
          <w:kern w:val="24"/>
          <w:sz w:val="24"/>
          <w:szCs w:val="24"/>
          <w:lang w:eastAsia="en-GB"/>
          <w14:ligatures w14:val="none"/>
        </w:rPr>
        <w:t>ALL</w:t>
      </w:r>
      <w:r w:rsidRPr="007A1102">
        <w:rPr>
          <w:rFonts w:eastAsia="MS PGothic" w:cs="Times New Roman"/>
          <w:color w:val="000000"/>
          <w:kern w:val="24"/>
          <w:sz w:val="24"/>
          <w:szCs w:val="24"/>
          <w:lang w:eastAsia="en-GB"/>
          <w14:ligatures w14:val="none"/>
        </w:rPr>
        <w:t xml:space="preserve"> staff </w:t>
      </w:r>
      <w:r w:rsidR="00E761E8">
        <w:rPr>
          <w:rFonts w:eastAsia="MS PGothic" w:cs="Times New Roman"/>
          <w:color w:val="000000"/>
          <w:kern w:val="24"/>
          <w:sz w:val="24"/>
          <w:szCs w:val="24"/>
          <w:lang w:eastAsia="en-GB"/>
          <w14:ligatures w14:val="none"/>
        </w:rPr>
        <w:t>are</w:t>
      </w:r>
      <w:r w:rsidRPr="007A1102">
        <w:rPr>
          <w:rFonts w:eastAsia="MS PGothic" w:cs="Times New Roman"/>
          <w:color w:val="000000"/>
          <w:kern w:val="24"/>
          <w:sz w:val="24"/>
          <w:szCs w:val="24"/>
          <w:lang w:eastAsia="en-GB"/>
          <w14:ligatures w14:val="none"/>
        </w:rPr>
        <w:t xml:space="preserve"> aware of it.</w:t>
      </w:r>
    </w:p>
    <w:p w14:paraId="40149B8F" w14:textId="77777777" w:rsidR="009313ED" w:rsidRPr="007A1102" w:rsidRDefault="009313ED" w:rsidP="009313ED">
      <w:pPr>
        <w:spacing w:after="0" w:line="240" w:lineRule="auto"/>
        <w:jc w:val="both"/>
        <w:textAlignment w:val="baseline"/>
        <w:rPr>
          <w:rFonts w:eastAsia="MS PGothic" w:cs="Times New Roman" w:hint="eastAsia"/>
          <w:color w:val="000000"/>
          <w:kern w:val="24"/>
          <w:sz w:val="24"/>
          <w:szCs w:val="24"/>
          <w:lang w:eastAsia="en-GB"/>
          <w14:ligatures w14:val="none"/>
        </w:rPr>
      </w:pPr>
    </w:p>
    <w:p w14:paraId="71A0A1CD" w14:textId="77777777" w:rsidR="009313ED" w:rsidRPr="007A1102" w:rsidRDefault="009313ED" w:rsidP="009313ED">
      <w:pPr>
        <w:spacing w:after="0" w:line="240" w:lineRule="auto"/>
        <w:jc w:val="both"/>
        <w:rPr>
          <w:rFonts w:eastAsia="Times New Roman" w:cs="Arial"/>
          <w:bCs/>
          <w:color w:val="000000"/>
          <w:kern w:val="0"/>
          <w:sz w:val="24"/>
          <w:szCs w:val="24"/>
          <w14:ligatures w14:val="none"/>
        </w:rPr>
      </w:pPr>
      <w:r w:rsidRPr="007A1102">
        <w:rPr>
          <w:rFonts w:eastAsia="Times New Roman" w:cs="Arial"/>
          <w:bCs/>
          <w:color w:val="000000"/>
          <w:kern w:val="0"/>
          <w:sz w:val="24"/>
          <w:szCs w:val="24"/>
          <w14:ligatures w14:val="none"/>
        </w:rPr>
        <w:t xml:space="preserve">** It is more likely that girls will be victims and </w:t>
      </w:r>
      <w:proofErr w:type="gramStart"/>
      <w:r w:rsidRPr="007A1102">
        <w:rPr>
          <w:rFonts w:eastAsia="Times New Roman" w:cs="Arial"/>
          <w:bCs/>
          <w:color w:val="000000"/>
          <w:kern w:val="0"/>
          <w:sz w:val="24"/>
          <w:szCs w:val="24"/>
          <w14:ligatures w14:val="none"/>
        </w:rPr>
        <w:t>boys</w:t>
      </w:r>
      <w:proofErr w:type="gramEnd"/>
      <w:r w:rsidRPr="007A1102">
        <w:rPr>
          <w:rFonts w:eastAsia="Times New Roman" w:cs="Arial"/>
          <w:bCs/>
          <w:color w:val="000000"/>
          <w:kern w:val="0"/>
          <w:sz w:val="24"/>
          <w:szCs w:val="24"/>
          <w14:ligatures w14:val="none"/>
        </w:rPr>
        <w:t xml:space="preserve"> perpetrators, but all Child-on-Child Abuse is unacceptable and will be taken seriously.</w:t>
      </w:r>
    </w:p>
    <w:p w14:paraId="6162E17A" w14:textId="77777777" w:rsidR="009313ED" w:rsidRPr="007A1102" w:rsidRDefault="009313ED" w:rsidP="009313ED">
      <w:pPr>
        <w:spacing w:after="0" w:line="240" w:lineRule="auto"/>
        <w:jc w:val="both"/>
        <w:textAlignment w:val="baseline"/>
        <w:rPr>
          <w:rFonts w:eastAsia="MS PGothic" w:cs="Times New Roman" w:hint="eastAsia"/>
          <w:color w:val="000000"/>
          <w:kern w:val="24"/>
          <w:sz w:val="24"/>
          <w:szCs w:val="24"/>
          <w:lang w:eastAsia="en-GB"/>
          <w14:ligatures w14:val="none"/>
        </w:rPr>
      </w:pPr>
    </w:p>
    <w:p w14:paraId="2970EB39" w14:textId="77777777" w:rsidR="009313ED" w:rsidRPr="007A1102" w:rsidRDefault="009313ED" w:rsidP="009313ED">
      <w:pPr>
        <w:spacing w:after="0" w:line="240" w:lineRule="auto"/>
        <w:jc w:val="both"/>
        <w:textAlignment w:val="baseline"/>
        <w:rPr>
          <w:rFonts w:eastAsia="MS PGothic" w:cs="Times New Roman" w:hint="eastAsia"/>
          <w:b/>
          <w:color w:val="000000"/>
          <w:kern w:val="24"/>
          <w:sz w:val="24"/>
          <w:szCs w:val="24"/>
          <w:lang w:eastAsia="en-GB"/>
          <w14:ligatures w14:val="none"/>
        </w:rPr>
      </w:pPr>
      <w:r w:rsidRPr="007A1102">
        <w:rPr>
          <w:rFonts w:eastAsia="MS PGothic" w:cs="Times New Roman"/>
          <w:b/>
          <w:color w:val="000000"/>
          <w:kern w:val="24"/>
          <w:sz w:val="24"/>
          <w:szCs w:val="24"/>
          <w:lang w:eastAsia="en-GB"/>
          <w14:ligatures w14:val="none"/>
        </w:rPr>
        <w:t>Emotional Abuse</w:t>
      </w:r>
    </w:p>
    <w:p w14:paraId="6BFCC4BE" w14:textId="77777777" w:rsidR="009313ED" w:rsidRPr="007A1102" w:rsidRDefault="009313ED" w:rsidP="000074FD">
      <w:pPr>
        <w:spacing w:before="96" w:after="0" w:line="240" w:lineRule="auto"/>
        <w:jc w:val="both"/>
        <w:textAlignment w:val="baseline"/>
        <w:rPr>
          <w:rFonts w:eastAsia="Times New Roman" w:cs="Arial"/>
          <w:color w:val="000000"/>
          <w:kern w:val="0"/>
          <w:sz w:val="24"/>
          <w:szCs w:val="24"/>
          <w:lang w:eastAsia="en-GB"/>
          <w14:ligatures w14:val="none"/>
        </w:rPr>
      </w:pPr>
      <w:r w:rsidRPr="007A1102">
        <w:rPr>
          <w:rFonts w:eastAsia="MS PGothic" w:cs="Arial"/>
          <w:color w:val="000000"/>
          <w:kern w:val="0"/>
          <w:sz w:val="24"/>
          <w:szCs w:val="24"/>
          <w:lang w:eastAsia="en-GB"/>
          <w14:ligatures w14:val="none"/>
        </w:rPr>
        <w:t xml:space="preserve">The persistent emotional maltreatment of a child such as to cause severe and persistent adverse effects on the child's emotional development.  It may involve conveying to a child that they are worthless or unloved, inadequate, or valued only insofar as they meet the needs </w:t>
      </w:r>
      <w:r w:rsidRPr="007A1102">
        <w:rPr>
          <w:rFonts w:eastAsia="MS PGothic" w:cs="Arial"/>
          <w:color w:val="000000"/>
          <w:kern w:val="0"/>
          <w:sz w:val="24"/>
          <w:szCs w:val="24"/>
          <w:lang w:eastAsia="en-GB"/>
          <w14:ligatures w14:val="none"/>
        </w:rPr>
        <w:lastRenderedPageBreak/>
        <w:t>of another person. It may include not giving the child opportunities to express their views, deliberately silencing them or ‘making fun</w:t>
      </w:r>
      <w:r w:rsidRPr="007A1102">
        <w:rPr>
          <w:rFonts w:eastAsia="MS PGothic" w:cs="Arial"/>
          <w:color w:val="000000"/>
          <w:kern w:val="0"/>
          <w:sz w:val="24"/>
          <w:szCs w:val="24"/>
          <w:lang w:eastAsia="ja-JP"/>
          <w14:ligatures w14:val="none"/>
        </w:rPr>
        <w:t>’</w:t>
      </w:r>
      <w:r w:rsidRPr="007A1102">
        <w:rPr>
          <w:rFonts w:eastAsia="MS PGothic" w:cs="Arial"/>
          <w:color w:val="000000"/>
          <w:kern w:val="0"/>
          <w:sz w:val="24"/>
          <w:szCs w:val="24"/>
          <w:lang w:eastAsia="en-GB"/>
          <w14:ligatures w14:val="none"/>
        </w:rPr>
        <w:t xml:space="preserve"> of what they say or how they communicate.  It may feature age or developmentally inappropriate expectations being imposed on children.  These may include interactions that are beyond a child</w:t>
      </w:r>
      <w:r w:rsidRPr="007A1102">
        <w:rPr>
          <w:rFonts w:eastAsia="MS PGothic" w:cs="Arial"/>
          <w:color w:val="000000"/>
          <w:kern w:val="0"/>
          <w:sz w:val="24"/>
          <w:szCs w:val="24"/>
          <w:lang w:eastAsia="ja-JP"/>
          <w14:ligatures w14:val="none"/>
        </w:rPr>
        <w:t>’</w:t>
      </w:r>
      <w:r w:rsidRPr="007A1102">
        <w:rPr>
          <w:rFonts w:eastAsia="MS PGothic" w:cs="Arial"/>
          <w:color w:val="000000"/>
          <w:kern w:val="0"/>
          <w:sz w:val="24"/>
          <w:szCs w:val="24"/>
          <w:lang w:eastAsia="en-GB"/>
          <w14:ligatures w14:val="none"/>
        </w:rPr>
        <w:t>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child though it may occur alone.</w:t>
      </w:r>
    </w:p>
    <w:p w14:paraId="5B14A176" w14:textId="77777777" w:rsidR="009313ED" w:rsidRDefault="009313ED" w:rsidP="009313ED">
      <w:pPr>
        <w:spacing w:after="0" w:line="240" w:lineRule="auto"/>
        <w:jc w:val="both"/>
        <w:rPr>
          <w:rFonts w:eastAsia="Times New Roman" w:cs="Arial"/>
          <w:b/>
          <w:color w:val="000000"/>
          <w:kern w:val="0"/>
          <w:sz w:val="24"/>
          <w:szCs w:val="24"/>
          <w14:ligatures w14:val="none"/>
        </w:rPr>
      </w:pPr>
      <w:bookmarkStart w:id="20" w:name="_Hlk45791019"/>
    </w:p>
    <w:p w14:paraId="767ECA2F" w14:textId="01401EFB" w:rsidR="00C875B7" w:rsidRPr="000074FD" w:rsidRDefault="00C875B7" w:rsidP="009313ED">
      <w:pPr>
        <w:spacing w:after="0" w:line="240" w:lineRule="auto"/>
        <w:jc w:val="both"/>
        <w:rPr>
          <w:rFonts w:eastAsia="Times New Roman" w:cs="Arial"/>
          <w:bCs/>
          <w:kern w:val="0"/>
          <w:sz w:val="24"/>
          <w:szCs w:val="24"/>
          <w14:ligatures w14:val="none"/>
        </w:rPr>
      </w:pPr>
      <w:r w:rsidRPr="000074FD">
        <w:rPr>
          <w:rFonts w:eastAsia="Times New Roman" w:cs="Arial"/>
          <w:bCs/>
          <w:kern w:val="0"/>
          <w:sz w:val="24"/>
          <w:szCs w:val="24"/>
          <w14:ligatures w14:val="none"/>
        </w:rPr>
        <w:t>Please see appendix 2 for signs and symptoms of abuse and harm</w:t>
      </w:r>
    </w:p>
    <w:p w14:paraId="29BEEC91" w14:textId="77777777" w:rsidR="00C875B7" w:rsidRPr="007A1102" w:rsidRDefault="00C875B7" w:rsidP="009313ED">
      <w:pPr>
        <w:spacing w:after="0" w:line="240" w:lineRule="auto"/>
        <w:jc w:val="both"/>
        <w:rPr>
          <w:rFonts w:eastAsia="Times New Roman" w:cs="Arial"/>
          <w:b/>
          <w:color w:val="000000"/>
          <w:kern w:val="0"/>
          <w:sz w:val="24"/>
          <w:szCs w:val="24"/>
          <w14:ligatures w14:val="none"/>
        </w:rPr>
      </w:pPr>
    </w:p>
    <w:p w14:paraId="6A9F727D" w14:textId="09062CF1" w:rsidR="00C865F4" w:rsidRPr="00E960C4" w:rsidRDefault="00C865F4" w:rsidP="000074FD">
      <w:pPr>
        <w:spacing w:after="0" w:line="240" w:lineRule="auto"/>
        <w:jc w:val="both"/>
        <w:rPr>
          <w:rFonts w:eastAsia="Times New Roman" w:cs="Arial"/>
          <w:bCs/>
          <w:kern w:val="0"/>
          <w:sz w:val="24"/>
          <w:szCs w:val="24"/>
          <w14:ligatures w14:val="none"/>
        </w:rPr>
      </w:pPr>
      <w:r w:rsidRPr="007A1102">
        <w:rPr>
          <w:rFonts w:eastAsia="Times New Roman" w:cs="Arial"/>
          <w:color w:val="000000"/>
          <w:kern w:val="0"/>
          <w:sz w:val="24"/>
          <w:szCs w:val="24"/>
          <w14:ligatures w14:val="none"/>
        </w:rPr>
        <w:t>The Designated Safeguarding Lead</w:t>
      </w:r>
      <w:r w:rsidRPr="007A1102">
        <w:rPr>
          <w:rFonts w:eastAsia="Times New Roman" w:cs="Times New Roman"/>
          <w:color w:val="000000"/>
          <w:kern w:val="0"/>
          <w:sz w:val="24"/>
          <w:szCs w:val="24"/>
          <w14:ligatures w14:val="none"/>
        </w:rPr>
        <w:t xml:space="preserve"> </w:t>
      </w:r>
      <w:r w:rsidRPr="007A1102">
        <w:rPr>
          <w:rFonts w:eastAsia="Times New Roman" w:cs="Arial"/>
          <w:color w:val="000000"/>
          <w:kern w:val="0"/>
          <w:sz w:val="24"/>
          <w:szCs w:val="24"/>
          <w14:ligatures w14:val="none"/>
        </w:rPr>
        <w:t>will keep a full record of concerns raised and make referrals to the</w:t>
      </w:r>
      <w:r w:rsidR="00977735">
        <w:rPr>
          <w:rFonts w:eastAsia="Times New Roman" w:cs="Arial"/>
          <w:color w:val="000000"/>
          <w:kern w:val="0"/>
          <w:sz w:val="24"/>
          <w:szCs w:val="24"/>
          <w14:ligatures w14:val="none"/>
        </w:rPr>
        <w:t xml:space="preserve"> </w:t>
      </w:r>
      <w:r w:rsidR="00977735" w:rsidRPr="00E960C4">
        <w:rPr>
          <w:rFonts w:eastAsia="Times New Roman" w:cs="Arial"/>
          <w:kern w:val="0"/>
          <w:sz w:val="24"/>
          <w:szCs w:val="24"/>
          <w14:ligatures w14:val="none"/>
        </w:rPr>
        <w:t>Multi Agency C</w:t>
      </w:r>
      <w:r w:rsidR="00337AD2" w:rsidRPr="00E960C4">
        <w:rPr>
          <w:rFonts w:eastAsia="Times New Roman" w:cs="Arial"/>
          <w:kern w:val="0"/>
          <w:sz w:val="24"/>
          <w:szCs w:val="24"/>
          <w14:ligatures w14:val="none"/>
        </w:rPr>
        <w:t>hildren’s Hub</w:t>
      </w:r>
      <w:r w:rsidRPr="00E960C4">
        <w:rPr>
          <w:rFonts w:eastAsia="Times New Roman" w:cs="Arial"/>
          <w:kern w:val="0"/>
          <w:sz w:val="24"/>
          <w:szCs w:val="24"/>
          <w14:ligatures w14:val="none"/>
        </w:rPr>
        <w:t>, if necessary.  These records may be either handwritten or electronic but will be stored via a secure system (CPOMS/My Concern).  The Headteacher will be kept informed at all times.</w:t>
      </w:r>
    </w:p>
    <w:p w14:paraId="01F82039" w14:textId="77777777" w:rsidR="00C865F4" w:rsidRPr="00E960C4" w:rsidRDefault="00C865F4" w:rsidP="000074FD">
      <w:pPr>
        <w:spacing w:after="0" w:line="240" w:lineRule="auto"/>
        <w:jc w:val="both"/>
        <w:rPr>
          <w:rFonts w:eastAsia="Times New Roman" w:cs="Times New Roman"/>
          <w:b/>
          <w:kern w:val="0"/>
          <w:sz w:val="24"/>
          <w:szCs w:val="24"/>
          <w14:ligatures w14:val="none"/>
        </w:rPr>
      </w:pPr>
    </w:p>
    <w:p w14:paraId="26F8D305" w14:textId="2DCD6A21" w:rsidR="00C865F4" w:rsidRPr="007A1102" w:rsidRDefault="00C865F4" w:rsidP="000074FD">
      <w:pPr>
        <w:jc w:val="both"/>
        <w:rPr>
          <w:sz w:val="24"/>
          <w:szCs w:val="24"/>
        </w:rPr>
      </w:pPr>
      <w:r w:rsidRPr="00E960C4">
        <w:rPr>
          <w:sz w:val="24"/>
          <w:szCs w:val="24"/>
        </w:rPr>
        <w:t xml:space="preserve">Following a referral to the </w:t>
      </w:r>
      <w:r w:rsidR="00977735" w:rsidRPr="00E960C4">
        <w:rPr>
          <w:sz w:val="24"/>
          <w:szCs w:val="24"/>
        </w:rPr>
        <w:t>Multi Agency C</w:t>
      </w:r>
      <w:r w:rsidR="00337AD2" w:rsidRPr="00E960C4">
        <w:rPr>
          <w:sz w:val="24"/>
          <w:szCs w:val="24"/>
        </w:rPr>
        <w:t>hildren’s Hub</w:t>
      </w:r>
      <w:r w:rsidRPr="00E960C4">
        <w:rPr>
          <w:sz w:val="24"/>
          <w:szCs w:val="24"/>
        </w:rPr>
        <w:t xml:space="preserve">, firstly </w:t>
      </w:r>
      <w:r w:rsidRPr="007A1102">
        <w:rPr>
          <w:sz w:val="24"/>
          <w:szCs w:val="24"/>
        </w:rPr>
        <w:t>a strategy meeting (involving professionals will be convened) to discuss whether the concerns meet the threshold of significant harm</w:t>
      </w:r>
      <w:r w:rsidR="009D2847" w:rsidRPr="007A1102">
        <w:rPr>
          <w:sz w:val="24"/>
          <w:szCs w:val="24"/>
        </w:rPr>
        <w:t xml:space="preserve">.  If the evidence of harm meets this </w:t>
      </w:r>
      <w:r w:rsidR="0072505E" w:rsidRPr="007A1102">
        <w:rPr>
          <w:sz w:val="24"/>
          <w:szCs w:val="24"/>
        </w:rPr>
        <w:t>threshold,</w:t>
      </w:r>
      <w:r w:rsidR="009D2847" w:rsidRPr="007A1102">
        <w:rPr>
          <w:sz w:val="24"/>
          <w:szCs w:val="24"/>
        </w:rPr>
        <w:t xml:space="preserve"> then professionals and parents </w:t>
      </w:r>
      <w:r w:rsidR="000D165E" w:rsidRPr="007A1102">
        <w:rPr>
          <w:sz w:val="24"/>
          <w:szCs w:val="24"/>
        </w:rPr>
        <w:t>will attend a child protection conference where a decision will be made whether or not a child requires a child protection plan under one of the four categories above.</w:t>
      </w:r>
    </w:p>
    <w:p w14:paraId="41831032" w14:textId="085EA0FE" w:rsidR="009313ED" w:rsidRDefault="000D165E" w:rsidP="000074FD">
      <w:pPr>
        <w:spacing w:after="0" w:line="240" w:lineRule="auto"/>
        <w:jc w:val="both"/>
        <w:rPr>
          <w:sz w:val="24"/>
          <w:szCs w:val="24"/>
        </w:rPr>
      </w:pPr>
      <w:r w:rsidRPr="007A1102">
        <w:rPr>
          <w:sz w:val="24"/>
          <w:szCs w:val="24"/>
        </w:rPr>
        <w:t xml:space="preserve">If the threshold of harm is not met then the child and family may be offered support via child in need or early help services (See </w:t>
      </w:r>
      <w:r w:rsidRPr="00273F98">
        <w:rPr>
          <w:sz w:val="24"/>
          <w:szCs w:val="24"/>
        </w:rPr>
        <w:t>Keeping Children Safe in Education</w:t>
      </w:r>
      <w:r w:rsidRPr="00002789">
        <w:rPr>
          <w:sz w:val="24"/>
          <w:szCs w:val="24"/>
        </w:rPr>
        <w:t xml:space="preserve">, 2025 </w:t>
      </w:r>
      <w:r w:rsidRPr="007A1102">
        <w:rPr>
          <w:sz w:val="24"/>
          <w:szCs w:val="24"/>
        </w:rPr>
        <w:t>and Working Together 2023) see threshold guidance</w:t>
      </w:r>
    </w:p>
    <w:p w14:paraId="521387A1" w14:textId="3BCF7FD0" w:rsidR="009269BC" w:rsidRDefault="009269BC" w:rsidP="000074FD">
      <w:pPr>
        <w:spacing w:after="0" w:line="240" w:lineRule="auto"/>
        <w:jc w:val="both"/>
        <w:rPr>
          <w:sz w:val="24"/>
          <w:szCs w:val="24"/>
        </w:rPr>
      </w:pPr>
      <w:r>
        <w:rPr>
          <w:noProof/>
          <w:sz w:val="24"/>
          <w:szCs w:val="24"/>
        </w:rPr>
        <w:drawing>
          <wp:anchor distT="0" distB="0" distL="114300" distR="114300" simplePos="0" relativeHeight="251658258" behindDoc="0" locked="0" layoutInCell="1" allowOverlap="1" wp14:anchorId="4DFDC527" wp14:editId="3B9F13BA">
            <wp:simplePos x="0" y="0"/>
            <wp:positionH relativeFrom="column">
              <wp:posOffset>347133</wp:posOffset>
            </wp:positionH>
            <wp:positionV relativeFrom="paragraph">
              <wp:posOffset>107103</wp:posOffset>
            </wp:positionV>
            <wp:extent cx="5153660" cy="2885886"/>
            <wp:effectExtent l="0" t="0" r="0" b="0"/>
            <wp:wrapNone/>
            <wp:docPr id="144998606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178163" cy="2899607"/>
                    </a:xfrm>
                    <a:prstGeom prst="rect">
                      <a:avLst/>
                    </a:prstGeom>
                    <a:noFill/>
                  </pic:spPr>
                </pic:pic>
              </a:graphicData>
            </a:graphic>
            <wp14:sizeRelH relativeFrom="margin">
              <wp14:pctWidth>0</wp14:pctWidth>
            </wp14:sizeRelH>
            <wp14:sizeRelV relativeFrom="margin">
              <wp14:pctHeight>0</wp14:pctHeight>
            </wp14:sizeRelV>
          </wp:anchor>
        </w:drawing>
      </w:r>
    </w:p>
    <w:p w14:paraId="534EC5AF" w14:textId="614A802C" w:rsidR="009269BC" w:rsidRDefault="009269BC" w:rsidP="000074FD">
      <w:pPr>
        <w:spacing w:after="0" w:line="240" w:lineRule="auto"/>
        <w:jc w:val="both"/>
        <w:rPr>
          <w:sz w:val="24"/>
          <w:szCs w:val="24"/>
        </w:rPr>
      </w:pPr>
    </w:p>
    <w:p w14:paraId="50AC6534" w14:textId="209D8117" w:rsidR="009269BC" w:rsidRDefault="009269BC" w:rsidP="000074FD">
      <w:pPr>
        <w:spacing w:after="0" w:line="240" w:lineRule="auto"/>
        <w:jc w:val="both"/>
        <w:rPr>
          <w:sz w:val="24"/>
          <w:szCs w:val="24"/>
        </w:rPr>
      </w:pPr>
    </w:p>
    <w:p w14:paraId="7DE67655" w14:textId="77777777" w:rsidR="009269BC" w:rsidRDefault="009269BC" w:rsidP="000074FD">
      <w:pPr>
        <w:spacing w:after="0" w:line="240" w:lineRule="auto"/>
        <w:jc w:val="both"/>
        <w:rPr>
          <w:sz w:val="24"/>
          <w:szCs w:val="24"/>
        </w:rPr>
      </w:pPr>
    </w:p>
    <w:p w14:paraId="4BC81186" w14:textId="77777777" w:rsidR="009269BC" w:rsidRDefault="009269BC" w:rsidP="000074FD">
      <w:pPr>
        <w:spacing w:after="0" w:line="240" w:lineRule="auto"/>
        <w:jc w:val="both"/>
        <w:rPr>
          <w:sz w:val="24"/>
          <w:szCs w:val="24"/>
        </w:rPr>
      </w:pPr>
    </w:p>
    <w:p w14:paraId="69EA9012" w14:textId="77777777" w:rsidR="009269BC" w:rsidRDefault="009269BC" w:rsidP="000074FD">
      <w:pPr>
        <w:spacing w:after="0" w:line="240" w:lineRule="auto"/>
        <w:jc w:val="both"/>
        <w:rPr>
          <w:sz w:val="24"/>
          <w:szCs w:val="24"/>
        </w:rPr>
      </w:pPr>
    </w:p>
    <w:p w14:paraId="1A2CAFAF" w14:textId="77777777" w:rsidR="009269BC" w:rsidRDefault="009269BC" w:rsidP="000074FD">
      <w:pPr>
        <w:spacing w:after="0" w:line="240" w:lineRule="auto"/>
        <w:jc w:val="both"/>
        <w:rPr>
          <w:sz w:val="24"/>
          <w:szCs w:val="24"/>
        </w:rPr>
      </w:pPr>
    </w:p>
    <w:p w14:paraId="5E49BA9F" w14:textId="77777777" w:rsidR="009269BC" w:rsidRDefault="009269BC" w:rsidP="000074FD">
      <w:pPr>
        <w:spacing w:after="0" w:line="240" w:lineRule="auto"/>
        <w:jc w:val="both"/>
        <w:rPr>
          <w:sz w:val="24"/>
          <w:szCs w:val="24"/>
        </w:rPr>
      </w:pPr>
    </w:p>
    <w:p w14:paraId="27061559" w14:textId="77777777" w:rsidR="009269BC" w:rsidRDefault="009269BC" w:rsidP="000074FD">
      <w:pPr>
        <w:spacing w:after="0" w:line="240" w:lineRule="auto"/>
        <w:jc w:val="both"/>
        <w:rPr>
          <w:sz w:val="24"/>
          <w:szCs w:val="24"/>
        </w:rPr>
      </w:pPr>
    </w:p>
    <w:p w14:paraId="3EA89C7F" w14:textId="77777777" w:rsidR="009269BC" w:rsidRDefault="009269BC" w:rsidP="000074FD">
      <w:pPr>
        <w:spacing w:after="0" w:line="240" w:lineRule="auto"/>
        <w:jc w:val="both"/>
        <w:rPr>
          <w:sz w:val="24"/>
          <w:szCs w:val="24"/>
        </w:rPr>
      </w:pPr>
    </w:p>
    <w:p w14:paraId="40967A32" w14:textId="77777777" w:rsidR="009269BC" w:rsidRPr="007A1102" w:rsidRDefault="009269BC" w:rsidP="000074FD">
      <w:pPr>
        <w:spacing w:after="0" w:line="240" w:lineRule="auto"/>
        <w:jc w:val="both"/>
        <w:rPr>
          <w:sz w:val="24"/>
          <w:szCs w:val="24"/>
        </w:rPr>
      </w:pPr>
    </w:p>
    <w:p w14:paraId="53CFD03B" w14:textId="0130A87F" w:rsidR="000D165E" w:rsidRPr="007A1102" w:rsidRDefault="000D165E" w:rsidP="009313ED">
      <w:pPr>
        <w:spacing w:after="0" w:line="240" w:lineRule="auto"/>
        <w:jc w:val="both"/>
        <w:rPr>
          <w:sz w:val="24"/>
          <w:szCs w:val="24"/>
        </w:rPr>
      </w:pPr>
    </w:p>
    <w:p w14:paraId="17CD4B84" w14:textId="0C6C8FA6" w:rsidR="000D165E" w:rsidRPr="007A1102" w:rsidRDefault="000D165E" w:rsidP="009313ED">
      <w:pPr>
        <w:spacing w:after="0" w:line="240" w:lineRule="auto"/>
        <w:jc w:val="both"/>
        <w:rPr>
          <w:sz w:val="24"/>
          <w:szCs w:val="24"/>
        </w:rPr>
      </w:pPr>
    </w:p>
    <w:p w14:paraId="5C113052" w14:textId="52D34188" w:rsidR="009313ED" w:rsidRPr="007A1102" w:rsidRDefault="009313ED" w:rsidP="009313ED">
      <w:pPr>
        <w:spacing w:after="0" w:line="240" w:lineRule="auto"/>
        <w:jc w:val="both"/>
        <w:rPr>
          <w:rFonts w:eastAsia="Times New Roman" w:cs="Arial"/>
          <w:b/>
          <w:color w:val="000000"/>
          <w:kern w:val="0"/>
          <w:sz w:val="24"/>
          <w:szCs w:val="24"/>
          <w14:ligatures w14:val="none"/>
        </w:rPr>
      </w:pPr>
    </w:p>
    <w:p w14:paraId="47C5F2C5" w14:textId="77777777" w:rsidR="00EC0440" w:rsidRDefault="00EC0440" w:rsidP="00D162F8">
      <w:pPr>
        <w:pStyle w:val="Heading2"/>
        <w:rPr>
          <w:rFonts w:eastAsia="Times New Roman"/>
        </w:rPr>
      </w:pPr>
    </w:p>
    <w:p w14:paraId="51E3531B" w14:textId="77777777" w:rsidR="00EC0440" w:rsidRPr="00EC0440" w:rsidRDefault="00EC0440" w:rsidP="00EC0440"/>
    <w:p w14:paraId="1A7791AF" w14:textId="6CA66D8F" w:rsidR="009313ED" w:rsidRPr="007A1102" w:rsidRDefault="009313ED" w:rsidP="00D162F8">
      <w:pPr>
        <w:pStyle w:val="Heading2"/>
        <w:rPr>
          <w:rFonts w:eastAsia="Times New Roman"/>
        </w:rPr>
      </w:pPr>
      <w:r w:rsidRPr="007A1102">
        <w:rPr>
          <w:rFonts w:eastAsia="Times New Roman"/>
        </w:rPr>
        <w:t xml:space="preserve">Children </w:t>
      </w:r>
      <w:r w:rsidR="00273F98">
        <w:rPr>
          <w:rFonts w:eastAsia="Times New Roman"/>
        </w:rPr>
        <w:t>P</w:t>
      </w:r>
      <w:r w:rsidRPr="007A1102">
        <w:rPr>
          <w:rFonts w:eastAsia="Times New Roman"/>
        </w:rPr>
        <w:t xml:space="preserve">otentially at </w:t>
      </w:r>
      <w:r w:rsidR="00273F98">
        <w:rPr>
          <w:rFonts w:eastAsia="Times New Roman"/>
        </w:rPr>
        <w:t>G</w:t>
      </w:r>
      <w:r w:rsidRPr="007A1102">
        <w:rPr>
          <w:rFonts w:eastAsia="Times New Roman"/>
        </w:rPr>
        <w:t xml:space="preserve">reater </w:t>
      </w:r>
      <w:r w:rsidR="00273F98">
        <w:rPr>
          <w:rFonts w:eastAsia="Times New Roman"/>
        </w:rPr>
        <w:t>R</w:t>
      </w:r>
      <w:r w:rsidRPr="007A1102">
        <w:rPr>
          <w:rFonts w:eastAsia="Times New Roman"/>
        </w:rPr>
        <w:t xml:space="preserve">isk of </w:t>
      </w:r>
      <w:r w:rsidR="00273F98">
        <w:rPr>
          <w:rFonts w:eastAsia="Times New Roman"/>
        </w:rPr>
        <w:t>H</w:t>
      </w:r>
      <w:r w:rsidRPr="007A1102">
        <w:rPr>
          <w:rFonts w:eastAsia="Times New Roman"/>
        </w:rPr>
        <w:t>arm</w:t>
      </w:r>
    </w:p>
    <w:p w14:paraId="781C9C85" w14:textId="77777777" w:rsidR="009313ED" w:rsidRPr="007A1102" w:rsidRDefault="009313ED" w:rsidP="009313ED">
      <w:pPr>
        <w:spacing w:after="0" w:line="240" w:lineRule="auto"/>
        <w:jc w:val="both"/>
        <w:rPr>
          <w:rFonts w:eastAsia="Times New Roman" w:cs="Arial"/>
          <w:b/>
          <w:color w:val="000000"/>
          <w:kern w:val="0"/>
          <w:sz w:val="24"/>
          <w:szCs w:val="24"/>
          <w14:ligatures w14:val="none"/>
        </w:rPr>
      </w:pPr>
    </w:p>
    <w:p w14:paraId="7CAD9220" w14:textId="788CF0FE" w:rsidR="009313ED" w:rsidRPr="007A1102" w:rsidRDefault="009313ED" w:rsidP="009313ED">
      <w:pPr>
        <w:spacing w:after="0" w:line="240" w:lineRule="auto"/>
        <w:jc w:val="both"/>
        <w:rPr>
          <w:rFonts w:eastAsia="Times New Roman" w:cs="Times New Roman"/>
          <w:b/>
          <w:strike/>
          <w:color w:val="538135"/>
          <w:kern w:val="0"/>
          <w:sz w:val="24"/>
          <w:szCs w:val="24"/>
          <w14:ligatures w14:val="none"/>
        </w:rPr>
      </w:pPr>
      <w:r w:rsidRPr="007A1102">
        <w:rPr>
          <w:rFonts w:eastAsia="Times New Roman" w:cs="Arial"/>
          <w:bCs/>
          <w:color w:val="000000"/>
          <w:kern w:val="0"/>
          <w:sz w:val="24"/>
          <w:szCs w:val="24"/>
          <w14:ligatures w14:val="none"/>
        </w:rPr>
        <w:lastRenderedPageBreak/>
        <w:t xml:space="preserve">Children may need a Social Worker due to safeguarding or welfare needs. Children may need this help due to abuse, neglect and complex family circumstances. A child’s experiences of adversity and trauma can leave them vulnerable to further harm, as well as educationally disadvantaged in facing barriers to attendance, learning, behaviour and mental health. Local </w:t>
      </w:r>
      <w:r w:rsidRPr="007A1102">
        <w:rPr>
          <w:rFonts w:eastAsia="Times New Roman" w:cs="Arial"/>
          <w:bCs/>
          <w:kern w:val="0"/>
          <w:sz w:val="24"/>
          <w:szCs w:val="24"/>
          <w14:ligatures w14:val="none"/>
        </w:rPr>
        <w:t xml:space="preserve">Authorities children’s social </w:t>
      </w:r>
      <w:proofErr w:type="gramStart"/>
      <w:r w:rsidRPr="007A1102">
        <w:rPr>
          <w:rFonts w:eastAsia="Times New Roman" w:cs="Arial"/>
          <w:bCs/>
          <w:kern w:val="0"/>
          <w:sz w:val="24"/>
          <w:szCs w:val="24"/>
          <w14:ligatures w14:val="none"/>
        </w:rPr>
        <w:t>care</w:t>
      </w:r>
      <w:r w:rsidR="0020118D">
        <w:rPr>
          <w:rFonts w:eastAsia="Times New Roman" w:cs="Arial"/>
          <w:bCs/>
          <w:kern w:val="0"/>
          <w:sz w:val="24"/>
          <w:szCs w:val="24"/>
          <w14:ligatures w14:val="none"/>
        </w:rPr>
        <w:t>,</w:t>
      </w:r>
      <w:r w:rsidRPr="007A1102">
        <w:rPr>
          <w:rFonts w:eastAsia="Times New Roman" w:cs="Arial"/>
          <w:bCs/>
          <w:color w:val="000000"/>
          <w:kern w:val="0"/>
          <w:sz w:val="24"/>
          <w:szCs w:val="24"/>
          <w14:ligatures w14:val="none"/>
        </w:rPr>
        <w:t xml:space="preserve">  </w:t>
      </w:r>
      <w:r w:rsidR="003D5F4F" w:rsidRPr="007A1102">
        <w:rPr>
          <w:rFonts w:eastAsia="Times New Roman" w:cs="Arial"/>
          <w:bCs/>
          <w:kern w:val="0"/>
          <w:sz w:val="24"/>
          <w:szCs w:val="24"/>
          <w14:ligatures w14:val="none"/>
        </w:rPr>
        <w:t>has</w:t>
      </w:r>
      <w:proofErr w:type="gramEnd"/>
      <w:r w:rsidRPr="007A1102">
        <w:rPr>
          <w:rFonts w:eastAsia="Times New Roman" w:cs="Arial"/>
          <w:bCs/>
          <w:kern w:val="0"/>
          <w:sz w:val="24"/>
          <w:szCs w:val="24"/>
          <w14:ligatures w14:val="none"/>
        </w:rPr>
        <w:t xml:space="preserve"> clear duties to</w:t>
      </w:r>
      <w:r w:rsidRPr="007A1102">
        <w:rPr>
          <w:rFonts w:eastAsia="Times New Roman" w:cs="Arial"/>
          <w:bCs/>
          <w:color w:val="538135"/>
          <w:kern w:val="0"/>
          <w:sz w:val="24"/>
          <w:szCs w:val="24"/>
          <w14:ligatures w14:val="none"/>
        </w:rPr>
        <w:t xml:space="preserve"> </w:t>
      </w:r>
      <w:r w:rsidRPr="007A1102">
        <w:rPr>
          <w:rFonts w:eastAsia="Times New Roman" w:cs="Arial"/>
          <w:bCs/>
          <w:color w:val="000000"/>
          <w:kern w:val="0"/>
          <w:sz w:val="24"/>
          <w:szCs w:val="24"/>
          <w14:ligatures w14:val="none"/>
        </w:rPr>
        <w:t xml:space="preserve">share the fact a child has a </w:t>
      </w:r>
      <w:r w:rsidRPr="007A1102">
        <w:rPr>
          <w:rFonts w:eastAsia="Times New Roman" w:cs="Arial"/>
          <w:bCs/>
          <w:kern w:val="0"/>
          <w:sz w:val="24"/>
          <w:szCs w:val="24"/>
          <w14:ligatures w14:val="none"/>
        </w:rPr>
        <w:t>Social Worker,</w:t>
      </w:r>
      <w:r w:rsidRPr="007A1102">
        <w:rPr>
          <w:rFonts w:eastAsia="Times New Roman" w:cs="Arial"/>
          <w:bCs/>
          <w:color w:val="000000"/>
          <w:kern w:val="0"/>
          <w:sz w:val="24"/>
          <w:szCs w:val="24"/>
          <w14:ligatures w14:val="none"/>
        </w:rPr>
        <w:t xml:space="preserve"> and the Designated Safeguarding Lead </w:t>
      </w:r>
      <w:r w:rsidRPr="007A1102">
        <w:rPr>
          <w:rFonts w:eastAsia="Times New Roman" w:cs="Arial"/>
          <w:bCs/>
          <w:kern w:val="0"/>
          <w:sz w:val="24"/>
          <w:szCs w:val="24"/>
          <w14:ligatures w14:val="none"/>
        </w:rPr>
        <w:t>will</w:t>
      </w:r>
      <w:r w:rsidRPr="007A1102">
        <w:rPr>
          <w:rFonts w:eastAsia="Times New Roman" w:cs="Arial"/>
          <w:bCs/>
          <w:color w:val="000000"/>
          <w:kern w:val="0"/>
          <w:sz w:val="24"/>
          <w:szCs w:val="24"/>
          <w14:ligatures w14:val="none"/>
        </w:rPr>
        <w:t xml:space="preserve"> hold and use this information so that decisions can be made in the best interests of the child’s safety, welfare and educational outcomes. </w:t>
      </w:r>
    </w:p>
    <w:p w14:paraId="29CBC08D" w14:textId="77777777" w:rsidR="009313ED" w:rsidRPr="007A1102" w:rsidRDefault="009313ED" w:rsidP="009313ED">
      <w:pPr>
        <w:spacing w:after="0" w:line="240" w:lineRule="auto"/>
        <w:rPr>
          <w:rFonts w:eastAsia="Times New Roman" w:cs="Times New Roman"/>
          <w:b/>
          <w:color w:val="000000"/>
          <w:kern w:val="0"/>
          <w:sz w:val="24"/>
          <w:szCs w:val="24"/>
          <w14:ligatures w14:val="none"/>
        </w:rPr>
      </w:pPr>
    </w:p>
    <w:p w14:paraId="08A69C7F" w14:textId="7AB776E0" w:rsidR="009313ED" w:rsidRPr="003963E1" w:rsidRDefault="009313ED" w:rsidP="009313ED">
      <w:pPr>
        <w:spacing w:after="0" w:line="240" w:lineRule="auto"/>
        <w:jc w:val="both"/>
        <w:rPr>
          <w:rFonts w:eastAsia="Times New Roman" w:cs="Arial"/>
          <w:bCs/>
          <w:color w:val="00B050"/>
          <w:kern w:val="0"/>
          <w:sz w:val="24"/>
          <w:szCs w:val="24"/>
          <w14:ligatures w14:val="none"/>
        </w:rPr>
      </w:pPr>
      <w:r w:rsidRPr="000074FD">
        <w:rPr>
          <w:rFonts w:eastAsia="Times New Roman" w:cs="Arial"/>
          <w:bCs/>
          <w:kern w:val="0"/>
          <w:sz w:val="24"/>
          <w:szCs w:val="24"/>
          <w14:ligatures w14:val="none"/>
        </w:rPr>
        <w:t xml:space="preserve">All staff </w:t>
      </w:r>
      <w:r w:rsidR="00611B3E" w:rsidRPr="000074FD">
        <w:rPr>
          <w:rFonts w:eastAsia="Times New Roman" w:cs="Arial"/>
          <w:bCs/>
          <w:kern w:val="0"/>
          <w:sz w:val="24"/>
          <w:szCs w:val="24"/>
          <w14:ligatures w14:val="none"/>
        </w:rPr>
        <w:t xml:space="preserve">in </w:t>
      </w:r>
      <w:proofErr w:type="spellStart"/>
      <w:r w:rsidR="0081004C" w:rsidRPr="0081004C">
        <w:rPr>
          <w:rFonts w:eastAsia="Times New Roman" w:cs="Arial"/>
          <w:bCs/>
          <w:kern w:val="0"/>
          <w:sz w:val="24"/>
          <w:szCs w:val="24"/>
          <w14:ligatures w14:val="none"/>
        </w:rPr>
        <w:t>Zetland</w:t>
      </w:r>
      <w:proofErr w:type="spellEnd"/>
      <w:r w:rsidRPr="006D4E80">
        <w:rPr>
          <w:rFonts w:eastAsia="Times New Roman" w:cs="Arial"/>
          <w:bCs/>
          <w:color w:val="EE0000"/>
          <w:kern w:val="0"/>
          <w:sz w:val="24"/>
          <w:szCs w:val="24"/>
          <w14:ligatures w14:val="none"/>
        </w:rPr>
        <w:t xml:space="preserve"> </w:t>
      </w:r>
      <w:r w:rsidR="00611B3E" w:rsidRPr="009E3BD2">
        <w:rPr>
          <w:rFonts w:eastAsia="Times New Roman" w:cs="Arial"/>
          <w:bCs/>
          <w:kern w:val="0"/>
          <w:sz w:val="24"/>
          <w:szCs w:val="24"/>
          <w14:ligatures w14:val="none"/>
        </w:rPr>
        <w:t xml:space="preserve">School </w:t>
      </w:r>
      <w:r w:rsidRPr="000074FD">
        <w:rPr>
          <w:rFonts w:eastAsia="Times New Roman" w:cs="Arial"/>
          <w:bCs/>
          <w:kern w:val="0"/>
          <w:sz w:val="24"/>
          <w:szCs w:val="24"/>
          <w14:ligatures w14:val="none"/>
        </w:rPr>
        <w:t>a</w:t>
      </w:r>
      <w:r w:rsidR="006A69DE" w:rsidRPr="000074FD">
        <w:rPr>
          <w:rFonts w:eastAsia="Times New Roman" w:cs="Arial"/>
          <w:bCs/>
          <w:kern w:val="0"/>
          <w:sz w:val="24"/>
          <w:szCs w:val="24"/>
          <w14:ligatures w14:val="none"/>
        </w:rPr>
        <w:t>re a</w:t>
      </w:r>
      <w:r w:rsidRPr="000074FD">
        <w:rPr>
          <w:rFonts w:eastAsia="Times New Roman" w:cs="Arial"/>
          <w:bCs/>
          <w:kern w:val="0"/>
          <w:sz w:val="24"/>
          <w:szCs w:val="24"/>
          <w14:ligatures w14:val="none"/>
        </w:rPr>
        <w:t>ware that safeguarding incidents and/or behaviours can be associated with factors outside the school and/or can occur between children outside of these environments</w:t>
      </w:r>
      <w:r w:rsidR="004B4E4E" w:rsidRPr="000074FD">
        <w:rPr>
          <w:rFonts w:eastAsia="Times New Roman" w:cs="Arial"/>
          <w:bCs/>
          <w:kern w:val="0"/>
          <w:sz w:val="24"/>
          <w:szCs w:val="24"/>
          <w14:ligatures w14:val="none"/>
        </w:rPr>
        <w:t xml:space="preserve"> (see appendix 3 for contextual safeguarding mapping)</w:t>
      </w:r>
      <w:r w:rsidRPr="000074FD">
        <w:rPr>
          <w:rFonts w:eastAsia="Times New Roman" w:cs="Arial"/>
          <w:bCs/>
          <w:kern w:val="0"/>
          <w:sz w:val="24"/>
          <w:szCs w:val="24"/>
          <w14:ligatures w14:val="none"/>
        </w:rPr>
        <w:t xml:space="preserve">. All staff, but especially the Designated Safeguarding Lead (and deputies) </w:t>
      </w:r>
      <w:r w:rsidR="00CF0F67" w:rsidRPr="000074FD">
        <w:rPr>
          <w:rFonts w:eastAsia="Times New Roman" w:cs="Arial"/>
          <w:bCs/>
          <w:kern w:val="0"/>
          <w:sz w:val="24"/>
          <w:szCs w:val="24"/>
          <w14:ligatures w14:val="none"/>
        </w:rPr>
        <w:t>will</w:t>
      </w:r>
      <w:r w:rsidRPr="000074FD">
        <w:rPr>
          <w:rFonts w:eastAsia="Times New Roman" w:cs="Arial"/>
          <w:bCs/>
          <w:kern w:val="0"/>
          <w:sz w:val="24"/>
          <w:szCs w:val="24"/>
          <w14:ligatures w14:val="none"/>
        </w:rPr>
        <w:t xml:space="preserve"> consider whether children are at risk of abuse or exploitation in situations outside their families. Extra-familial harms (contextual safeguarding) take a variety of different forms and children can be vulnerable to multiple harms. </w:t>
      </w:r>
      <w:r w:rsidRPr="000E6CC2">
        <w:rPr>
          <w:rFonts w:eastAsia="Times New Roman" w:cs="Arial"/>
          <w:bCs/>
          <w:kern w:val="0"/>
          <w:sz w:val="24"/>
          <w:szCs w:val="24"/>
          <w14:ligatures w14:val="none"/>
        </w:rPr>
        <w:t xml:space="preserve">Staff </w:t>
      </w:r>
      <w:r w:rsidR="00CF0F67" w:rsidRPr="000E6CC2">
        <w:rPr>
          <w:rFonts w:eastAsia="Times New Roman" w:cs="Arial"/>
          <w:bCs/>
          <w:kern w:val="0"/>
          <w:sz w:val="24"/>
          <w:szCs w:val="24"/>
          <w14:ligatures w14:val="none"/>
        </w:rPr>
        <w:t>are</w:t>
      </w:r>
      <w:r w:rsidRPr="000E6CC2">
        <w:rPr>
          <w:rFonts w:eastAsia="Times New Roman" w:cs="Arial"/>
          <w:bCs/>
          <w:kern w:val="0"/>
          <w:sz w:val="24"/>
          <w:szCs w:val="24"/>
          <w14:ligatures w14:val="none"/>
        </w:rPr>
        <w:t xml:space="preserve"> aware that indicators of girls who are criminally exploited can be very different to boys but for both boys and girls being criminally exploited they maybe at higher risk of sexual exploitation. </w:t>
      </w:r>
      <w:bookmarkStart w:id="21" w:name="_Hlk78531737"/>
      <w:r w:rsidRPr="000074FD">
        <w:rPr>
          <w:rFonts w:eastAsia="Times New Roman" w:cs="Arial"/>
          <w:bCs/>
          <w:kern w:val="0"/>
          <w:sz w:val="24"/>
          <w:szCs w:val="24"/>
          <w14:ligatures w14:val="none"/>
        </w:rPr>
        <w:t xml:space="preserve">Staff </w:t>
      </w:r>
      <w:r w:rsidR="00CF0F67" w:rsidRPr="000074FD">
        <w:rPr>
          <w:rFonts w:eastAsia="Times New Roman" w:cs="Arial"/>
          <w:bCs/>
          <w:kern w:val="0"/>
          <w:sz w:val="24"/>
          <w:szCs w:val="24"/>
          <w14:ligatures w14:val="none"/>
        </w:rPr>
        <w:t>in school are also</w:t>
      </w:r>
      <w:r w:rsidRPr="000074FD">
        <w:rPr>
          <w:rFonts w:eastAsia="Times New Roman" w:cs="Arial"/>
          <w:bCs/>
          <w:kern w:val="0"/>
          <w:sz w:val="24"/>
          <w:szCs w:val="24"/>
          <w14:ligatures w14:val="none"/>
        </w:rPr>
        <w:t xml:space="preserve"> aware of the indicators that signal a child is at risk from or involved in serious violent crime, for example being missing from education, changing friendships, a decline in school performance, self-harming and unexplained gifts and possessions.  Staff</w:t>
      </w:r>
      <w:r w:rsidR="00CF0F67" w:rsidRPr="000074FD">
        <w:rPr>
          <w:rFonts w:eastAsia="Times New Roman" w:cs="Arial"/>
          <w:bCs/>
          <w:kern w:val="0"/>
          <w:sz w:val="24"/>
          <w:szCs w:val="24"/>
          <w14:ligatures w14:val="none"/>
        </w:rPr>
        <w:t xml:space="preserve"> </w:t>
      </w:r>
      <w:r w:rsidRPr="000074FD">
        <w:rPr>
          <w:rFonts w:eastAsia="Times New Roman" w:cs="Arial"/>
          <w:bCs/>
          <w:kern w:val="0"/>
          <w:sz w:val="24"/>
          <w:szCs w:val="24"/>
          <w14:ligatures w14:val="none"/>
        </w:rPr>
        <w:t xml:space="preserve">recognise the risk factors that increase the likelihood of involvement in serious violence, such as being male, </w:t>
      </w:r>
      <w:bookmarkStart w:id="22" w:name="_Hlk172031938"/>
      <w:r w:rsidRPr="000074FD">
        <w:rPr>
          <w:rFonts w:eastAsia="Times New Roman" w:cs="Arial"/>
          <w:bCs/>
          <w:kern w:val="0"/>
          <w:sz w:val="24"/>
          <w:szCs w:val="24"/>
          <w14:ligatures w14:val="none"/>
        </w:rPr>
        <w:t>unexplainable and/or persistent absences from education</w:t>
      </w:r>
      <w:bookmarkEnd w:id="22"/>
      <w:r w:rsidRPr="000074FD">
        <w:rPr>
          <w:rFonts w:eastAsia="Times New Roman" w:cs="Arial"/>
          <w:bCs/>
          <w:kern w:val="0"/>
          <w:sz w:val="24"/>
          <w:szCs w:val="24"/>
          <w14:ligatures w14:val="none"/>
        </w:rPr>
        <w:t xml:space="preserve"> or permanently excluded from school, having experienced child maltreatment and having been involved in offending such as theft or robbery</w:t>
      </w:r>
      <w:bookmarkEnd w:id="21"/>
      <w:r w:rsidRPr="000074FD">
        <w:rPr>
          <w:rFonts w:eastAsia="Times New Roman" w:cs="Arial"/>
          <w:bCs/>
          <w:kern w:val="0"/>
          <w:sz w:val="24"/>
          <w:szCs w:val="24"/>
          <w14:ligatures w14:val="none"/>
        </w:rPr>
        <w:t>.</w:t>
      </w:r>
    </w:p>
    <w:bookmarkEnd w:id="20"/>
    <w:p w14:paraId="268DF034" w14:textId="77777777" w:rsidR="00C875B7" w:rsidRDefault="00C875B7" w:rsidP="000109A5">
      <w:pPr>
        <w:rPr>
          <w:sz w:val="24"/>
          <w:szCs w:val="24"/>
        </w:rPr>
      </w:pPr>
    </w:p>
    <w:p w14:paraId="492D2617" w14:textId="4C380F62" w:rsidR="001E3301" w:rsidRDefault="00366C13" w:rsidP="000109A5">
      <w:pPr>
        <w:rPr>
          <w:b/>
          <w:bCs/>
          <w:sz w:val="24"/>
          <w:szCs w:val="24"/>
        </w:rPr>
      </w:pPr>
      <w:r w:rsidRPr="00366C13">
        <w:rPr>
          <w:b/>
          <w:bCs/>
          <w:sz w:val="24"/>
          <w:szCs w:val="24"/>
        </w:rPr>
        <w:t>Artificial Intelligence</w:t>
      </w:r>
    </w:p>
    <w:p w14:paraId="76B94AA7" w14:textId="33982410" w:rsidR="00366C13" w:rsidRPr="000074FD" w:rsidRDefault="00366C13" w:rsidP="00002789">
      <w:pPr>
        <w:jc w:val="both"/>
        <w:rPr>
          <w:sz w:val="24"/>
          <w:szCs w:val="24"/>
        </w:rPr>
      </w:pPr>
      <w:r w:rsidRPr="000074FD">
        <w:rPr>
          <w:sz w:val="24"/>
          <w:szCs w:val="24"/>
        </w:rPr>
        <w:t>At</w:t>
      </w:r>
      <w:r w:rsidRPr="00BF3396">
        <w:rPr>
          <w:color w:val="00B0F0"/>
          <w:sz w:val="24"/>
          <w:szCs w:val="24"/>
        </w:rPr>
        <w:t xml:space="preserve"> </w:t>
      </w:r>
      <w:proofErr w:type="spellStart"/>
      <w:r w:rsidR="0081004C" w:rsidRPr="0081004C">
        <w:rPr>
          <w:sz w:val="24"/>
          <w:szCs w:val="24"/>
        </w:rPr>
        <w:t>Zetland</w:t>
      </w:r>
      <w:proofErr w:type="spellEnd"/>
      <w:r w:rsidRPr="00002789">
        <w:rPr>
          <w:color w:val="EE0000"/>
          <w:sz w:val="24"/>
          <w:szCs w:val="24"/>
        </w:rPr>
        <w:t xml:space="preserve"> </w:t>
      </w:r>
      <w:r w:rsidRPr="000074FD">
        <w:rPr>
          <w:sz w:val="24"/>
          <w:szCs w:val="24"/>
        </w:rPr>
        <w:t>School, all stakeholders are committed to the safe use of artificial intelligence and there is a</w:t>
      </w:r>
      <w:r w:rsidR="00785AEC" w:rsidRPr="000074FD">
        <w:rPr>
          <w:sz w:val="24"/>
          <w:szCs w:val="24"/>
        </w:rPr>
        <w:t xml:space="preserve">n </w:t>
      </w:r>
      <w:r w:rsidRPr="000074FD">
        <w:rPr>
          <w:sz w:val="24"/>
          <w:szCs w:val="24"/>
        </w:rPr>
        <w:t>AI Policy in place.</w:t>
      </w:r>
      <w:r w:rsidR="00785AEC" w:rsidRPr="000074FD">
        <w:rPr>
          <w:sz w:val="24"/>
          <w:szCs w:val="24"/>
        </w:rPr>
        <w:t xml:space="preserve">  Although there are clear benefits in the use of AI there are also clear risks including exposure to inappropriate content and bias, misuse of AI to deceive, harm or blackmail</w:t>
      </w:r>
      <w:r w:rsidR="00BF3396" w:rsidRPr="000074FD">
        <w:rPr>
          <w:sz w:val="24"/>
          <w:szCs w:val="24"/>
        </w:rPr>
        <w:t xml:space="preserve"> and</w:t>
      </w:r>
      <w:r w:rsidR="00785AEC" w:rsidRPr="000074FD">
        <w:rPr>
          <w:sz w:val="24"/>
          <w:szCs w:val="24"/>
        </w:rPr>
        <w:t xml:space="preserve"> data privacy breaches</w:t>
      </w:r>
      <w:r w:rsidR="00BF3396" w:rsidRPr="000074FD">
        <w:rPr>
          <w:sz w:val="24"/>
          <w:szCs w:val="24"/>
        </w:rPr>
        <w:t>.</w:t>
      </w:r>
    </w:p>
    <w:p w14:paraId="6C153FE7" w14:textId="773BA9BF" w:rsidR="00BF3396" w:rsidRPr="000074FD" w:rsidRDefault="00BF3396" w:rsidP="00002789">
      <w:pPr>
        <w:jc w:val="both"/>
        <w:rPr>
          <w:sz w:val="24"/>
          <w:szCs w:val="24"/>
        </w:rPr>
      </w:pPr>
      <w:r w:rsidRPr="000074FD">
        <w:rPr>
          <w:sz w:val="24"/>
          <w:szCs w:val="24"/>
        </w:rPr>
        <w:t xml:space="preserve">In the event that evidence suggests that a child is at risk of harm from inappropriate or unacceptable use of Artificial Intelligence, all stakeholders must follow this Child Protection Policy (if exposed to risk within the family home) or the </w:t>
      </w:r>
      <w:r w:rsidR="003D5F4F" w:rsidRPr="000074FD">
        <w:rPr>
          <w:sz w:val="24"/>
          <w:szCs w:val="24"/>
        </w:rPr>
        <w:t>Child-on-Child</w:t>
      </w:r>
      <w:r w:rsidRPr="000074FD">
        <w:rPr>
          <w:sz w:val="24"/>
          <w:szCs w:val="24"/>
        </w:rPr>
        <w:t xml:space="preserve"> Abuse Policy (if exposed to risk from a peer). In both circumstances notification to the Designated Safeguarding Lead must occur in the first instance, followed by a fact-based record using the school’s CPOM’s system/recording system.</w:t>
      </w:r>
      <w:r w:rsidR="00EA0B18" w:rsidRPr="000074FD">
        <w:rPr>
          <w:sz w:val="24"/>
          <w:szCs w:val="24"/>
        </w:rPr>
        <w:t xml:space="preserve"> Parents will be informed of any concerns, unless by doing so the child would be placed at further risk of harm.</w:t>
      </w:r>
    </w:p>
    <w:p w14:paraId="67E631A0" w14:textId="2502B140" w:rsidR="00BF3396" w:rsidRPr="000074FD" w:rsidRDefault="00BF3396" w:rsidP="00002789">
      <w:pPr>
        <w:jc w:val="both"/>
        <w:rPr>
          <w:sz w:val="24"/>
          <w:szCs w:val="24"/>
        </w:rPr>
      </w:pPr>
      <w:r w:rsidRPr="000074FD">
        <w:rPr>
          <w:sz w:val="24"/>
          <w:szCs w:val="24"/>
        </w:rPr>
        <w:t xml:space="preserve">Following any recorded incidents, a full review of the school’s AI </w:t>
      </w:r>
      <w:r w:rsidR="000074FD" w:rsidRPr="000074FD">
        <w:rPr>
          <w:sz w:val="24"/>
          <w:szCs w:val="24"/>
        </w:rPr>
        <w:t>P</w:t>
      </w:r>
      <w:r w:rsidRPr="000074FD">
        <w:rPr>
          <w:sz w:val="24"/>
          <w:szCs w:val="24"/>
        </w:rPr>
        <w:t>olicy and procedures will be instigated and appropriate actions/changes will be made.</w:t>
      </w:r>
    </w:p>
    <w:p w14:paraId="1F3AB749" w14:textId="77777777" w:rsidR="00C875B7" w:rsidRPr="00BF3396" w:rsidRDefault="00C875B7" w:rsidP="000109A5">
      <w:pPr>
        <w:rPr>
          <w:color w:val="00B0F0"/>
          <w:sz w:val="24"/>
          <w:szCs w:val="24"/>
        </w:rPr>
      </w:pPr>
    </w:p>
    <w:p w14:paraId="6CF7CC95" w14:textId="13DCA42B" w:rsidR="002010CE" w:rsidRPr="007A1102" w:rsidRDefault="002010CE" w:rsidP="000109A5">
      <w:pPr>
        <w:rPr>
          <w:b/>
          <w:bCs/>
          <w:sz w:val="24"/>
          <w:szCs w:val="24"/>
        </w:rPr>
      </w:pPr>
      <w:r w:rsidRPr="007A1102">
        <w:rPr>
          <w:b/>
          <w:bCs/>
          <w:sz w:val="24"/>
          <w:szCs w:val="24"/>
        </w:rPr>
        <w:t xml:space="preserve">What </w:t>
      </w:r>
      <w:r w:rsidR="00901BFC">
        <w:rPr>
          <w:b/>
          <w:bCs/>
          <w:sz w:val="24"/>
          <w:szCs w:val="24"/>
        </w:rPr>
        <w:t>P</w:t>
      </w:r>
      <w:r w:rsidRPr="007A1102">
        <w:rPr>
          <w:b/>
          <w:bCs/>
          <w:sz w:val="24"/>
          <w:szCs w:val="24"/>
        </w:rPr>
        <w:t xml:space="preserve">arents </w:t>
      </w:r>
      <w:r w:rsidR="00901BFC">
        <w:rPr>
          <w:b/>
          <w:bCs/>
          <w:sz w:val="24"/>
          <w:szCs w:val="24"/>
        </w:rPr>
        <w:t>N</w:t>
      </w:r>
      <w:r w:rsidRPr="007A1102">
        <w:rPr>
          <w:b/>
          <w:bCs/>
          <w:sz w:val="24"/>
          <w:szCs w:val="24"/>
        </w:rPr>
        <w:t xml:space="preserve">eed to </w:t>
      </w:r>
      <w:r w:rsidR="00901BFC">
        <w:rPr>
          <w:b/>
          <w:bCs/>
          <w:sz w:val="24"/>
          <w:szCs w:val="24"/>
        </w:rPr>
        <w:t>K</w:t>
      </w:r>
      <w:r w:rsidRPr="007A1102">
        <w:rPr>
          <w:b/>
          <w:bCs/>
          <w:sz w:val="24"/>
          <w:szCs w:val="24"/>
        </w:rPr>
        <w:t>now</w:t>
      </w:r>
    </w:p>
    <w:p w14:paraId="3C2C4C4D" w14:textId="78FC0BB8" w:rsidR="00910CF8" w:rsidRPr="007A1102" w:rsidRDefault="00910CF8" w:rsidP="00910CF8">
      <w:pPr>
        <w:spacing w:after="0" w:line="240" w:lineRule="auto"/>
        <w:jc w:val="both"/>
        <w:rPr>
          <w:rFonts w:eastAsia="MS Mincho" w:cs="Arial" w:hint="eastAsia"/>
          <w:color w:val="000000"/>
          <w:kern w:val="0"/>
          <w:sz w:val="24"/>
          <w:szCs w:val="24"/>
          <w:lang w:eastAsia="ja-JP"/>
          <w14:ligatures w14:val="none"/>
        </w:rPr>
      </w:pPr>
      <w:r w:rsidRPr="007A1102">
        <w:rPr>
          <w:rFonts w:eastAsia="MS Mincho" w:cs="Arial"/>
          <w:color w:val="000000"/>
          <w:kern w:val="0"/>
          <w:sz w:val="24"/>
          <w:szCs w:val="24"/>
          <w:lang w:eastAsia="ja-JP"/>
          <w14:ligatures w14:val="none"/>
        </w:rPr>
        <w:t>At</w:t>
      </w:r>
      <w:r w:rsidR="00D162F8">
        <w:rPr>
          <w:rFonts w:eastAsia="MS Mincho" w:cs="Arial"/>
          <w:color w:val="000000"/>
          <w:kern w:val="0"/>
          <w:sz w:val="24"/>
          <w:szCs w:val="24"/>
          <w:lang w:eastAsia="ja-JP"/>
          <w14:ligatures w14:val="none"/>
        </w:rPr>
        <w:t xml:space="preserve"> </w:t>
      </w:r>
      <w:proofErr w:type="spellStart"/>
      <w:r w:rsidR="0081004C" w:rsidRPr="0081004C">
        <w:rPr>
          <w:rFonts w:eastAsia="MS Mincho" w:cs="Arial"/>
          <w:kern w:val="0"/>
          <w:sz w:val="24"/>
          <w:szCs w:val="24"/>
          <w:lang w:eastAsia="ja-JP"/>
          <w14:ligatures w14:val="none"/>
        </w:rPr>
        <w:t>Zetland</w:t>
      </w:r>
      <w:proofErr w:type="spellEnd"/>
      <w:r w:rsidR="00D162F8">
        <w:rPr>
          <w:rFonts w:eastAsia="MS Mincho" w:cs="Arial"/>
          <w:color w:val="FF0000"/>
          <w:kern w:val="0"/>
          <w:sz w:val="24"/>
          <w:szCs w:val="24"/>
          <w:lang w:eastAsia="ja-JP"/>
          <w14:ligatures w14:val="none"/>
        </w:rPr>
        <w:t xml:space="preserve"> </w:t>
      </w:r>
      <w:r w:rsidRPr="007A1102">
        <w:rPr>
          <w:rFonts w:eastAsia="MS Mincho" w:cs="Arial"/>
          <w:color w:val="000000"/>
          <w:kern w:val="0"/>
          <w:sz w:val="24"/>
          <w:szCs w:val="24"/>
          <w:lang w:eastAsia="ja-JP"/>
          <w14:ligatures w14:val="none"/>
        </w:rPr>
        <w:t xml:space="preserve">School, </w:t>
      </w:r>
      <w:r w:rsidRPr="007A1102">
        <w:rPr>
          <w:rFonts w:eastAsia="MS Mincho" w:cs="Arial"/>
          <w:kern w:val="0"/>
          <w:sz w:val="24"/>
          <w:szCs w:val="24"/>
          <w:lang w:eastAsia="ja-JP"/>
          <w14:ligatures w14:val="none"/>
        </w:rPr>
        <w:t>the</w:t>
      </w:r>
      <w:r w:rsidR="009D04B2">
        <w:rPr>
          <w:rFonts w:eastAsia="MS Mincho" w:cs="Arial"/>
          <w:kern w:val="0"/>
          <w:sz w:val="24"/>
          <w:szCs w:val="24"/>
          <w:lang w:eastAsia="ja-JP"/>
          <w14:ligatures w14:val="none"/>
        </w:rPr>
        <w:t xml:space="preserve"> Local Academy Committee</w:t>
      </w:r>
      <w:r w:rsidRPr="007A1102">
        <w:rPr>
          <w:rFonts w:eastAsia="MS Mincho" w:cs="Arial"/>
          <w:kern w:val="0"/>
          <w:sz w:val="24"/>
          <w:szCs w:val="24"/>
          <w:lang w:eastAsia="ja-JP"/>
          <w14:ligatures w14:val="none"/>
        </w:rPr>
        <w:t xml:space="preserve"> and all staff are</w:t>
      </w:r>
      <w:r w:rsidRPr="007A1102">
        <w:rPr>
          <w:rFonts w:eastAsia="MS Mincho" w:cs="Arial"/>
          <w:color w:val="000000"/>
          <w:kern w:val="0"/>
          <w:sz w:val="24"/>
          <w:szCs w:val="24"/>
          <w:lang w:eastAsia="ja-JP"/>
          <w14:ligatures w14:val="none"/>
        </w:rPr>
        <w:t xml:space="preserve"> committed to keeping children safe and will take any reasonable action to safeguard and promote their welfare.  In </w:t>
      </w:r>
      <w:r w:rsidRPr="007A1102">
        <w:rPr>
          <w:rFonts w:eastAsia="MS Mincho" w:cs="Arial"/>
          <w:color w:val="000000"/>
          <w:kern w:val="0"/>
          <w:sz w:val="24"/>
          <w:szCs w:val="24"/>
          <w:lang w:eastAsia="ja-JP"/>
          <w14:ligatures w14:val="none"/>
        </w:rPr>
        <w:lastRenderedPageBreak/>
        <w:t xml:space="preserve">cases where </w:t>
      </w:r>
      <w:proofErr w:type="spellStart"/>
      <w:r w:rsidR="0081004C" w:rsidRPr="00510BC1">
        <w:rPr>
          <w:rFonts w:eastAsia="MS Mincho" w:cs="Arial"/>
          <w:kern w:val="0"/>
          <w:sz w:val="24"/>
          <w:szCs w:val="24"/>
          <w:lang w:eastAsia="ja-JP"/>
          <w14:ligatures w14:val="none"/>
        </w:rPr>
        <w:t>Zetland</w:t>
      </w:r>
      <w:proofErr w:type="spellEnd"/>
      <w:r w:rsidRPr="007A1102">
        <w:rPr>
          <w:rFonts w:eastAsia="MS Mincho" w:cs="Arial"/>
          <w:kern w:val="0"/>
          <w:sz w:val="24"/>
          <w:szCs w:val="24"/>
          <w:lang w:eastAsia="ja-JP"/>
          <w14:ligatures w14:val="none"/>
        </w:rPr>
        <w:t xml:space="preserve"> School</w:t>
      </w:r>
      <w:r w:rsidRPr="007A1102">
        <w:rPr>
          <w:rFonts w:eastAsia="MS Mincho" w:cs="Arial"/>
          <w:color w:val="000000"/>
          <w:kern w:val="0"/>
          <w:sz w:val="24"/>
          <w:szCs w:val="24"/>
          <w:lang w:eastAsia="ja-JP"/>
          <w14:ligatures w14:val="none"/>
        </w:rPr>
        <w:t xml:space="preserve"> has reason to be concerned that a child maybe suffering significant harm, ill treatment, neglect or other forms of harm, staff have no alternative but to follow </w:t>
      </w:r>
      <w:r w:rsidR="00977735" w:rsidRPr="00E960C4">
        <w:rPr>
          <w:rFonts w:eastAsia="MS Mincho" w:cs="Arial"/>
          <w:kern w:val="0"/>
          <w:sz w:val="24"/>
          <w:szCs w:val="24"/>
          <w:lang w:eastAsia="ja-JP"/>
          <w14:ligatures w14:val="none"/>
        </w:rPr>
        <w:t>South Tees</w:t>
      </w:r>
      <w:r w:rsidRPr="00E960C4">
        <w:rPr>
          <w:rFonts w:eastAsia="MS Mincho" w:cs="Arial"/>
          <w:kern w:val="0"/>
          <w:sz w:val="24"/>
          <w:szCs w:val="24"/>
          <w:lang w:eastAsia="ja-JP"/>
          <w14:ligatures w14:val="none"/>
        </w:rPr>
        <w:t xml:space="preserve"> Safeguarding Children Partnership Multi Agency Safeguarding Arrangements (MASA) and inform the </w:t>
      </w:r>
      <w:r w:rsidR="00977735" w:rsidRPr="00E960C4">
        <w:rPr>
          <w:rFonts w:eastAsia="MS Mincho" w:cs="Arial"/>
          <w:kern w:val="0"/>
          <w:sz w:val="24"/>
          <w:szCs w:val="24"/>
          <w:lang w:eastAsia="ja-JP"/>
          <w14:ligatures w14:val="none"/>
        </w:rPr>
        <w:t xml:space="preserve">Multi Agency </w:t>
      </w:r>
      <w:r w:rsidR="009269BC" w:rsidRPr="00E960C4">
        <w:rPr>
          <w:rFonts w:eastAsia="MS Mincho" w:cs="Arial"/>
          <w:kern w:val="0"/>
          <w:sz w:val="24"/>
          <w:szCs w:val="24"/>
          <w:lang w:eastAsia="ja-JP"/>
          <w14:ligatures w14:val="none"/>
        </w:rPr>
        <w:t>Children’s Hub</w:t>
      </w:r>
      <w:r w:rsidRPr="00E960C4">
        <w:rPr>
          <w:rFonts w:eastAsia="MS Mincho" w:cs="Arial"/>
          <w:kern w:val="0"/>
          <w:sz w:val="24"/>
          <w:szCs w:val="24"/>
          <w:lang w:eastAsia="ja-JP"/>
          <w14:ligatures w14:val="none"/>
        </w:rPr>
        <w:t xml:space="preserve"> </w:t>
      </w:r>
      <w:r w:rsidRPr="007A1102">
        <w:rPr>
          <w:rFonts w:eastAsia="MS Mincho" w:cs="Arial"/>
          <w:color w:val="000000"/>
          <w:kern w:val="0"/>
          <w:sz w:val="24"/>
          <w:szCs w:val="24"/>
          <w:lang w:eastAsia="ja-JP"/>
          <w14:ligatures w14:val="none"/>
        </w:rPr>
        <w:t>or police of their concern.</w:t>
      </w:r>
    </w:p>
    <w:p w14:paraId="3B0BE216" w14:textId="77777777" w:rsidR="00910CF8" w:rsidRPr="007A1102" w:rsidRDefault="00910CF8" w:rsidP="00910CF8">
      <w:pPr>
        <w:spacing w:after="0" w:line="240" w:lineRule="auto"/>
        <w:jc w:val="both"/>
        <w:rPr>
          <w:rFonts w:eastAsia="MS Mincho" w:cs="Arial" w:hint="eastAsia"/>
          <w:color w:val="000000"/>
          <w:kern w:val="0"/>
          <w:sz w:val="24"/>
          <w:szCs w:val="24"/>
          <w:lang w:eastAsia="ja-JP"/>
          <w14:ligatures w14:val="none"/>
        </w:rPr>
      </w:pPr>
    </w:p>
    <w:p w14:paraId="1626BB03" w14:textId="6FFECF8C" w:rsidR="00910CF8" w:rsidRPr="007A1102" w:rsidRDefault="00910CF8" w:rsidP="00910CF8">
      <w:pPr>
        <w:spacing w:after="0" w:line="240" w:lineRule="auto"/>
        <w:jc w:val="both"/>
        <w:rPr>
          <w:rFonts w:eastAsia="MS Mincho" w:cs="Arial" w:hint="eastAsia"/>
          <w:color w:val="000000"/>
          <w:kern w:val="0"/>
          <w:sz w:val="24"/>
          <w:szCs w:val="24"/>
          <w:lang w:eastAsia="ja-JP"/>
          <w14:ligatures w14:val="none"/>
        </w:rPr>
      </w:pPr>
      <w:r w:rsidRPr="007A1102">
        <w:rPr>
          <w:rFonts w:eastAsia="MS Mincho" w:cs="Arial"/>
          <w:color w:val="000000"/>
          <w:kern w:val="0"/>
          <w:sz w:val="24"/>
          <w:szCs w:val="24"/>
          <w:lang w:eastAsia="ja-JP"/>
          <w14:ligatures w14:val="none"/>
        </w:rPr>
        <w:t>Parents will be informed of this action taken</w:t>
      </w:r>
      <w:r w:rsidR="00585671">
        <w:rPr>
          <w:rFonts w:eastAsia="MS Mincho" w:cs="Arial"/>
          <w:color w:val="000000"/>
          <w:kern w:val="0"/>
          <w:sz w:val="24"/>
          <w:szCs w:val="24"/>
          <w:lang w:eastAsia="ja-JP"/>
          <w14:ligatures w14:val="none"/>
        </w:rPr>
        <w:t>,</w:t>
      </w:r>
      <w:r w:rsidRPr="007A1102">
        <w:rPr>
          <w:rFonts w:eastAsia="MS Mincho" w:cs="Arial"/>
          <w:color w:val="000000"/>
          <w:kern w:val="0"/>
          <w:sz w:val="24"/>
          <w:szCs w:val="24"/>
          <w:lang w:eastAsia="ja-JP"/>
          <w14:ligatures w14:val="none"/>
        </w:rPr>
        <w:t xml:space="preserve"> where in doing so, the school </w:t>
      </w:r>
      <w:r w:rsidRPr="007A1102">
        <w:rPr>
          <w:rFonts w:eastAsia="MS Mincho" w:cs="Arial"/>
          <w:b/>
          <w:bCs/>
          <w:color w:val="000000"/>
          <w:kern w:val="0"/>
          <w:sz w:val="24"/>
          <w:szCs w:val="24"/>
          <w:lang w:eastAsia="ja-JP"/>
          <w14:ligatures w14:val="none"/>
        </w:rPr>
        <w:t>does not</w:t>
      </w:r>
      <w:r w:rsidRPr="007A1102">
        <w:rPr>
          <w:rFonts w:eastAsia="MS Mincho" w:cs="Arial"/>
          <w:color w:val="000000"/>
          <w:kern w:val="0"/>
          <w:sz w:val="24"/>
          <w:szCs w:val="24"/>
          <w:lang w:eastAsia="ja-JP"/>
          <w14:ligatures w14:val="none"/>
        </w:rPr>
        <w:t xml:space="preserve"> place the child at further risk of harm.  In circumstances where it is believed a child will be at risk, the school will notify the above statutory agencies </w:t>
      </w:r>
      <w:r w:rsidRPr="007A1102">
        <w:rPr>
          <w:rFonts w:eastAsia="MS Mincho" w:cs="Arial"/>
          <w:b/>
          <w:bCs/>
          <w:color w:val="000000"/>
          <w:kern w:val="0"/>
          <w:sz w:val="24"/>
          <w:szCs w:val="24"/>
          <w:lang w:eastAsia="ja-JP"/>
          <w14:ligatures w14:val="none"/>
        </w:rPr>
        <w:t>immediately</w:t>
      </w:r>
      <w:r w:rsidRPr="007A1102">
        <w:rPr>
          <w:rFonts w:eastAsia="MS Mincho" w:cs="Arial"/>
          <w:color w:val="000000"/>
          <w:kern w:val="0"/>
          <w:sz w:val="24"/>
          <w:szCs w:val="24"/>
          <w:lang w:eastAsia="ja-JP"/>
          <w14:ligatures w14:val="none"/>
        </w:rPr>
        <w:t xml:space="preserve"> without informing parents and will take this course action in every circumstance where a child shares further information of risk of harm.</w:t>
      </w:r>
    </w:p>
    <w:p w14:paraId="14B0C11F" w14:textId="77777777" w:rsidR="00D0414C" w:rsidRPr="007A1102" w:rsidRDefault="00D0414C" w:rsidP="00910CF8">
      <w:pPr>
        <w:spacing w:after="0" w:line="240" w:lineRule="auto"/>
        <w:jc w:val="both"/>
        <w:rPr>
          <w:rFonts w:eastAsia="MS Mincho" w:cs="Arial" w:hint="eastAsia"/>
          <w:color w:val="000000"/>
          <w:kern w:val="0"/>
          <w:sz w:val="24"/>
          <w:szCs w:val="24"/>
          <w:lang w:eastAsia="ja-JP"/>
          <w14:ligatures w14:val="none"/>
        </w:rPr>
      </w:pPr>
    </w:p>
    <w:p w14:paraId="3EE1CFCF" w14:textId="49B7ABEB" w:rsidR="00D0414C" w:rsidRPr="007A1102" w:rsidRDefault="00D0414C" w:rsidP="00910CF8">
      <w:pPr>
        <w:spacing w:after="0" w:line="240" w:lineRule="auto"/>
        <w:jc w:val="both"/>
        <w:rPr>
          <w:rFonts w:eastAsia="MS Mincho" w:cs="Arial" w:hint="eastAsia"/>
          <w:color w:val="000000"/>
          <w:kern w:val="0"/>
          <w:sz w:val="24"/>
          <w:szCs w:val="24"/>
          <w:lang w:eastAsia="ja-JP"/>
          <w14:ligatures w14:val="none"/>
        </w:rPr>
      </w:pPr>
      <w:r w:rsidRPr="007A1102">
        <w:rPr>
          <w:rFonts w:eastAsia="MS Mincho" w:cs="Arial"/>
          <w:color w:val="000000"/>
          <w:kern w:val="0"/>
          <w:sz w:val="24"/>
          <w:szCs w:val="24"/>
          <w:lang w:eastAsia="ja-JP"/>
          <w14:ligatures w14:val="none"/>
        </w:rPr>
        <w:t>Parents must be aware that school will take necessary action in listening to and acting on the voice of all children who raise safeguarding concerns, as a priority.</w:t>
      </w:r>
    </w:p>
    <w:p w14:paraId="47C891C0" w14:textId="77777777" w:rsidR="00C660B8" w:rsidRPr="007A1102" w:rsidRDefault="00C660B8" w:rsidP="00C660B8">
      <w:pPr>
        <w:rPr>
          <w:b/>
          <w:bCs/>
          <w:sz w:val="24"/>
          <w:szCs w:val="24"/>
        </w:rPr>
      </w:pPr>
    </w:p>
    <w:p w14:paraId="748C4A6A" w14:textId="260C64D7" w:rsidR="00C660B8" w:rsidRPr="007A1102" w:rsidRDefault="003A179D" w:rsidP="00585671">
      <w:pPr>
        <w:pStyle w:val="Heading2"/>
        <w:spacing w:before="0" w:after="0"/>
        <w:rPr>
          <w:rFonts w:hint="eastAsia"/>
        </w:rPr>
      </w:pPr>
      <w:bookmarkStart w:id="23" w:name="_Management_of_Allegations"/>
      <w:bookmarkEnd w:id="23"/>
      <w:r w:rsidRPr="007A1102">
        <w:t xml:space="preserve">Management of </w:t>
      </w:r>
      <w:r w:rsidR="007E4395">
        <w:t>A</w:t>
      </w:r>
      <w:r w:rsidRPr="007A1102">
        <w:t xml:space="preserve">llegations </w:t>
      </w:r>
      <w:r w:rsidR="00585671">
        <w:t>t</w:t>
      </w:r>
      <w:r w:rsidRPr="007A1102">
        <w:t xml:space="preserve">owards </w:t>
      </w:r>
      <w:r w:rsidR="007E4395">
        <w:t>A</w:t>
      </w:r>
      <w:r w:rsidRPr="007A1102">
        <w:t xml:space="preserve">dults in </w:t>
      </w:r>
      <w:r w:rsidR="007E4395">
        <w:t>S</w:t>
      </w:r>
      <w:r w:rsidRPr="007A1102">
        <w:t>chool</w:t>
      </w:r>
    </w:p>
    <w:p w14:paraId="32AC1CF9" w14:textId="2FCAE6A7" w:rsidR="003A179D" w:rsidRPr="007A1102" w:rsidRDefault="003A179D" w:rsidP="00585671">
      <w:pPr>
        <w:pStyle w:val="Heading2"/>
        <w:spacing w:before="0" w:after="0"/>
        <w:rPr>
          <w:rFonts w:hint="eastAsia"/>
        </w:rPr>
      </w:pPr>
      <w:r w:rsidRPr="007A1102">
        <w:t>(</w:t>
      </w:r>
      <w:proofErr w:type="gramStart"/>
      <w:r w:rsidRPr="007A1102">
        <w:t>including</w:t>
      </w:r>
      <w:proofErr w:type="gramEnd"/>
      <w:r w:rsidRPr="007A1102">
        <w:t xml:space="preserve"> Whistle</w:t>
      </w:r>
      <w:r w:rsidR="003F4570">
        <w:t xml:space="preserve"> </w:t>
      </w:r>
      <w:r w:rsidRPr="007A1102">
        <w:t>Blowing/Confidential Reporting)</w:t>
      </w:r>
    </w:p>
    <w:p w14:paraId="450FB247" w14:textId="77777777" w:rsidR="00C660B8" w:rsidRPr="007A1102" w:rsidRDefault="00C660B8" w:rsidP="00C660B8">
      <w:pPr>
        <w:rPr>
          <w:b/>
          <w:bCs/>
          <w:sz w:val="24"/>
          <w:szCs w:val="24"/>
        </w:rPr>
      </w:pPr>
      <w:r w:rsidRPr="007A1102">
        <w:rPr>
          <w:b/>
          <w:bCs/>
          <w:sz w:val="24"/>
          <w:szCs w:val="24"/>
        </w:rPr>
        <w:t xml:space="preserve"> </w:t>
      </w:r>
    </w:p>
    <w:p w14:paraId="6E1D9B2A" w14:textId="24648ED4" w:rsidR="00C660B8" w:rsidRPr="007A1102" w:rsidRDefault="009D04B2" w:rsidP="00C660B8">
      <w:pPr>
        <w:rPr>
          <w:sz w:val="24"/>
          <w:szCs w:val="24"/>
        </w:rPr>
      </w:pPr>
      <w:r w:rsidRPr="00E960C4">
        <w:rPr>
          <w:color w:val="FF0000"/>
          <w:sz w:val="24"/>
          <w:szCs w:val="24"/>
          <w:shd w:val="clear" w:color="auto" w:fill="000000" w:themeFill="text1"/>
        </w:rPr>
        <w:t xml:space="preserve">Ironstone Academy </w:t>
      </w:r>
      <w:proofErr w:type="gramStart"/>
      <w:r w:rsidRPr="00E960C4">
        <w:rPr>
          <w:color w:val="FF0000"/>
          <w:sz w:val="24"/>
          <w:szCs w:val="24"/>
          <w:shd w:val="clear" w:color="auto" w:fill="000000" w:themeFill="text1"/>
        </w:rPr>
        <w:t>Trusts</w:t>
      </w:r>
      <w:r w:rsidR="002F0366">
        <w:rPr>
          <w:color w:val="FF0000"/>
          <w:sz w:val="24"/>
          <w:szCs w:val="24"/>
        </w:rPr>
        <w:t xml:space="preserve"> </w:t>
      </w:r>
      <w:r w:rsidR="00C660B8" w:rsidRPr="007A1102">
        <w:rPr>
          <w:sz w:val="24"/>
          <w:szCs w:val="24"/>
        </w:rPr>
        <w:t xml:space="preserve"> Whistle</w:t>
      </w:r>
      <w:proofErr w:type="gramEnd"/>
      <w:r w:rsidR="00C660B8" w:rsidRPr="007A1102">
        <w:rPr>
          <w:sz w:val="24"/>
          <w:szCs w:val="24"/>
        </w:rPr>
        <w:t xml:space="preserve"> Blowing/Confidential Reporting Policy provides guidance to staff, volunteers and contractors on how they can raise concerns and receive appropriate feedback on action taken, when staff have concerns about any adult</w:t>
      </w:r>
      <w:r w:rsidR="003A179D" w:rsidRPr="007A1102">
        <w:rPr>
          <w:sz w:val="24"/>
          <w:szCs w:val="24"/>
        </w:rPr>
        <w:t xml:space="preserve"> in school’s</w:t>
      </w:r>
      <w:r w:rsidR="00C660B8" w:rsidRPr="007A1102">
        <w:rPr>
          <w:sz w:val="24"/>
          <w:szCs w:val="24"/>
        </w:rPr>
        <w:t xml:space="preserve"> behaviour.</w:t>
      </w:r>
    </w:p>
    <w:p w14:paraId="3F7B4608" w14:textId="58053C7E" w:rsidR="00C660B8" w:rsidRPr="007A1102" w:rsidRDefault="00611B3E" w:rsidP="00C660B8">
      <w:pPr>
        <w:rPr>
          <w:sz w:val="24"/>
          <w:szCs w:val="24"/>
        </w:rPr>
      </w:pPr>
      <w:bookmarkStart w:id="24" w:name="_Hlk45791080"/>
      <w:r>
        <w:rPr>
          <w:sz w:val="24"/>
          <w:szCs w:val="24"/>
        </w:rPr>
        <w:t>M</w:t>
      </w:r>
      <w:r w:rsidR="00C660B8" w:rsidRPr="007A1102">
        <w:rPr>
          <w:sz w:val="24"/>
          <w:szCs w:val="24"/>
        </w:rPr>
        <w:t>anagement of a safeguarding concern or allegation about an adult that does or does not meet the harm threshold:</w:t>
      </w:r>
    </w:p>
    <w:p w14:paraId="1980EEA8" w14:textId="70F30B5E" w:rsidR="00C660B8" w:rsidRPr="007A1102" w:rsidRDefault="00C660B8" w:rsidP="000074FD">
      <w:pPr>
        <w:jc w:val="both"/>
        <w:rPr>
          <w:sz w:val="24"/>
          <w:szCs w:val="24"/>
        </w:rPr>
      </w:pPr>
      <w:r w:rsidRPr="007A1102">
        <w:rPr>
          <w:sz w:val="24"/>
          <w:szCs w:val="24"/>
        </w:rPr>
        <w:t xml:space="preserve">If staff have safeguarding concerns, or an allegation is made about another member of staff (including supply staff, volunteers and contractors) harming or posing a risk of harm to children, then this </w:t>
      </w:r>
      <w:r w:rsidR="00E761E8">
        <w:rPr>
          <w:sz w:val="24"/>
          <w:szCs w:val="24"/>
        </w:rPr>
        <w:t xml:space="preserve">will </w:t>
      </w:r>
      <w:r w:rsidRPr="007A1102">
        <w:rPr>
          <w:sz w:val="24"/>
          <w:szCs w:val="24"/>
        </w:rPr>
        <w:t>be referred to the Headteacher</w:t>
      </w:r>
      <w:r w:rsidR="00204BA7">
        <w:rPr>
          <w:sz w:val="24"/>
          <w:szCs w:val="24"/>
        </w:rPr>
        <w:t>.</w:t>
      </w:r>
      <w:r w:rsidRPr="007A1102">
        <w:rPr>
          <w:sz w:val="24"/>
          <w:szCs w:val="24"/>
        </w:rPr>
        <w:t xml:space="preserve"> </w:t>
      </w:r>
      <w:r w:rsidR="00204BA7">
        <w:rPr>
          <w:sz w:val="24"/>
          <w:szCs w:val="24"/>
        </w:rPr>
        <w:t>W</w:t>
      </w:r>
      <w:r w:rsidRPr="007A1102">
        <w:rPr>
          <w:sz w:val="24"/>
          <w:szCs w:val="24"/>
        </w:rPr>
        <w:t xml:space="preserve">here there are concerns/allegations about the Headteacher this </w:t>
      </w:r>
      <w:r w:rsidR="00E761E8">
        <w:rPr>
          <w:sz w:val="24"/>
          <w:szCs w:val="24"/>
        </w:rPr>
        <w:t>will</w:t>
      </w:r>
      <w:r w:rsidRPr="007A1102">
        <w:rPr>
          <w:sz w:val="24"/>
          <w:szCs w:val="24"/>
        </w:rPr>
        <w:t xml:space="preserve"> be referred to the </w:t>
      </w:r>
      <w:r w:rsidRPr="00510BC1">
        <w:rPr>
          <w:sz w:val="24"/>
          <w:szCs w:val="24"/>
        </w:rPr>
        <w:t>Chair of Governors,</w:t>
      </w:r>
      <w:r w:rsidRPr="001C0A62">
        <w:rPr>
          <w:color w:val="FF0000"/>
          <w:sz w:val="24"/>
          <w:szCs w:val="24"/>
        </w:rPr>
        <w:t xml:space="preserve"> </w:t>
      </w:r>
      <w:r w:rsidRPr="007A1102">
        <w:rPr>
          <w:sz w:val="24"/>
          <w:szCs w:val="24"/>
        </w:rPr>
        <w:t xml:space="preserve">and in the event of concerns/allegations about the Headteacher, </w:t>
      </w:r>
      <w:r w:rsidRPr="000074FD">
        <w:rPr>
          <w:sz w:val="24"/>
          <w:szCs w:val="24"/>
        </w:rPr>
        <w:t xml:space="preserve">where the Headteacher is also the sole Proprietor </w:t>
      </w:r>
      <w:r w:rsidRPr="007A1102">
        <w:rPr>
          <w:sz w:val="24"/>
          <w:szCs w:val="24"/>
        </w:rPr>
        <w:t xml:space="preserve">of an independent school, this </w:t>
      </w:r>
      <w:r w:rsidR="00E761E8">
        <w:rPr>
          <w:sz w:val="24"/>
          <w:szCs w:val="24"/>
        </w:rPr>
        <w:t>will</w:t>
      </w:r>
      <w:r w:rsidRPr="007A1102">
        <w:rPr>
          <w:sz w:val="24"/>
          <w:szCs w:val="24"/>
        </w:rPr>
        <w:t xml:space="preserve"> be reported directly to the Designated Officer(s) at the Local Authority. </w:t>
      </w:r>
      <w:bookmarkEnd w:id="24"/>
    </w:p>
    <w:p w14:paraId="02505251" w14:textId="384231DD" w:rsidR="00C660B8" w:rsidRPr="007A1102" w:rsidRDefault="00C660B8" w:rsidP="000074FD">
      <w:pPr>
        <w:jc w:val="both"/>
        <w:rPr>
          <w:sz w:val="24"/>
          <w:szCs w:val="24"/>
        </w:rPr>
      </w:pPr>
      <w:r w:rsidRPr="007A1102">
        <w:rPr>
          <w:sz w:val="24"/>
          <w:szCs w:val="24"/>
        </w:rPr>
        <w:t xml:space="preserve">Consultation without delay with the </w:t>
      </w:r>
      <w:r w:rsidR="009269BC" w:rsidRPr="00E960C4">
        <w:rPr>
          <w:sz w:val="24"/>
          <w:szCs w:val="24"/>
        </w:rPr>
        <w:t>Local Authority Designated Officer (</w:t>
      </w:r>
      <w:proofErr w:type="gramStart"/>
      <w:r w:rsidR="009269BC" w:rsidRPr="00E960C4">
        <w:rPr>
          <w:sz w:val="24"/>
          <w:szCs w:val="24"/>
        </w:rPr>
        <w:t xml:space="preserve">LADO) </w:t>
      </w:r>
      <w:r w:rsidRPr="00E960C4">
        <w:rPr>
          <w:sz w:val="24"/>
          <w:szCs w:val="24"/>
        </w:rPr>
        <w:t xml:space="preserve"> –</w:t>
      </w:r>
      <w:proofErr w:type="gramEnd"/>
      <w:r w:rsidRPr="00E960C4">
        <w:rPr>
          <w:sz w:val="24"/>
          <w:szCs w:val="24"/>
        </w:rPr>
        <w:t xml:space="preserve"> Tel: </w:t>
      </w:r>
      <w:r w:rsidR="009269BC" w:rsidRPr="00E960C4">
        <w:rPr>
          <w:sz w:val="24"/>
          <w:szCs w:val="24"/>
        </w:rPr>
        <w:t>01</w:t>
      </w:r>
      <w:r w:rsidR="00977735" w:rsidRPr="00E960C4">
        <w:rPr>
          <w:sz w:val="24"/>
          <w:szCs w:val="24"/>
        </w:rPr>
        <w:t>642 130 708</w:t>
      </w:r>
      <w:r w:rsidR="009269BC" w:rsidRPr="00E960C4">
        <w:rPr>
          <w:sz w:val="24"/>
          <w:szCs w:val="24"/>
        </w:rPr>
        <w:t xml:space="preserve"> </w:t>
      </w:r>
      <w:r w:rsidRPr="007A1102">
        <w:rPr>
          <w:sz w:val="24"/>
          <w:szCs w:val="24"/>
        </w:rPr>
        <w:t>will determine what action follows.  A multi-agency strategy meeting may be arranged to look at the complaint in its widest context, the Headteacher/senior member of school staff will attend this meeting, which will be arranged by the Designated Officer.  All issues will be recorded on the allegation management form and the outcome reached will be noted to ensure closure.</w:t>
      </w:r>
    </w:p>
    <w:p w14:paraId="797C319E" w14:textId="3BFC7971" w:rsidR="009269BC" w:rsidRDefault="00977735" w:rsidP="00C660B8">
      <w:pPr>
        <w:rPr>
          <w:noProof/>
        </w:rPr>
      </w:pPr>
      <w:r>
        <w:rPr>
          <w:noProof/>
        </w:rPr>
        <w:drawing>
          <wp:anchor distT="0" distB="0" distL="114300" distR="114300" simplePos="0" relativeHeight="251658260" behindDoc="0" locked="0" layoutInCell="1" allowOverlap="1" wp14:anchorId="5A2B9158" wp14:editId="0B363A89">
            <wp:simplePos x="0" y="0"/>
            <wp:positionH relativeFrom="margin">
              <wp:align>center</wp:align>
            </wp:positionH>
            <wp:positionV relativeFrom="paragraph">
              <wp:posOffset>110067</wp:posOffset>
            </wp:positionV>
            <wp:extent cx="2857500" cy="704850"/>
            <wp:effectExtent l="0" t="0" r="0" b="0"/>
            <wp:wrapNone/>
            <wp:docPr id="2708731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704850"/>
                    </a:xfrm>
                    <a:prstGeom prst="rect">
                      <a:avLst/>
                    </a:prstGeom>
                    <a:noFill/>
                  </pic:spPr>
                </pic:pic>
              </a:graphicData>
            </a:graphic>
          </wp:anchor>
        </w:drawing>
      </w:r>
    </w:p>
    <w:p w14:paraId="079B3CBD" w14:textId="44E023C3" w:rsidR="009269BC" w:rsidRDefault="009269BC" w:rsidP="00C660B8">
      <w:pPr>
        <w:rPr>
          <w:noProof/>
        </w:rPr>
      </w:pPr>
    </w:p>
    <w:p w14:paraId="5755A006" w14:textId="75C35827" w:rsidR="00CD27C0" w:rsidRDefault="00CD27C0" w:rsidP="00C660B8"/>
    <w:p w14:paraId="62E9E14F" w14:textId="77777777" w:rsidR="00977735" w:rsidRDefault="00CC1F7C" w:rsidP="00977735">
      <w:pPr>
        <w:jc w:val="center"/>
      </w:pPr>
      <w:hyperlink r:id="rId24" w:history="1">
        <w:r w:rsidR="00977735" w:rsidRPr="00977735">
          <w:rPr>
            <w:rStyle w:val="Hyperlink"/>
          </w:rPr>
          <w:t>Homepage | South Tees Safeguarding Children Partnership (STSCP)</w:t>
        </w:r>
      </w:hyperlink>
    </w:p>
    <w:p w14:paraId="37B4BCE7" w14:textId="31569DA0" w:rsidR="00C660B8" w:rsidRDefault="00C660B8" w:rsidP="000074FD">
      <w:pPr>
        <w:jc w:val="both"/>
        <w:rPr>
          <w:sz w:val="24"/>
          <w:szCs w:val="24"/>
        </w:rPr>
      </w:pPr>
      <w:r w:rsidRPr="007A1102">
        <w:rPr>
          <w:sz w:val="24"/>
          <w:szCs w:val="24"/>
        </w:rPr>
        <w:lastRenderedPageBreak/>
        <w:t xml:space="preserve">Where this concern does not meet the harm threshold, all staff </w:t>
      </w:r>
      <w:r w:rsidR="00E761E8">
        <w:rPr>
          <w:sz w:val="24"/>
          <w:szCs w:val="24"/>
        </w:rPr>
        <w:t>will</w:t>
      </w:r>
      <w:r w:rsidRPr="007A1102">
        <w:rPr>
          <w:sz w:val="24"/>
          <w:szCs w:val="24"/>
        </w:rPr>
        <w:t xml:space="preserve"> continue to follow their Staff Behaviour/Code of Conduct Inclusive of ‘Low-Level’ Concerns Policy and share information with the Headteacher.  This concern may be where an adult’s behaviour is inconsistent with the staff code of conduct, including inappropriate behaviour outside of work but does not meet the allegation threshold.</w:t>
      </w:r>
    </w:p>
    <w:p w14:paraId="7D17D12A" w14:textId="379BA7E8" w:rsidR="003A179D" w:rsidRPr="007A1102" w:rsidRDefault="003A179D" w:rsidP="00931F13">
      <w:pPr>
        <w:pStyle w:val="Heading2"/>
        <w:rPr>
          <w:rFonts w:hint="eastAsia"/>
        </w:rPr>
      </w:pPr>
      <w:r w:rsidRPr="007A1102">
        <w:t xml:space="preserve">Professional Confidentiality </w:t>
      </w:r>
    </w:p>
    <w:p w14:paraId="670A1BE8" w14:textId="3B5B50CE" w:rsidR="008F3C6C" w:rsidRDefault="003A179D" w:rsidP="003A179D">
      <w:pPr>
        <w:spacing w:after="0" w:line="240" w:lineRule="auto"/>
        <w:contextualSpacing/>
        <w:jc w:val="both"/>
        <w:rPr>
          <w:rFonts w:eastAsia="Times New Roman" w:cs="Arial"/>
          <w:color w:val="FF0000"/>
          <w:kern w:val="0"/>
          <w:sz w:val="24"/>
          <w:szCs w:val="24"/>
          <w14:ligatures w14:val="none"/>
        </w:rPr>
      </w:pPr>
      <w:r w:rsidRPr="007A1102">
        <w:rPr>
          <w:rFonts w:eastAsia="Times New Roman" w:cs="Arial"/>
          <w:kern w:val="0"/>
          <w:sz w:val="24"/>
          <w:szCs w:val="24"/>
          <w14:ligatures w14:val="none"/>
        </w:rPr>
        <w:t xml:space="preserve">Confidentiality is an issue which needs to be understood by all those working with children, particularly in the context of safeguarding.  </w:t>
      </w:r>
      <w:r w:rsidRPr="007A1102">
        <w:rPr>
          <w:rFonts w:eastAsia="Times New Roman" w:cs="Arial"/>
          <w:color w:val="000000"/>
          <w:kern w:val="0"/>
          <w:sz w:val="24"/>
          <w:szCs w:val="24"/>
          <w14:ligatures w14:val="none"/>
        </w:rPr>
        <w:t>This means only involving those who need to be involved, such as the Designated Safeguarding Lead (or Deputies) and Local Authority children’s social care</w:t>
      </w:r>
      <w:r w:rsidR="00CD0672">
        <w:rPr>
          <w:rFonts w:eastAsia="Times New Roman" w:cs="Arial"/>
          <w:kern w:val="0"/>
          <w:sz w:val="24"/>
          <w:szCs w:val="24"/>
          <w14:ligatures w14:val="none"/>
        </w:rPr>
        <w:t xml:space="preserve">.  </w:t>
      </w:r>
      <w:proofErr w:type="spellStart"/>
      <w:r w:rsidR="00510BC1" w:rsidRPr="00510BC1">
        <w:rPr>
          <w:rFonts w:eastAsia="Times New Roman" w:cs="Arial"/>
          <w:kern w:val="0"/>
          <w:sz w:val="24"/>
          <w:szCs w:val="24"/>
          <w14:ligatures w14:val="none"/>
        </w:rPr>
        <w:t>Zetland</w:t>
      </w:r>
      <w:proofErr w:type="spellEnd"/>
      <w:r w:rsidR="00CD0672">
        <w:rPr>
          <w:rFonts w:eastAsia="Times New Roman" w:cs="Arial"/>
          <w:color w:val="FF0000"/>
          <w:kern w:val="0"/>
          <w:sz w:val="24"/>
          <w:szCs w:val="24"/>
          <w14:ligatures w14:val="none"/>
        </w:rPr>
        <w:t xml:space="preserve"> </w:t>
      </w:r>
      <w:r w:rsidRPr="007A1102">
        <w:rPr>
          <w:rFonts w:eastAsia="Times New Roman" w:cs="Arial"/>
          <w:kern w:val="0"/>
          <w:sz w:val="24"/>
          <w:szCs w:val="24"/>
          <w14:ligatures w14:val="none"/>
        </w:rPr>
        <w:t>School recognises that the only purpose of confidentiality in this respect is to benefit the child.</w:t>
      </w:r>
      <w:r w:rsidRPr="007A1102">
        <w:rPr>
          <w:rFonts w:eastAsia="Times New Roman" w:cs="Arial"/>
          <w:color w:val="000000"/>
          <w:kern w:val="0"/>
          <w:sz w:val="24"/>
          <w:szCs w:val="24"/>
          <w14:ligatures w14:val="none"/>
        </w:rPr>
        <w:t xml:space="preserve"> </w:t>
      </w:r>
      <w:r w:rsidR="007C6BEF" w:rsidRPr="00E960C4">
        <w:rPr>
          <w:rFonts w:eastAsia="Times New Roman" w:cs="Arial"/>
          <w:kern w:val="0"/>
          <w:sz w:val="24"/>
          <w:szCs w:val="24"/>
          <w14:ligatures w14:val="none"/>
        </w:rPr>
        <w:t xml:space="preserve">South </w:t>
      </w:r>
      <w:proofErr w:type="gramStart"/>
      <w:r w:rsidR="007C6BEF" w:rsidRPr="00E960C4">
        <w:rPr>
          <w:rFonts w:eastAsia="Times New Roman" w:cs="Arial"/>
          <w:kern w:val="0"/>
          <w:sz w:val="24"/>
          <w:szCs w:val="24"/>
          <w14:ligatures w14:val="none"/>
        </w:rPr>
        <w:t xml:space="preserve">Tees </w:t>
      </w:r>
      <w:r w:rsidR="00CA37A6" w:rsidRPr="00E960C4">
        <w:rPr>
          <w:rFonts w:eastAsia="Times New Roman" w:cs="Arial"/>
          <w:kern w:val="0"/>
          <w:sz w:val="24"/>
          <w:szCs w:val="24"/>
          <w14:ligatures w14:val="none"/>
        </w:rPr>
        <w:t xml:space="preserve"> Safeguarding</w:t>
      </w:r>
      <w:proofErr w:type="gramEnd"/>
      <w:r w:rsidR="00CA37A6" w:rsidRPr="00E960C4">
        <w:rPr>
          <w:rFonts w:eastAsia="Times New Roman" w:cs="Arial"/>
          <w:kern w:val="0"/>
          <w:sz w:val="24"/>
          <w:szCs w:val="24"/>
          <w14:ligatures w14:val="none"/>
        </w:rPr>
        <w:t xml:space="preserve"> Children Partnership </w:t>
      </w:r>
    </w:p>
    <w:p w14:paraId="73AA09F2" w14:textId="3A8565A0" w:rsidR="008F3C6C" w:rsidRDefault="008F3C6C" w:rsidP="003A179D">
      <w:pPr>
        <w:spacing w:after="0" w:line="240" w:lineRule="auto"/>
        <w:contextualSpacing/>
        <w:jc w:val="both"/>
        <w:rPr>
          <w:rFonts w:eastAsia="Times New Roman" w:cs="Arial"/>
          <w:color w:val="FF0000"/>
          <w:kern w:val="0"/>
          <w:sz w:val="24"/>
          <w:szCs w:val="24"/>
          <w14:ligatures w14:val="none"/>
        </w:rPr>
      </w:pPr>
    </w:p>
    <w:p w14:paraId="2D89C35E" w14:textId="60E8BC80" w:rsidR="009269BC" w:rsidRDefault="009269BC" w:rsidP="003A179D">
      <w:pPr>
        <w:spacing w:after="0" w:line="240" w:lineRule="auto"/>
        <w:contextualSpacing/>
        <w:jc w:val="both"/>
        <w:rPr>
          <w:rFonts w:eastAsia="Times New Roman" w:cs="Arial"/>
          <w:color w:val="FF0000"/>
          <w:kern w:val="0"/>
          <w:sz w:val="24"/>
          <w:szCs w:val="24"/>
          <w14:ligatures w14:val="none"/>
        </w:rPr>
      </w:pPr>
    </w:p>
    <w:p w14:paraId="17953A22" w14:textId="1F53B9F0" w:rsidR="009269BC" w:rsidRDefault="009269BC" w:rsidP="003A179D">
      <w:pPr>
        <w:spacing w:after="0" w:line="240" w:lineRule="auto"/>
        <w:contextualSpacing/>
        <w:jc w:val="both"/>
        <w:rPr>
          <w:rFonts w:eastAsia="Times New Roman" w:cs="Arial"/>
          <w:color w:val="FF0000"/>
          <w:kern w:val="0"/>
          <w:sz w:val="24"/>
          <w:szCs w:val="24"/>
          <w14:ligatures w14:val="none"/>
        </w:rPr>
      </w:pPr>
    </w:p>
    <w:p w14:paraId="0BFE1177" w14:textId="6A10E415" w:rsidR="009269BC" w:rsidRDefault="007C6BEF" w:rsidP="003A179D">
      <w:pPr>
        <w:spacing w:after="0" w:line="240" w:lineRule="auto"/>
        <w:contextualSpacing/>
        <w:jc w:val="both"/>
        <w:rPr>
          <w:rFonts w:eastAsia="Times New Roman" w:cs="Arial"/>
          <w:color w:val="FF0000"/>
          <w:kern w:val="0"/>
          <w:sz w:val="24"/>
          <w:szCs w:val="24"/>
          <w14:ligatures w14:val="none"/>
        </w:rPr>
      </w:pPr>
      <w:r>
        <w:rPr>
          <w:rFonts w:eastAsia="Times New Roman" w:cs="Arial"/>
          <w:noProof/>
          <w:color w:val="FF0000"/>
          <w:kern w:val="0"/>
          <w:sz w:val="24"/>
          <w:szCs w:val="24"/>
          <w14:ligatures w14:val="none"/>
        </w:rPr>
        <w:drawing>
          <wp:anchor distT="0" distB="0" distL="114300" distR="114300" simplePos="0" relativeHeight="251658261" behindDoc="0" locked="0" layoutInCell="1" allowOverlap="1" wp14:anchorId="726E2390" wp14:editId="54E1D469">
            <wp:simplePos x="0" y="0"/>
            <wp:positionH relativeFrom="margin">
              <wp:posOffset>1524091</wp:posOffset>
            </wp:positionH>
            <wp:positionV relativeFrom="paragraph">
              <wp:posOffset>9525</wp:posOffset>
            </wp:positionV>
            <wp:extent cx="2853055" cy="707390"/>
            <wp:effectExtent l="0" t="0" r="4445" b="0"/>
            <wp:wrapNone/>
            <wp:docPr id="83745053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53055" cy="707390"/>
                    </a:xfrm>
                    <a:prstGeom prst="rect">
                      <a:avLst/>
                    </a:prstGeom>
                    <a:noFill/>
                  </pic:spPr>
                </pic:pic>
              </a:graphicData>
            </a:graphic>
          </wp:anchor>
        </w:drawing>
      </w:r>
    </w:p>
    <w:p w14:paraId="2A74A70C" w14:textId="69768D72" w:rsidR="009269BC" w:rsidRDefault="009269BC" w:rsidP="003A179D">
      <w:pPr>
        <w:spacing w:after="0" w:line="240" w:lineRule="auto"/>
        <w:contextualSpacing/>
        <w:jc w:val="both"/>
        <w:rPr>
          <w:rFonts w:eastAsia="Times New Roman" w:cs="Arial"/>
          <w:color w:val="FF0000"/>
          <w:kern w:val="0"/>
          <w:sz w:val="24"/>
          <w:szCs w:val="24"/>
          <w14:ligatures w14:val="none"/>
        </w:rPr>
      </w:pPr>
    </w:p>
    <w:p w14:paraId="79CDE20C" w14:textId="5E69A556" w:rsidR="008F3C6C" w:rsidRDefault="008F3C6C" w:rsidP="003A179D">
      <w:pPr>
        <w:spacing w:after="0" w:line="240" w:lineRule="auto"/>
        <w:contextualSpacing/>
        <w:jc w:val="both"/>
        <w:rPr>
          <w:rFonts w:eastAsia="Times New Roman" w:cs="Arial"/>
          <w:color w:val="FF0000"/>
          <w:kern w:val="0"/>
          <w:sz w:val="24"/>
          <w:szCs w:val="24"/>
          <w14:ligatures w14:val="none"/>
        </w:rPr>
      </w:pPr>
    </w:p>
    <w:p w14:paraId="41596714" w14:textId="65028F7B" w:rsidR="008F3C6C" w:rsidRDefault="008F3C6C" w:rsidP="003A179D">
      <w:pPr>
        <w:spacing w:after="0" w:line="240" w:lineRule="auto"/>
        <w:contextualSpacing/>
        <w:jc w:val="both"/>
        <w:rPr>
          <w:rFonts w:eastAsia="Times New Roman" w:cs="Arial"/>
          <w:color w:val="FF0000"/>
          <w:kern w:val="0"/>
          <w:sz w:val="24"/>
          <w:szCs w:val="24"/>
          <w14:ligatures w14:val="none"/>
        </w:rPr>
      </w:pPr>
    </w:p>
    <w:p w14:paraId="36D4D8A5" w14:textId="46E02398" w:rsidR="003A179D" w:rsidRPr="007A1102" w:rsidRDefault="003A179D" w:rsidP="006F7A35">
      <w:pPr>
        <w:spacing w:after="0" w:line="240" w:lineRule="auto"/>
        <w:contextualSpacing/>
        <w:rPr>
          <w:rFonts w:eastAsia="Times New Roman" w:cs="Arial"/>
          <w:kern w:val="0"/>
          <w:sz w:val="24"/>
          <w:szCs w:val="24"/>
          <w14:ligatures w14:val="none"/>
        </w:rPr>
      </w:pPr>
    </w:p>
    <w:p w14:paraId="1CCB522C" w14:textId="77777777" w:rsidR="000074FD" w:rsidRDefault="000074FD" w:rsidP="003A179D">
      <w:pPr>
        <w:spacing w:after="0" w:line="240" w:lineRule="auto"/>
        <w:contextualSpacing/>
        <w:jc w:val="both"/>
        <w:rPr>
          <w:rFonts w:eastAsia="Times New Roman" w:cs="Arial"/>
          <w:kern w:val="0"/>
          <w:sz w:val="24"/>
          <w:szCs w:val="24"/>
          <w14:ligatures w14:val="none"/>
        </w:rPr>
      </w:pPr>
    </w:p>
    <w:p w14:paraId="63475431" w14:textId="0AEC0D6A" w:rsidR="003A179D" w:rsidRPr="007A1102" w:rsidRDefault="003A179D" w:rsidP="003A179D">
      <w:pPr>
        <w:spacing w:after="0" w:line="240" w:lineRule="auto"/>
        <w:contextualSpacing/>
        <w:jc w:val="both"/>
        <w:rPr>
          <w:rFonts w:eastAsia="Times New Roman" w:cs="Arial"/>
          <w:kern w:val="0"/>
          <w:sz w:val="24"/>
          <w:szCs w:val="24"/>
          <w14:ligatures w14:val="none"/>
        </w:rPr>
      </w:pPr>
      <w:r w:rsidRPr="007A1102">
        <w:rPr>
          <w:rFonts w:eastAsia="Times New Roman" w:cs="Arial"/>
          <w:kern w:val="0"/>
          <w:sz w:val="24"/>
          <w:szCs w:val="24"/>
          <w14:ligatures w14:val="none"/>
        </w:rPr>
        <w:t>Where staff share or raise concerns the Designated Safeguarding Lead will ensure that limited feedback regarding the outcome will be given without compromising the confidentiality of the child.</w:t>
      </w:r>
    </w:p>
    <w:p w14:paraId="407814DC" w14:textId="77777777" w:rsidR="003A179D" w:rsidRPr="007A1102" w:rsidRDefault="003A179D" w:rsidP="003A179D">
      <w:pPr>
        <w:spacing w:after="0" w:line="240" w:lineRule="auto"/>
        <w:contextualSpacing/>
        <w:jc w:val="both"/>
        <w:rPr>
          <w:rFonts w:eastAsia="Times New Roman" w:cs="Arial"/>
          <w:kern w:val="0"/>
          <w:sz w:val="24"/>
          <w:szCs w:val="24"/>
          <w14:ligatures w14:val="none"/>
        </w:rPr>
      </w:pPr>
    </w:p>
    <w:p w14:paraId="7B39707B" w14:textId="589A58B3" w:rsidR="003A179D" w:rsidRPr="007A1102" w:rsidRDefault="003A179D" w:rsidP="003A179D">
      <w:pPr>
        <w:spacing w:after="0" w:line="240" w:lineRule="auto"/>
        <w:contextualSpacing/>
        <w:jc w:val="both"/>
        <w:rPr>
          <w:rFonts w:eastAsia="Times New Roman" w:cs="Arial"/>
          <w:kern w:val="0"/>
          <w:sz w:val="24"/>
          <w:szCs w:val="24"/>
          <w14:ligatures w14:val="none"/>
        </w:rPr>
      </w:pPr>
      <w:r w:rsidRPr="007A1102">
        <w:rPr>
          <w:rFonts w:eastAsia="Times New Roman" w:cs="Arial"/>
          <w:kern w:val="0"/>
          <w:sz w:val="24"/>
          <w:szCs w:val="24"/>
          <w14:ligatures w14:val="none"/>
        </w:rPr>
        <w:t xml:space="preserve">Where parents or other stakeholders of the school share concerns regarding children the Designated Safeguarding </w:t>
      </w:r>
      <w:r w:rsidR="00437F88">
        <w:rPr>
          <w:rFonts w:eastAsia="Times New Roman" w:cs="Arial"/>
          <w:kern w:val="0"/>
          <w:sz w:val="24"/>
          <w:szCs w:val="24"/>
          <w14:ligatures w14:val="none"/>
        </w:rPr>
        <w:t xml:space="preserve">Lead </w:t>
      </w:r>
      <w:r w:rsidRPr="007A1102">
        <w:rPr>
          <w:rFonts w:eastAsia="Times New Roman" w:cs="Arial"/>
          <w:kern w:val="0"/>
          <w:sz w:val="24"/>
          <w:szCs w:val="24"/>
          <w14:ligatures w14:val="none"/>
        </w:rPr>
        <w:t xml:space="preserve">will support and encourage them to make their own safeguarding referral and if </w:t>
      </w:r>
      <w:r w:rsidR="0072505E" w:rsidRPr="007A1102">
        <w:rPr>
          <w:rFonts w:eastAsia="Times New Roman" w:cs="Arial"/>
          <w:kern w:val="0"/>
          <w:sz w:val="24"/>
          <w:szCs w:val="24"/>
          <w14:ligatures w14:val="none"/>
        </w:rPr>
        <w:t>necessary,</w:t>
      </w:r>
      <w:r w:rsidRPr="007A1102">
        <w:rPr>
          <w:rFonts w:eastAsia="Times New Roman" w:cs="Arial"/>
          <w:kern w:val="0"/>
          <w:sz w:val="24"/>
          <w:szCs w:val="24"/>
          <w14:ligatures w14:val="none"/>
        </w:rPr>
        <w:t xml:space="preserve"> make the referral</w:t>
      </w:r>
      <w:r w:rsidR="008738D5" w:rsidRPr="007A1102">
        <w:rPr>
          <w:rFonts w:eastAsia="Times New Roman" w:cs="Arial"/>
          <w:kern w:val="0"/>
          <w:sz w:val="24"/>
          <w:szCs w:val="24"/>
          <w14:ligatures w14:val="none"/>
        </w:rPr>
        <w:t xml:space="preserve"> on their behalf.  All information will remain confidential.</w:t>
      </w:r>
    </w:p>
    <w:p w14:paraId="657AA563" w14:textId="77777777" w:rsidR="008738D5" w:rsidRPr="007A1102" w:rsidRDefault="008738D5" w:rsidP="003A179D">
      <w:pPr>
        <w:keepNext/>
        <w:spacing w:after="0" w:line="240" w:lineRule="auto"/>
        <w:jc w:val="both"/>
        <w:outlineLvl w:val="0"/>
        <w:rPr>
          <w:rFonts w:eastAsia="Times New Roman" w:cs="Arial"/>
          <w:b/>
          <w:bCs/>
          <w:kern w:val="0"/>
          <w:sz w:val="24"/>
          <w:szCs w:val="24"/>
          <w14:ligatures w14:val="none"/>
        </w:rPr>
      </w:pPr>
    </w:p>
    <w:p w14:paraId="63AEDE37" w14:textId="77973E8F" w:rsidR="003A179D" w:rsidRPr="000074FD" w:rsidRDefault="003A179D" w:rsidP="000074FD">
      <w:pPr>
        <w:pStyle w:val="Heading2"/>
        <w:rPr>
          <w:rFonts w:eastAsia="Times New Roman"/>
        </w:rPr>
      </w:pPr>
      <w:r w:rsidRPr="007A1102">
        <w:rPr>
          <w:rFonts w:eastAsia="Times New Roman"/>
        </w:rPr>
        <w:t xml:space="preserve">Record Keeping </w:t>
      </w:r>
    </w:p>
    <w:p w14:paraId="468FCD41" w14:textId="6DD93661" w:rsidR="003A179D" w:rsidRPr="007A1102" w:rsidRDefault="003A179D" w:rsidP="003A179D">
      <w:pPr>
        <w:spacing w:after="0" w:line="240" w:lineRule="auto"/>
        <w:jc w:val="both"/>
        <w:rPr>
          <w:rFonts w:eastAsia="Times New Roman" w:cs="Times New Roman"/>
          <w:color w:val="000000"/>
          <w:kern w:val="0"/>
          <w:sz w:val="24"/>
          <w:szCs w:val="24"/>
          <w14:ligatures w14:val="none"/>
        </w:rPr>
      </w:pPr>
      <w:r w:rsidRPr="007A1102">
        <w:rPr>
          <w:rFonts w:eastAsia="Times New Roman" w:cs="Arial"/>
          <w:color w:val="000000"/>
          <w:kern w:val="0"/>
          <w:sz w:val="24"/>
          <w:szCs w:val="24"/>
          <w14:ligatures w14:val="none"/>
        </w:rPr>
        <w:t>Information sharing</w:t>
      </w:r>
      <w:r w:rsidR="008738D5" w:rsidRPr="007A1102">
        <w:rPr>
          <w:rFonts w:eastAsia="Times New Roman" w:cs="Arial"/>
          <w:color w:val="000000"/>
          <w:kern w:val="0"/>
          <w:sz w:val="24"/>
          <w:szCs w:val="24"/>
          <w14:ligatures w14:val="none"/>
        </w:rPr>
        <w:t xml:space="preserve"> and record-keeping</w:t>
      </w:r>
      <w:r w:rsidRPr="007A1102">
        <w:rPr>
          <w:rFonts w:eastAsia="Times New Roman" w:cs="Arial"/>
          <w:color w:val="000000"/>
          <w:kern w:val="0"/>
          <w:sz w:val="24"/>
          <w:szCs w:val="24"/>
          <w14:ligatures w14:val="none"/>
        </w:rPr>
        <w:t xml:space="preserve"> is vital in identifying and tackling all forms of abuse and neglect, and in promoting children’s welfare, including their educational outcomes.  Schools have clear powers to share, hold and use information for these purposes</w:t>
      </w:r>
      <w:r w:rsidRPr="007A1102">
        <w:rPr>
          <w:rFonts w:eastAsia="Times New Roman" w:cs="Times New Roman"/>
          <w:color w:val="000000"/>
          <w:kern w:val="0"/>
          <w:sz w:val="24"/>
          <w:szCs w:val="24"/>
          <w14:ligatures w14:val="none"/>
        </w:rPr>
        <w:t>.</w:t>
      </w:r>
    </w:p>
    <w:p w14:paraId="15C21853" w14:textId="77777777" w:rsidR="003A179D" w:rsidRPr="007A1102" w:rsidRDefault="003A179D" w:rsidP="003A179D">
      <w:pPr>
        <w:spacing w:after="0" w:line="240" w:lineRule="auto"/>
        <w:jc w:val="both"/>
        <w:rPr>
          <w:rFonts w:eastAsia="Times New Roman" w:cs="Times New Roman"/>
          <w:kern w:val="0"/>
          <w:sz w:val="24"/>
          <w:szCs w:val="24"/>
          <w14:ligatures w14:val="none"/>
        </w:rPr>
      </w:pPr>
    </w:p>
    <w:p w14:paraId="522BD63C" w14:textId="0B3911F7" w:rsidR="003A179D" w:rsidRPr="007A1102" w:rsidRDefault="003A179D" w:rsidP="003A179D">
      <w:pPr>
        <w:spacing w:after="0" w:line="240" w:lineRule="auto"/>
        <w:jc w:val="both"/>
        <w:rPr>
          <w:rFonts w:eastAsia="Times New Roman" w:cs="Arial"/>
          <w:b/>
          <w:color w:val="7030A0"/>
          <w:kern w:val="0"/>
          <w:sz w:val="24"/>
          <w:szCs w:val="24"/>
          <w14:ligatures w14:val="none"/>
        </w:rPr>
      </w:pPr>
      <w:r w:rsidRPr="007A1102">
        <w:rPr>
          <w:rFonts w:eastAsia="Times New Roman" w:cs="Arial"/>
          <w:kern w:val="0"/>
          <w:sz w:val="24"/>
          <w:szCs w:val="24"/>
          <w14:ligatures w14:val="none"/>
        </w:rPr>
        <w:t xml:space="preserve">Well-kept records are essential to good safeguarding practice.  </w:t>
      </w:r>
      <w:proofErr w:type="spellStart"/>
      <w:r w:rsidR="00510BC1" w:rsidRPr="00510BC1">
        <w:rPr>
          <w:rFonts w:eastAsia="Times New Roman" w:cs="Arial"/>
          <w:kern w:val="0"/>
          <w:sz w:val="24"/>
          <w:szCs w:val="24"/>
          <w14:ligatures w14:val="none"/>
        </w:rPr>
        <w:t>Zetland</w:t>
      </w:r>
      <w:proofErr w:type="spellEnd"/>
      <w:r w:rsidR="009D182F">
        <w:rPr>
          <w:rFonts w:eastAsia="Times New Roman" w:cs="Arial"/>
          <w:color w:val="FF0000"/>
          <w:kern w:val="0"/>
          <w:sz w:val="24"/>
          <w:szCs w:val="24"/>
          <w14:ligatures w14:val="none"/>
        </w:rPr>
        <w:t xml:space="preserve"> </w:t>
      </w:r>
      <w:r w:rsidRPr="007A1102">
        <w:rPr>
          <w:rFonts w:eastAsia="Times New Roman" w:cs="Arial"/>
          <w:kern w:val="0"/>
          <w:sz w:val="24"/>
          <w:szCs w:val="24"/>
          <w14:ligatures w14:val="none"/>
        </w:rPr>
        <w:t xml:space="preserve">School is clear about the need to record any concerns, discussions held, decisions made and reasons for those decisions about a child or children within its care.  </w:t>
      </w:r>
      <w:r w:rsidRPr="007A1102">
        <w:rPr>
          <w:rFonts w:eastAsia="Times New Roman" w:cs="Arial"/>
          <w:color w:val="000000"/>
          <w:kern w:val="0"/>
          <w:sz w:val="24"/>
          <w:szCs w:val="24"/>
          <w14:ligatures w14:val="none"/>
        </w:rPr>
        <w:t>All records include, a clear and comprehensive summary of the concern, details of how the concern was followed up and resolved and a note of any action taken, decisions reached and the outcome (Purpose, Action, and Outcome).</w:t>
      </w:r>
      <w:r w:rsidRPr="007A1102">
        <w:rPr>
          <w:rFonts w:eastAsia="Times New Roman" w:cs="Arial"/>
          <w:color w:val="7030A0"/>
          <w:kern w:val="0"/>
          <w:sz w:val="24"/>
          <w:szCs w:val="24"/>
          <w14:ligatures w14:val="none"/>
        </w:rPr>
        <w:t xml:space="preserve"> </w:t>
      </w:r>
      <w:r w:rsidRPr="007A1102">
        <w:rPr>
          <w:rFonts w:eastAsia="Times New Roman" w:cs="Arial"/>
          <w:kern w:val="0"/>
          <w:sz w:val="24"/>
          <w:szCs w:val="24"/>
          <w14:ligatures w14:val="none"/>
        </w:rPr>
        <w:t>All staff will follow the schools Information Sharing and Recording Polices to ensure record keeping is compliant and in line with the General Data Protection Regulations 2018</w:t>
      </w:r>
      <w:r w:rsidRPr="007A1102">
        <w:rPr>
          <w:rFonts w:eastAsia="Times New Roman" w:cs="Arial"/>
          <w:color w:val="7030A0"/>
          <w:kern w:val="0"/>
          <w:sz w:val="24"/>
          <w:szCs w:val="24"/>
          <w14:ligatures w14:val="none"/>
        </w:rPr>
        <w:t xml:space="preserve"> </w:t>
      </w:r>
      <w:r w:rsidRPr="007A1102">
        <w:rPr>
          <w:rFonts w:eastAsia="Times New Roman" w:cs="Arial"/>
          <w:color w:val="000000"/>
          <w:kern w:val="0"/>
          <w:sz w:val="24"/>
          <w:szCs w:val="24"/>
          <w14:ligatures w14:val="none"/>
        </w:rPr>
        <w:t>and Data Protection Act 2018.</w:t>
      </w:r>
      <w:r w:rsidRPr="007A1102">
        <w:rPr>
          <w:rFonts w:eastAsia="Times New Roman" w:cs="Arial"/>
          <w:color w:val="7030A0"/>
          <w:kern w:val="0"/>
          <w:sz w:val="24"/>
          <w:szCs w:val="24"/>
          <w14:ligatures w14:val="none"/>
        </w:rPr>
        <w:t xml:space="preserve">  </w:t>
      </w:r>
      <w:r w:rsidRPr="007A1102">
        <w:rPr>
          <w:rFonts w:eastAsia="Times New Roman" w:cs="Arial"/>
          <w:b/>
          <w:color w:val="7030A0"/>
          <w:kern w:val="0"/>
          <w:sz w:val="24"/>
          <w:szCs w:val="24"/>
          <w14:ligatures w14:val="none"/>
        </w:rPr>
        <w:t xml:space="preserve"> </w:t>
      </w:r>
    </w:p>
    <w:p w14:paraId="76C68A78" w14:textId="77777777" w:rsidR="003A179D" w:rsidRPr="007A1102" w:rsidRDefault="003A179D" w:rsidP="003A179D">
      <w:pPr>
        <w:spacing w:after="0" w:line="240" w:lineRule="auto"/>
        <w:jc w:val="both"/>
        <w:rPr>
          <w:rFonts w:eastAsia="Times New Roman" w:cs="Arial"/>
          <w:b/>
          <w:color w:val="7030A0"/>
          <w:kern w:val="0"/>
          <w:sz w:val="24"/>
          <w:szCs w:val="24"/>
          <w14:ligatures w14:val="none"/>
        </w:rPr>
      </w:pPr>
    </w:p>
    <w:p w14:paraId="39BB1328" w14:textId="61065AB9" w:rsidR="003A179D" w:rsidRPr="007A1102" w:rsidRDefault="003A179D" w:rsidP="003A179D">
      <w:pPr>
        <w:spacing w:after="0" w:line="240" w:lineRule="auto"/>
        <w:jc w:val="both"/>
        <w:rPr>
          <w:rFonts w:eastAsia="Times New Roman" w:cs="Arial"/>
          <w:color w:val="000000"/>
          <w:kern w:val="0"/>
          <w:sz w:val="24"/>
          <w:szCs w:val="24"/>
          <w14:ligatures w14:val="none"/>
        </w:rPr>
      </w:pPr>
      <w:r w:rsidRPr="007A1102">
        <w:rPr>
          <w:rFonts w:eastAsia="Times New Roman" w:cs="Arial"/>
          <w:color w:val="000000"/>
          <w:kern w:val="0"/>
          <w:sz w:val="24"/>
          <w:szCs w:val="24"/>
          <w14:ligatures w14:val="none"/>
        </w:rPr>
        <w:lastRenderedPageBreak/>
        <w:t xml:space="preserve">Following a child leaving school the appropriate transfer procedures and retention guidelines and information regarding children who have required statutory intervention at any point in their school career will automatically be shared with the receiving school.  This is to ensure that all children are given the right support and </w:t>
      </w:r>
      <w:r w:rsidR="00437F88" w:rsidRPr="007A1102">
        <w:rPr>
          <w:rFonts w:eastAsia="Times New Roman" w:cs="Arial"/>
          <w:color w:val="000000"/>
          <w:kern w:val="0"/>
          <w:sz w:val="24"/>
          <w:szCs w:val="24"/>
          <w14:ligatures w14:val="none"/>
        </w:rPr>
        <w:t>intervention,</w:t>
      </w:r>
      <w:r w:rsidRPr="007A1102">
        <w:rPr>
          <w:rFonts w:eastAsia="Times New Roman" w:cs="Arial"/>
          <w:color w:val="000000"/>
          <w:kern w:val="0"/>
          <w:sz w:val="24"/>
          <w:szCs w:val="24"/>
          <w14:ligatures w14:val="none"/>
        </w:rPr>
        <w:t xml:space="preserve"> and information is shared strictly on a </w:t>
      </w:r>
      <w:r w:rsidR="00611B3E" w:rsidRPr="007A1102">
        <w:rPr>
          <w:rFonts w:eastAsia="Times New Roman" w:cs="Arial"/>
          <w:color w:val="000000"/>
          <w:kern w:val="0"/>
          <w:sz w:val="24"/>
          <w:szCs w:val="24"/>
          <w14:ligatures w14:val="none"/>
        </w:rPr>
        <w:t>need-to-know</w:t>
      </w:r>
      <w:r w:rsidRPr="007A1102">
        <w:rPr>
          <w:rFonts w:eastAsia="Times New Roman" w:cs="Arial"/>
          <w:color w:val="000000"/>
          <w:kern w:val="0"/>
          <w:sz w:val="24"/>
          <w:szCs w:val="24"/>
          <w14:ligatures w14:val="none"/>
        </w:rPr>
        <w:t xml:space="preserve"> basis.  </w:t>
      </w:r>
    </w:p>
    <w:p w14:paraId="5F321DAE" w14:textId="3707F668" w:rsidR="003A179D" w:rsidRPr="007A1102" w:rsidRDefault="003A179D" w:rsidP="003A179D">
      <w:pPr>
        <w:spacing w:after="0" w:line="240" w:lineRule="auto"/>
        <w:jc w:val="both"/>
        <w:rPr>
          <w:rFonts w:eastAsia="Times New Roman" w:cs="Arial"/>
          <w:color w:val="000000"/>
          <w:kern w:val="0"/>
          <w:sz w:val="24"/>
          <w:szCs w:val="24"/>
          <w14:ligatures w14:val="none"/>
        </w:rPr>
      </w:pPr>
      <w:r w:rsidRPr="007A1102">
        <w:rPr>
          <w:rFonts w:eastAsia="Times New Roman" w:cs="Arial"/>
          <w:color w:val="000000"/>
          <w:kern w:val="0"/>
          <w:sz w:val="24"/>
          <w:szCs w:val="24"/>
          <w14:ligatures w14:val="none"/>
        </w:rPr>
        <w:t xml:space="preserve">  </w:t>
      </w:r>
    </w:p>
    <w:p w14:paraId="20A9900D" w14:textId="66EFE0B6" w:rsidR="003A179D" w:rsidRPr="007A1102" w:rsidRDefault="003A179D" w:rsidP="003A179D">
      <w:pPr>
        <w:spacing w:after="0" w:line="240" w:lineRule="auto"/>
        <w:jc w:val="both"/>
        <w:rPr>
          <w:rFonts w:eastAsia="Times New Roman" w:cs="Arial"/>
          <w:color w:val="7030A0"/>
          <w:kern w:val="0"/>
          <w:sz w:val="24"/>
          <w:szCs w:val="24"/>
          <w14:ligatures w14:val="none"/>
        </w:rPr>
      </w:pPr>
      <w:r w:rsidRPr="007A1102">
        <w:rPr>
          <w:rFonts w:eastAsia="Times New Roman" w:cs="Arial"/>
          <w:color w:val="000000"/>
          <w:kern w:val="0"/>
          <w:sz w:val="24"/>
          <w:szCs w:val="24"/>
          <w14:ligatures w14:val="none"/>
        </w:rPr>
        <w:t xml:space="preserve">**Safeguarding recording within </w:t>
      </w:r>
      <w:proofErr w:type="spellStart"/>
      <w:r w:rsidR="00510BC1" w:rsidRPr="00510BC1">
        <w:rPr>
          <w:rFonts w:eastAsia="Times New Roman" w:cs="Arial"/>
          <w:kern w:val="0"/>
          <w:sz w:val="24"/>
          <w:szCs w:val="24"/>
          <w14:ligatures w14:val="none"/>
        </w:rPr>
        <w:t>Zetland</w:t>
      </w:r>
      <w:proofErr w:type="spellEnd"/>
      <w:r w:rsidR="000E4645" w:rsidRPr="00510BC1">
        <w:rPr>
          <w:rFonts w:eastAsia="Times New Roman" w:cs="Arial"/>
          <w:kern w:val="0"/>
          <w:sz w:val="24"/>
          <w:szCs w:val="24"/>
          <w14:ligatures w14:val="none"/>
        </w:rPr>
        <w:t xml:space="preserve"> </w:t>
      </w:r>
      <w:r w:rsidRPr="007A1102">
        <w:rPr>
          <w:rFonts w:eastAsia="Times New Roman" w:cs="Arial"/>
          <w:color w:val="000000"/>
          <w:kern w:val="0"/>
          <w:sz w:val="24"/>
          <w:szCs w:val="24"/>
          <w14:ligatures w14:val="none"/>
        </w:rPr>
        <w:t>School is held electronically through a secure management system of CPOMS</w:t>
      </w:r>
      <w:r w:rsidR="000E4645">
        <w:rPr>
          <w:rFonts w:eastAsia="Times New Roman" w:cs="Arial"/>
          <w:color w:val="FF0000"/>
          <w:kern w:val="0"/>
          <w:sz w:val="24"/>
          <w:szCs w:val="24"/>
          <w14:ligatures w14:val="none"/>
        </w:rPr>
        <w:t xml:space="preserve"> </w:t>
      </w:r>
      <w:r w:rsidRPr="007A1102">
        <w:rPr>
          <w:rFonts w:eastAsia="Times New Roman" w:cs="Arial"/>
          <w:color w:val="000000"/>
          <w:kern w:val="0"/>
          <w:sz w:val="24"/>
          <w:szCs w:val="24"/>
          <w14:ligatures w14:val="none"/>
        </w:rPr>
        <w:t xml:space="preserve">and all staff have received training in the recording expectations and retention. At </w:t>
      </w:r>
      <w:proofErr w:type="spellStart"/>
      <w:r w:rsidR="00510BC1" w:rsidRPr="00510BC1">
        <w:rPr>
          <w:rFonts w:eastAsia="Times New Roman" w:cs="Arial"/>
          <w:kern w:val="0"/>
          <w:sz w:val="24"/>
          <w:szCs w:val="24"/>
          <w14:ligatures w14:val="none"/>
        </w:rPr>
        <w:t>Zetland</w:t>
      </w:r>
      <w:proofErr w:type="spellEnd"/>
      <w:r w:rsidR="000E4645">
        <w:rPr>
          <w:rFonts w:eastAsia="Times New Roman" w:cs="Arial"/>
          <w:color w:val="FF0000"/>
          <w:kern w:val="0"/>
          <w:sz w:val="24"/>
          <w:szCs w:val="24"/>
          <w14:ligatures w14:val="none"/>
        </w:rPr>
        <w:t xml:space="preserve"> </w:t>
      </w:r>
      <w:r w:rsidRPr="007A1102">
        <w:rPr>
          <w:rFonts w:eastAsia="Times New Roman" w:cs="Arial"/>
          <w:color w:val="000000"/>
          <w:kern w:val="0"/>
          <w:sz w:val="24"/>
          <w:szCs w:val="24"/>
          <w14:ligatures w14:val="none"/>
        </w:rPr>
        <w:t>School electronic recording</w:t>
      </w:r>
      <w:r w:rsidR="000E6CC2">
        <w:rPr>
          <w:rFonts w:eastAsia="Times New Roman" w:cs="Arial"/>
          <w:color w:val="000000"/>
          <w:kern w:val="0"/>
          <w:sz w:val="24"/>
          <w:szCs w:val="24"/>
          <w14:ligatures w14:val="none"/>
        </w:rPr>
        <w:t xml:space="preserve"> began</w:t>
      </w:r>
      <w:r w:rsidRPr="007A1102">
        <w:rPr>
          <w:rFonts w:eastAsia="Times New Roman" w:cs="Arial"/>
          <w:color w:val="000000"/>
          <w:kern w:val="0"/>
          <w:sz w:val="24"/>
          <w:szCs w:val="24"/>
          <w14:ligatures w14:val="none"/>
        </w:rPr>
        <w:t xml:space="preserve"> </w:t>
      </w:r>
      <w:r w:rsidR="00E960C4">
        <w:rPr>
          <w:rFonts w:eastAsia="Times New Roman" w:cs="Arial"/>
          <w:color w:val="000000"/>
          <w:kern w:val="0"/>
          <w:sz w:val="24"/>
          <w:szCs w:val="24"/>
          <w14:ligatures w14:val="none"/>
        </w:rPr>
        <w:t>in 2017.</w:t>
      </w:r>
      <w:r w:rsidR="000E4645">
        <w:rPr>
          <w:rFonts w:eastAsia="Times New Roman" w:cs="Arial"/>
          <w:color w:val="FF0000"/>
          <w:kern w:val="0"/>
          <w:sz w:val="24"/>
          <w:szCs w:val="24"/>
          <w14:ligatures w14:val="none"/>
        </w:rPr>
        <w:t xml:space="preserve"> </w:t>
      </w:r>
      <w:r w:rsidRPr="007A1102">
        <w:rPr>
          <w:rFonts w:eastAsia="Times New Roman" w:cs="Arial"/>
          <w:color w:val="000000"/>
          <w:kern w:val="0"/>
          <w:sz w:val="24"/>
          <w:szCs w:val="24"/>
          <w14:ligatures w14:val="none"/>
        </w:rPr>
        <w:t xml:space="preserve"> All recording prior to this is in paper format.</w:t>
      </w:r>
      <w:r w:rsidRPr="007A1102">
        <w:rPr>
          <w:rFonts w:eastAsia="Times New Roman" w:cs="Arial"/>
          <w:color w:val="7030A0"/>
          <w:kern w:val="0"/>
          <w:sz w:val="24"/>
          <w:szCs w:val="24"/>
          <w14:ligatures w14:val="none"/>
        </w:rPr>
        <w:t xml:space="preserve">  </w:t>
      </w:r>
    </w:p>
    <w:p w14:paraId="24081585" w14:textId="77777777" w:rsidR="003A179D" w:rsidRPr="007A1102" w:rsidRDefault="003A179D" w:rsidP="003A179D">
      <w:pPr>
        <w:spacing w:after="0" w:line="240" w:lineRule="auto"/>
        <w:jc w:val="both"/>
        <w:rPr>
          <w:rFonts w:eastAsia="Times New Roman" w:cs="Arial"/>
          <w:color w:val="000000"/>
          <w:kern w:val="0"/>
          <w:sz w:val="24"/>
          <w:szCs w:val="24"/>
          <w14:ligatures w14:val="none"/>
        </w:rPr>
      </w:pPr>
    </w:p>
    <w:p w14:paraId="6DD8AEA9" w14:textId="2E76C6DE" w:rsidR="008738D5" w:rsidRPr="007A1102" w:rsidRDefault="008738D5" w:rsidP="003A179D">
      <w:pPr>
        <w:spacing w:after="0" w:line="240" w:lineRule="auto"/>
        <w:jc w:val="both"/>
        <w:rPr>
          <w:rFonts w:eastAsia="Times New Roman" w:cs="Arial"/>
          <w:color w:val="000000"/>
          <w:kern w:val="0"/>
          <w:sz w:val="24"/>
          <w:szCs w:val="24"/>
          <w14:ligatures w14:val="none"/>
        </w:rPr>
      </w:pPr>
      <w:r w:rsidRPr="007A1102">
        <w:rPr>
          <w:rFonts w:eastAsia="Times New Roman" w:cs="Arial"/>
          <w:color w:val="000000"/>
          <w:kern w:val="0"/>
          <w:sz w:val="24"/>
          <w:szCs w:val="24"/>
          <w14:ligatures w14:val="none"/>
        </w:rPr>
        <w:t>Where requests are made to access records</w:t>
      </w:r>
      <w:r w:rsidR="000E6CC2">
        <w:rPr>
          <w:rFonts w:eastAsia="Times New Roman" w:cs="Arial"/>
          <w:color w:val="000000"/>
          <w:kern w:val="0"/>
          <w:sz w:val="24"/>
          <w:szCs w:val="24"/>
          <w14:ligatures w14:val="none"/>
        </w:rPr>
        <w:t>,</w:t>
      </w:r>
      <w:r w:rsidRPr="007A1102">
        <w:rPr>
          <w:rFonts w:eastAsia="Times New Roman" w:cs="Arial"/>
          <w:color w:val="000000"/>
          <w:kern w:val="0"/>
          <w:sz w:val="24"/>
          <w:szCs w:val="24"/>
          <w14:ligatures w14:val="none"/>
        </w:rPr>
        <w:t xml:space="preserve"> appropriate action will be taken by the school to ensure appropriate confidentiality is retained in the protection of all children through legal and date protection services (please see Subject Access Request information).</w:t>
      </w:r>
    </w:p>
    <w:p w14:paraId="4FBDD516" w14:textId="77777777" w:rsidR="002C3E5D" w:rsidRPr="007A1102" w:rsidRDefault="002C3E5D" w:rsidP="00A516CA">
      <w:pPr>
        <w:tabs>
          <w:tab w:val="left" w:pos="1260"/>
        </w:tabs>
        <w:rPr>
          <w:b/>
          <w:bCs/>
          <w:sz w:val="24"/>
          <w:szCs w:val="24"/>
        </w:rPr>
      </w:pPr>
    </w:p>
    <w:p w14:paraId="10794AE7" w14:textId="732283AB" w:rsidR="00112C7F" w:rsidRPr="007A1102" w:rsidRDefault="00112C7F" w:rsidP="000E4645">
      <w:pPr>
        <w:pStyle w:val="Heading2"/>
        <w:rPr>
          <w:rFonts w:hint="eastAsia"/>
        </w:rPr>
      </w:pPr>
      <w:bookmarkStart w:id="25" w:name="_Support_for_Staff"/>
      <w:bookmarkEnd w:id="25"/>
      <w:r w:rsidRPr="007A1102">
        <w:t xml:space="preserve">Support for </w:t>
      </w:r>
      <w:r w:rsidR="008F3C6C">
        <w:t>S</w:t>
      </w:r>
      <w:r w:rsidRPr="007A1102">
        <w:t>taff</w:t>
      </w:r>
      <w:r w:rsidR="002C3E5D" w:rsidRPr="007A1102">
        <w:t xml:space="preserve"> (including training)</w:t>
      </w:r>
    </w:p>
    <w:p w14:paraId="1F7E9BCB" w14:textId="55021809" w:rsidR="008738D5" w:rsidRPr="007A1102" w:rsidRDefault="008738D5" w:rsidP="00002789">
      <w:pPr>
        <w:tabs>
          <w:tab w:val="left" w:pos="1260"/>
        </w:tabs>
        <w:jc w:val="both"/>
        <w:rPr>
          <w:sz w:val="24"/>
          <w:szCs w:val="24"/>
          <w:lang w:val="en-US"/>
        </w:rPr>
      </w:pPr>
      <w:r w:rsidRPr="007A1102">
        <w:rPr>
          <w:sz w:val="24"/>
          <w:szCs w:val="24"/>
          <w:lang w:val="en-US"/>
        </w:rPr>
        <w:t xml:space="preserve">All staff members will be made aware of the systems within the school which support </w:t>
      </w:r>
      <w:r w:rsidR="00437F88" w:rsidRPr="007A1102">
        <w:rPr>
          <w:sz w:val="24"/>
          <w:szCs w:val="24"/>
          <w:lang w:val="en-US"/>
        </w:rPr>
        <w:t>safeguarding,</w:t>
      </w:r>
      <w:r w:rsidRPr="007A1102">
        <w:rPr>
          <w:sz w:val="24"/>
          <w:szCs w:val="24"/>
          <w:lang w:val="en-US"/>
        </w:rPr>
        <w:t xml:space="preserve"> and these will be fully explained to all new staff as part of their induction into the school to ensure they can discharge their responsibilities effectively.  This includes: </w:t>
      </w:r>
      <w:r w:rsidR="00437F88">
        <w:rPr>
          <w:sz w:val="24"/>
          <w:szCs w:val="24"/>
          <w:lang w:val="en-US"/>
        </w:rPr>
        <w:t>t</w:t>
      </w:r>
      <w:r w:rsidRPr="007A1102">
        <w:rPr>
          <w:sz w:val="24"/>
          <w:szCs w:val="24"/>
          <w:lang w:val="en-US"/>
        </w:rPr>
        <w:t xml:space="preserve">he Child Protection Policy, the policy and procedures to deal with Child-on-Child Abuse; the </w:t>
      </w:r>
      <w:proofErr w:type="spellStart"/>
      <w:r w:rsidRPr="007A1102">
        <w:rPr>
          <w:sz w:val="24"/>
          <w:szCs w:val="24"/>
          <w:lang w:val="en-US"/>
        </w:rPr>
        <w:t>Behaviour</w:t>
      </w:r>
      <w:proofErr w:type="spellEnd"/>
      <w:r w:rsidRPr="007A1102">
        <w:rPr>
          <w:sz w:val="24"/>
          <w:szCs w:val="24"/>
          <w:lang w:val="en-US"/>
        </w:rPr>
        <w:t xml:space="preserve"> Policy (which includes measures to prevent bullying, including cyber-bullying, prejudice-based and discriminatory bullying), the Staff </w:t>
      </w:r>
      <w:proofErr w:type="spellStart"/>
      <w:r w:rsidRPr="007A1102">
        <w:rPr>
          <w:sz w:val="24"/>
          <w:szCs w:val="24"/>
          <w:lang w:val="en-US"/>
        </w:rPr>
        <w:t>Behaviour</w:t>
      </w:r>
      <w:proofErr w:type="spellEnd"/>
      <w:r w:rsidRPr="007A1102">
        <w:rPr>
          <w:sz w:val="24"/>
          <w:szCs w:val="24"/>
          <w:lang w:val="en-US"/>
        </w:rPr>
        <w:t xml:space="preserve">/Code of Conduct (inclusive of ‘Low Level’ Concern, allegations against staff and Whistleblowing) Policy, the Safer Working Practice Document, the safeguarding response to children who go missing from education and the role and identity of the Designated Safeguarding Lead and their deputies. </w:t>
      </w:r>
    </w:p>
    <w:p w14:paraId="34193907" w14:textId="3369C77A" w:rsidR="005A3958" w:rsidRPr="009D04B2" w:rsidRDefault="008738D5" w:rsidP="009D04B2">
      <w:pPr>
        <w:tabs>
          <w:tab w:val="left" w:pos="1260"/>
        </w:tabs>
        <w:jc w:val="both"/>
        <w:rPr>
          <w:sz w:val="24"/>
          <w:szCs w:val="24"/>
          <w:lang w:val="en-US"/>
        </w:rPr>
      </w:pPr>
      <w:r w:rsidRPr="007A1102">
        <w:rPr>
          <w:sz w:val="24"/>
          <w:szCs w:val="24"/>
          <w:lang w:val="en-US"/>
        </w:rPr>
        <w:t xml:space="preserve">All staff members receive appropriate safeguarding and child protection training (including online safety) which is regularly updated. CPD for staff is integrated, aligned and considered as part of </w:t>
      </w:r>
      <w:r w:rsidR="000E6CC2">
        <w:rPr>
          <w:sz w:val="24"/>
          <w:szCs w:val="24"/>
          <w:lang w:val="en-US"/>
        </w:rPr>
        <w:t>the</w:t>
      </w:r>
      <w:r w:rsidRPr="007A1102">
        <w:rPr>
          <w:sz w:val="24"/>
          <w:szCs w:val="24"/>
          <w:lang w:val="en-US"/>
        </w:rPr>
        <w:t xml:space="preserve"> whole school safeguarding approach, wider staff training and curriculum planning. </w:t>
      </w:r>
      <w:r w:rsidRPr="001A32A5">
        <w:rPr>
          <w:sz w:val="24"/>
          <w:szCs w:val="24"/>
          <w:lang w:val="en-US"/>
        </w:rPr>
        <w:t xml:space="preserve">The </w:t>
      </w:r>
      <w:r w:rsidR="009D04B2" w:rsidRPr="001A32A5">
        <w:rPr>
          <w:sz w:val="24"/>
          <w:szCs w:val="24"/>
          <w:lang w:val="en-US"/>
        </w:rPr>
        <w:t xml:space="preserve">Trust </w:t>
      </w:r>
      <w:r w:rsidRPr="007A1102">
        <w:rPr>
          <w:sz w:val="24"/>
          <w:szCs w:val="24"/>
          <w:lang w:val="en-US"/>
        </w:rPr>
        <w:t xml:space="preserve">decides the frequency and content of this CPD.  At </w:t>
      </w:r>
      <w:proofErr w:type="spellStart"/>
      <w:r w:rsidR="001A32A5" w:rsidRPr="001A32A5">
        <w:rPr>
          <w:sz w:val="24"/>
          <w:szCs w:val="24"/>
          <w:lang w:val="en-US"/>
        </w:rPr>
        <w:t>Zetland</w:t>
      </w:r>
      <w:proofErr w:type="spellEnd"/>
      <w:r w:rsidRPr="007A1102">
        <w:rPr>
          <w:sz w:val="24"/>
          <w:szCs w:val="24"/>
          <w:lang w:val="en-US"/>
        </w:rPr>
        <w:t xml:space="preserve"> School</w:t>
      </w:r>
      <w:r w:rsidR="000E6CC2">
        <w:rPr>
          <w:sz w:val="24"/>
          <w:szCs w:val="24"/>
          <w:lang w:val="en-US"/>
        </w:rPr>
        <w:t>,</w:t>
      </w:r>
      <w:r w:rsidRPr="007A1102">
        <w:rPr>
          <w:sz w:val="24"/>
          <w:szCs w:val="24"/>
          <w:lang w:val="en-US"/>
        </w:rPr>
        <w:t xml:space="preserve"> whole school training is </w:t>
      </w:r>
      <w:r w:rsidRPr="001A32A5">
        <w:rPr>
          <w:sz w:val="24"/>
          <w:szCs w:val="24"/>
          <w:lang w:val="en-US"/>
        </w:rPr>
        <w:t>held</w:t>
      </w:r>
      <w:r w:rsidR="009450A8" w:rsidRPr="001A32A5">
        <w:rPr>
          <w:sz w:val="24"/>
          <w:szCs w:val="24"/>
          <w:lang w:val="en-US"/>
        </w:rPr>
        <w:t xml:space="preserve"> </w:t>
      </w:r>
      <w:r w:rsidR="009D04B2" w:rsidRPr="001A32A5">
        <w:rPr>
          <w:sz w:val="24"/>
          <w:szCs w:val="24"/>
          <w:lang w:val="en-US"/>
        </w:rPr>
        <w:t>in September, as an annual update, in specific sessions to share good practice/ lessons learned, in specific term</w:t>
      </w:r>
      <w:r w:rsidR="001A32A5">
        <w:rPr>
          <w:sz w:val="24"/>
          <w:szCs w:val="24"/>
          <w:lang w:val="en-US"/>
        </w:rPr>
        <w:t>l</w:t>
      </w:r>
      <w:r w:rsidR="009D04B2" w:rsidRPr="001A32A5">
        <w:rPr>
          <w:sz w:val="24"/>
          <w:szCs w:val="24"/>
          <w:lang w:val="en-US"/>
        </w:rPr>
        <w:t xml:space="preserve">y updates </w:t>
      </w:r>
      <w:proofErr w:type="gramStart"/>
      <w:r w:rsidR="009D04B2" w:rsidRPr="001A32A5">
        <w:rPr>
          <w:sz w:val="24"/>
          <w:szCs w:val="24"/>
          <w:lang w:val="en-US"/>
        </w:rPr>
        <w:t>( including</w:t>
      </w:r>
      <w:proofErr w:type="gramEnd"/>
      <w:r w:rsidR="009D04B2" w:rsidRPr="001A32A5">
        <w:rPr>
          <w:sz w:val="24"/>
          <w:szCs w:val="24"/>
          <w:lang w:val="en-US"/>
        </w:rPr>
        <w:t xml:space="preserve"> effective recording) and at other times as required. </w:t>
      </w:r>
      <w:r w:rsidRPr="007A1102">
        <w:rPr>
          <w:sz w:val="24"/>
          <w:szCs w:val="24"/>
          <w:lang w:val="en-US"/>
        </w:rPr>
        <w:t>In addition, all staff members receive regular safeguarding and child protection updates via staff meetings held</w:t>
      </w:r>
      <w:r w:rsidR="009450A8">
        <w:rPr>
          <w:sz w:val="24"/>
          <w:szCs w:val="24"/>
          <w:lang w:val="en-US"/>
        </w:rPr>
        <w:t xml:space="preserve"> </w:t>
      </w:r>
      <w:r w:rsidR="009D04B2" w:rsidRPr="001A32A5">
        <w:rPr>
          <w:sz w:val="24"/>
          <w:szCs w:val="24"/>
          <w:lang w:val="en-US"/>
        </w:rPr>
        <w:t>half-termly</w:t>
      </w:r>
      <w:r w:rsidRPr="001A32A5">
        <w:rPr>
          <w:sz w:val="24"/>
          <w:szCs w:val="24"/>
          <w:lang w:val="en-US"/>
        </w:rPr>
        <w:t xml:space="preserve"> </w:t>
      </w:r>
      <w:r w:rsidRPr="007A1102">
        <w:rPr>
          <w:sz w:val="24"/>
          <w:szCs w:val="24"/>
          <w:lang w:val="en-US"/>
        </w:rPr>
        <w:t xml:space="preserve">or internal CPD as required but at least annually, to provide them with relevant skills and knowledge to safeguard children effectively and allow them opportunities to contribute to reviewing and shaping the safeguarding arrangements in school inclusive of the Child Protection Policy.  </w:t>
      </w:r>
    </w:p>
    <w:p w14:paraId="0E11E60F" w14:textId="77777777" w:rsidR="005A3958" w:rsidRPr="009450A8" w:rsidRDefault="005A3958" w:rsidP="00A516CA">
      <w:pPr>
        <w:tabs>
          <w:tab w:val="left" w:pos="1260"/>
        </w:tabs>
        <w:rPr>
          <w:sz w:val="24"/>
          <w:szCs w:val="24"/>
        </w:rPr>
      </w:pPr>
    </w:p>
    <w:p w14:paraId="1E9CFF91" w14:textId="523856E5" w:rsidR="002C3E5D" w:rsidRPr="007A1102" w:rsidRDefault="002C3E5D" w:rsidP="009450A8">
      <w:pPr>
        <w:pStyle w:val="Heading2"/>
        <w:rPr>
          <w:rFonts w:hint="eastAsia"/>
        </w:rPr>
      </w:pPr>
      <w:r w:rsidRPr="007A1102">
        <w:t xml:space="preserve">Support for </w:t>
      </w:r>
      <w:r w:rsidR="008F3C6C">
        <w:t>C</w:t>
      </w:r>
      <w:r w:rsidRPr="007A1102">
        <w:t xml:space="preserve">hildren </w:t>
      </w:r>
    </w:p>
    <w:p w14:paraId="711AB7CD" w14:textId="4D1C615E" w:rsidR="00EA63A4" w:rsidRPr="007A1102" w:rsidRDefault="00A36FDC" w:rsidP="00EA63A4">
      <w:pPr>
        <w:spacing w:after="0" w:line="240" w:lineRule="auto"/>
        <w:jc w:val="both"/>
        <w:rPr>
          <w:rFonts w:eastAsia="Times New Roman" w:cs="Arial"/>
          <w:kern w:val="0"/>
          <w:sz w:val="24"/>
          <w:szCs w:val="24"/>
          <w14:ligatures w14:val="none"/>
        </w:rPr>
      </w:pPr>
      <w:proofErr w:type="spellStart"/>
      <w:r w:rsidRPr="00A36FDC">
        <w:rPr>
          <w:rFonts w:eastAsia="Times New Roman" w:cs="Arial"/>
          <w:kern w:val="0"/>
          <w:sz w:val="24"/>
          <w:szCs w:val="24"/>
          <w14:ligatures w14:val="none"/>
        </w:rPr>
        <w:t>Zetland</w:t>
      </w:r>
      <w:proofErr w:type="spellEnd"/>
      <w:r w:rsidR="009450A8" w:rsidRPr="00A36FDC">
        <w:rPr>
          <w:rFonts w:eastAsia="Times New Roman" w:cs="Arial"/>
          <w:kern w:val="0"/>
          <w:sz w:val="24"/>
          <w:szCs w:val="24"/>
          <w14:ligatures w14:val="none"/>
        </w:rPr>
        <w:t xml:space="preserve"> </w:t>
      </w:r>
      <w:r w:rsidR="00EA63A4" w:rsidRPr="00A36FDC">
        <w:rPr>
          <w:rFonts w:eastAsia="Times New Roman" w:cs="Arial"/>
          <w:kern w:val="0"/>
          <w:sz w:val="24"/>
          <w:szCs w:val="24"/>
          <w14:ligatures w14:val="none"/>
        </w:rPr>
        <w:t xml:space="preserve">School recognises that children who are abused or who witness violence may find it difficult to develop a sense of self-worth and to view the world in a positive way.  </w:t>
      </w:r>
      <w:proofErr w:type="spellStart"/>
      <w:r w:rsidRPr="00A36FDC">
        <w:rPr>
          <w:rFonts w:eastAsia="Times New Roman" w:cs="Arial"/>
          <w:kern w:val="0"/>
          <w:sz w:val="24"/>
          <w:szCs w:val="24"/>
          <w14:ligatures w14:val="none"/>
        </w:rPr>
        <w:t>Zetland</w:t>
      </w:r>
      <w:proofErr w:type="spellEnd"/>
      <w:r w:rsidR="009450A8" w:rsidRPr="00A36FDC">
        <w:rPr>
          <w:rFonts w:eastAsia="Times New Roman" w:cs="Arial"/>
          <w:kern w:val="0"/>
          <w:sz w:val="24"/>
          <w:szCs w:val="24"/>
          <w14:ligatures w14:val="none"/>
        </w:rPr>
        <w:t xml:space="preserve"> </w:t>
      </w:r>
      <w:r w:rsidR="00EA63A4" w:rsidRPr="007A1102">
        <w:rPr>
          <w:rFonts w:eastAsia="Times New Roman" w:cs="Arial"/>
          <w:kern w:val="0"/>
          <w:sz w:val="24"/>
          <w:szCs w:val="24"/>
          <w14:ligatures w14:val="none"/>
        </w:rPr>
        <w:t xml:space="preserve">School may be the only stable, secure and predictable element in the lives of some of the </w:t>
      </w:r>
      <w:r w:rsidR="00EA63A4" w:rsidRPr="007A1102">
        <w:rPr>
          <w:rFonts w:eastAsia="Times New Roman" w:cs="Arial"/>
          <w:kern w:val="0"/>
          <w:sz w:val="24"/>
          <w:szCs w:val="24"/>
          <w14:ligatures w14:val="none"/>
        </w:rPr>
        <w:lastRenderedPageBreak/>
        <w:t>children in its care.  The school, therefore, recognises that such children might exhibit challenging and defiant behaviour and will take careful note of the context of such behaviour.</w:t>
      </w:r>
    </w:p>
    <w:p w14:paraId="290A3600" w14:textId="77777777" w:rsidR="00EA63A4" w:rsidRPr="007A1102" w:rsidRDefault="00EA63A4" w:rsidP="00EA63A4">
      <w:pPr>
        <w:spacing w:after="0" w:line="240" w:lineRule="auto"/>
        <w:jc w:val="both"/>
        <w:rPr>
          <w:rFonts w:eastAsia="Times New Roman" w:cs="Arial"/>
          <w:color w:val="7030A0"/>
          <w:kern w:val="0"/>
          <w:sz w:val="24"/>
          <w:szCs w:val="24"/>
          <w14:ligatures w14:val="none"/>
        </w:rPr>
      </w:pPr>
    </w:p>
    <w:p w14:paraId="07C661AA" w14:textId="2E3CF27C" w:rsidR="00EA63A4" w:rsidRPr="00A36FDC" w:rsidRDefault="00EA63A4" w:rsidP="00EA63A4">
      <w:pPr>
        <w:spacing w:after="0" w:line="240" w:lineRule="auto"/>
        <w:jc w:val="both"/>
        <w:rPr>
          <w:rFonts w:eastAsia="Times New Roman" w:cs="Arial"/>
          <w:kern w:val="0"/>
          <w:sz w:val="24"/>
          <w:szCs w:val="24"/>
          <w14:ligatures w14:val="none"/>
        </w:rPr>
      </w:pPr>
      <w:r w:rsidRPr="00A36FDC">
        <w:rPr>
          <w:rFonts w:eastAsia="Times New Roman" w:cs="Arial"/>
          <w:kern w:val="0"/>
          <w:sz w:val="24"/>
          <w:szCs w:val="24"/>
          <w14:ligatures w14:val="none"/>
        </w:rPr>
        <w:t xml:space="preserve">As an Operation Encompass </w:t>
      </w:r>
      <w:r w:rsidR="00437F88" w:rsidRPr="00A36FDC">
        <w:rPr>
          <w:rFonts w:eastAsia="Times New Roman" w:cs="Arial"/>
          <w:kern w:val="0"/>
          <w:sz w:val="24"/>
          <w:szCs w:val="24"/>
          <w14:ligatures w14:val="none"/>
        </w:rPr>
        <w:t>partner,</w:t>
      </w:r>
      <w:r w:rsidRPr="00A36FDC">
        <w:rPr>
          <w:rFonts w:eastAsia="Times New Roman" w:cs="Arial"/>
          <w:kern w:val="0"/>
          <w:sz w:val="24"/>
          <w:szCs w:val="24"/>
          <w14:ligatures w14:val="none"/>
        </w:rPr>
        <w:t xml:space="preserve"> </w:t>
      </w:r>
      <w:r w:rsidR="00CA37A6" w:rsidRPr="00A36FDC">
        <w:rPr>
          <w:rFonts w:eastAsia="Times New Roman" w:cs="Arial"/>
          <w:kern w:val="0"/>
          <w:sz w:val="24"/>
          <w:szCs w:val="24"/>
          <w14:ligatures w14:val="none"/>
        </w:rPr>
        <w:t xml:space="preserve">the </w:t>
      </w:r>
      <w:r w:rsidR="000E6CC2" w:rsidRPr="00A36FDC">
        <w:rPr>
          <w:rFonts w:eastAsia="Times New Roman" w:cs="Arial"/>
          <w:kern w:val="0"/>
          <w:sz w:val="24"/>
          <w:szCs w:val="24"/>
          <w14:ligatures w14:val="none"/>
        </w:rPr>
        <w:t>school</w:t>
      </w:r>
      <w:r w:rsidRPr="00A36FDC">
        <w:rPr>
          <w:rFonts w:eastAsia="Times New Roman" w:cs="Arial"/>
          <w:kern w:val="0"/>
          <w:sz w:val="24"/>
          <w:szCs w:val="24"/>
          <w14:ligatures w14:val="none"/>
        </w:rPr>
        <w:t xml:space="preserve"> </w:t>
      </w:r>
      <w:r w:rsidR="00CA37A6" w:rsidRPr="00A36FDC">
        <w:rPr>
          <w:rFonts w:eastAsia="Times New Roman" w:cs="Arial"/>
          <w:kern w:val="0"/>
          <w:sz w:val="24"/>
          <w:szCs w:val="24"/>
          <w14:ligatures w14:val="none"/>
        </w:rPr>
        <w:t xml:space="preserve">will </w:t>
      </w:r>
      <w:r w:rsidRPr="00A36FDC">
        <w:rPr>
          <w:rFonts w:eastAsia="Times New Roman" w:cs="Arial"/>
          <w:kern w:val="0"/>
          <w:sz w:val="24"/>
          <w:szCs w:val="24"/>
          <w14:ligatures w14:val="none"/>
        </w:rPr>
        <w:t>work closely with the</w:t>
      </w:r>
      <w:r w:rsidR="009450A8" w:rsidRPr="00A36FDC">
        <w:rPr>
          <w:rFonts w:eastAsia="Times New Roman" w:cs="Arial"/>
          <w:kern w:val="0"/>
          <w:sz w:val="24"/>
          <w:szCs w:val="24"/>
          <w14:ligatures w14:val="none"/>
        </w:rPr>
        <w:t xml:space="preserve"> </w:t>
      </w:r>
      <w:r w:rsidR="00CB540F">
        <w:rPr>
          <w:rFonts w:eastAsia="Times New Roman" w:cs="Arial"/>
          <w:kern w:val="0"/>
          <w:sz w:val="24"/>
          <w:szCs w:val="24"/>
          <w14:ligatures w14:val="none"/>
        </w:rPr>
        <w:t>ZETLAND</w:t>
      </w:r>
      <w:r w:rsidR="009450A8" w:rsidRPr="00A36FDC">
        <w:rPr>
          <w:rFonts w:eastAsia="Times New Roman" w:cs="Arial"/>
          <w:kern w:val="0"/>
          <w:sz w:val="24"/>
          <w:szCs w:val="24"/>
          <w14:ligatures w14:val="none"/>
        </w:rPr>
        <w:t xml:space="preserve"> </w:t>
      </w:r>
      <w:r w:rsidRPr="00A36FDC">
        <w:rPr>
          <w:rFonts w:eastAsia="Times New Roman" w:cs="Arial"/>
          <w:kern w:val="0"/>
          <w:sz w:val="24"/>
          <w:szCs w:val="24"/>
          <w14:ligatures w14:val="none"/>
        </w:rPr>
        <w:t>(Operation Encompass Lead) with regards to domestic violence incidents and offer wellbeing checks to pupils</w:t>
      </w:r>
      <w:r w:rsidR="006975A0" w:rsidRPr="00A36FDC">
        <w:rPr>
          <w:rFonts w:eastAsia="Times New Roman" w:cs="Arial"/>
          <w:kern w:val="0"/>
          <w:sz w:val="24"/>
          <w:szCs w:val="24"/>
          <w14:ligatures w14:val="none"/>
        </w:rPr>
        <w:t>’</w:t>
      </w:r>
      <w:r w:rsidRPr="00A36FDC">
        <w:rPr>
          <w:rFonts w:eastAsia="Times New Roman" w:cs="Arial"/>
          <w:kern w:val="0"/>
          <w:sz w:val="24"/>
          <w:szCs w:val="24"/>
          <w14:ligatures w14:val="none"/>
        </w:rPr>
        <w:t xml:space="preserve"> </w:t>
      </w:r>
      <w:r w:rsidR="000E6CC2" w:rsidRPr="00A36FDC">
        <w:rPr>
          <w:rFonts w:eastAsia="Times New Roman" w:cs="Arial"/>
          <w:kern w:val="0"/>
          <w:sz w:val="24"/>
          <w:szCs w:val="24"/>
          <w14:ligatures w14:val="none"/>
        </w:rPr>
        <w:t>when school</w:t>
      </w:r>
      <w:r w:rsidRPr="00A36FDC">
        <w:rPr>
          <w:rFonts w:eastAsia="Times New Roman" w:cs="Arial"/>
          <w:kern w:val="0"/>
          <w:sz w:val="24"/>
          <w:szCs w:val="24"/>
          <w14:ligatures w14:val="none"/>
        </w:rPr>
        <w:t xml:space="preserve"> are contacted following an incident which has occurred in </w:t>
      </w:r>
      <w:r w:rsidR="000E6CC2" w:rsidRPr="00A36FDC">
        <w:rPr>
          <w:rFonts w:eastAsia="Times New Roman" w:cs="Arial"/>
          <w:kern w:val="0"/>
          <w:sz w:val="24"/>
          <w:szCs w:val="24"/>
          <w14:ligatures w14:val="none"/>
        </w:rPr>
        <w:t>a</w:t>
      </w:r>
      <w:r w:rsidRPr="00A36FDC">
        <w:rPr>
          <w:rFonts w:eastAsia="Times New Roman" w:cs="Arial"/>
          <w:kern w:val="0"/>
          <w:sz w:val="24"/>
          <w:szCs w:val="24"/>
          <w14:ligatures w14:val="none"/>
        </w:rPr>
        <w:t xml:space="preserve"> </w:t>
      </w:r>
      <w:r w:rsidR="00611B3E" w:rsidRPr="00A36FDC">
        <w:rPr>
          <w:rFonts w:eastAsia="Times New Roman" w:cs="Arial"/>
          <w:kern w:val="0"/>
          <w:sz w:val="24"/>
          <w:szCs w:val="24"/>
          <w14:ligatures w14:val="none"/>
        </w:rPr>
        <w:t>pupil</w:t>
      </w:r>
      <w:r w:rsidR="000E6CC2" w:rsidRPr="00A36FDC">
        <w:rPr>
          <w:rFonts w:eastAsia="Times New Roman" w:cs="Arial"/>
          <w:kern w:val="0"/>
          <w:sz w:val="24"/>
          <w:szCs w:val="24"/>
          <w14:ligatures w14:val="none"/>
        </w:rPr>
        <w:t>’</w:t>
      </w:r>
      <w:r w:rsidR="00611B3E" w:rsidRPr="00A36FDC">
        <w:rPr>
          <w:rFonts w:eastAsia="Times New Roman" w:cs="Arial"/>
          <w:kern w:val="0"/>
          <w:sz w:val="24"/>
          <w:szCs w:val="24"/>
          <w14:ligatures w14:val="none"/>
        </w:rPr>
        <w:t>s</w:t>
      </w:r>
      <w:r w:rsidRPr="00A36FDC">
        <w:rPr>
          <w:rFonts w:eastAsia="Times New Roman" w:cs="Arial"/>
          <w:kern w:val="0"/>
          <w:sz w:val="24"/>
          <w:szCs w:val="24"/>
          <w14:ligatures w14:val="none"/>
        </w:rPr>
        <w:t xml:space="preserve"> home. </w:t>
      </w:r>
    </w:p>
    <w:p w14:paraId="2941A98A" w14:textId="793C5FBE" w:rsidR="000F6CC8" w:rsidRDefault="000F6CC8" w:rsidP="00EA63A4">
      <w:pPr>
        <w:spacing w:after="0" w:line="240" w:lineRule="auto"/>
        <w:jc w:val="both"/>
        <w:rPr>
          <w:rFonts w:eastAsia="Times New Roman" w:cs="Arial"/>
          <w:color w:val="000000"/>
          <w:kern w:val="0"/>
          <w:sz w:val="24"/>
          <w:szCs w:val="24"/>
          <w14:ligatures w14:val="none"/>
        </w:rPr>
      </w:pPr>
      <w:r w:rsidRPr="000F6CC8">
        <w:rPr>
          <w:rFonts w:eastAsia="Times New Roman" w:cs="Arial"/>
          <w:noProof/>
          <w:color w:val="000000"/>
          <w:kern w:val="0"/>
          <w:sz w:val="24"/>
          <w:szCs w:val="24"/>
          <w14:ligatures w14:val="none"/>
        </w:rPr>
        <w:drawing>
          <wp:anchor distT="0" distB="0" distL="114300" distR="114300" simplePos="0" relativeHeight="251658247" behindDoc="0" locked="0" layoutInCell="1" allowOverlap="1" wp14:anchorId="57DE9217" wp14:editId="45CC4F33">
            <wp:simplePos x="0" y="0"/>
            <wp:positionH relativeFrom="column">
              <wp:posOffset>1465236</wp:posOffset>
            </wp:positionH>
            <wp:positionV relativeFrom="paragraph">
              <wp:posOffset>46746</wp:posOffset>
            </wp:positionV>
            <wp:extent cx="2602523" cy="1275366"/>
            <wp:effectExtent l="0" t="0" r="7620" b="1270"/>
            <wp:wrapNone/>
            <wp:docPr id="67552871" name="Picture 1" descr="A blue and white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52871" name="Picture 1" descr="A blue and white sign with white text&#10;&#10;AI-generated content may be incorrect."/>
                    <pic:cNvPicPr/>
                  </pic:nvPicPr>
                  <pic:blipFill>
                    <a:blip r:embed="rId26">
                      <a:extLst>
                        <a:ext uri="{28A0092B-C50C-407E-A947-70E740481C1C}">
                          <a14:useLocalDpi xmlns:a14="http://schemas.microsoft.com/office/drawing/2010/main" val="0"/>
                        </a:ext>
                      </a:extLst>
                    </a:blip>
                    <a:stretch>
                      <a:fillRect/>
                    </a:stretch>
                  </pic:blipFill>
                  <pic:spPr>
                    <a:xfrm>
                      <a:off x="0" y="0"/>
                      <a:ext cx="2602523" cy="1275366"/>
                    </a:xfrm>
                    <a:prstGeom prst="rect">
                      <a:avLst/>
                    </a:prstGeom>
                  </pic:spPr>
                </pic:pic>
              </a:graphicData>
            </a:graphic>
          </wp:anchor>
        </w:drawing>
      </w:r>
    </w:p>
    <w:p w14:paraId="62A94190" w14:textId="77980499" w:rsidR="000F6CC8" w:rsidRDefault="000F6CC8" w:rsidP="00EA63A4">
      <w:pPr>
        <w:spacing w:after="0" w:line="240" w:lineRule="auto"/>
        <w:jc w:val="both"/>
        <w:rPr>
          <w:rFonts w:eastAsia="Times New Roman" w:cs="Arial"/>
          <w:color w:val="000000"/>
          <w:kern w:val="0"/>
          <w:sz w:val="24"/>
          <w:szCs w:val="24"/>
          <w14:ligatures w14:val="none"/>
        </w:rPr>
      </w:pPr>
    </w:p>
    <w:p w14:paraId="00368CE9" w14:textId="411D69C2" w:rsidR="000F6CC8" w:rsidRDefault="000F6CC8" w:rsidP="00EA63A4">
      <w:pPr>
        <w:spacing w:after="0" w:line="240" w:lineRule="auto"/>
        <w:jc w:val="both"/>
        <w:rPr>
          <w:rFonts w:eastAsia="Times New Roman" w:cs="Arial"/>
          <w:color w:val="000000"/>
          <w:kern w:val="0"/>
          <w:sz w:val="24"/>
          <w:szCs w:val="24"/>
          <w14:ligatures w14:val="none"/>
        </w:rPr>
      </w:pPr>
    </w:p>
    <w:p w14:paraId="6FC59729" w14:textId="77777777" w:rsidR="000F6CC8" w:rsidRDefault="000F6CC8" w:rsidP="00EA63A4">
      <w:pPr>
        <w:spacing w:after="0" w:line="240" w:lineRule="auto"/>
        <w:jc w:val="both"/>
        <w:rPr>
          <w:rFonts w:eastAsia="Times New Roman" w:cs="Arial"/>
          <w:color w:val="000000"/>
          <w:kern w:val="0"/>
          <w:sz w:val="24"/>
          <w:szCs w:val="24"/>
          <w14:ligatures w14:val="none"/>
        </w:rPr>
      </w:pPr>
    </w:p>
    <w:p w14:paraId="0F6A4726" w14:textId="77777777" w:rsidR="000F6CC8" w:rsidRPr="007A1102" w:rsidRDefault="000F6CC8" w:rsidP="00EA63A4">
      <w:pPr>
        <w:spacing w:after="0" w:line="240" w:lineRule="auto"/>
        <w:jc w:val="both"/>
        <w:rPr>
          <w:rFonts w:eastAsia="Times New Roman" w:cs="Arial"/>
          <w:color w:val="000000"/>
          <w:kern w:val="0"/>
          <w:sz w:val="24"/>
          <w:szCs w:val="24"/>
          <w14:ligatures w14:val="none"/>
        </w:rPr>
      </w:pPr>
    </w:p>
    <w:p w14:paraId="609D6B0E" w14:textId="056E72F2" w:rsidR="00EA63A4" w:rsidRPr="007A1102" w:rsidRDefault="00EA63A4" w:rsidP="00EA63A4">
      <w:pPr>
        <w:spacing w:after="0" w:line="240" w:lineRule="auto"/>
        <w:jc w:val="both"/>
        <w:rPr>
          <w:rFonts w:eastAsia="Times New Roman" w:cs="Arial"/>
          <w:color w:val="000000"/>
          <w:kern w:val="0"/>
          <w:sz w:val="24"/>
          <w:szCs w:val="24"/>
          <w14:ligatures w14:val="none"/>
        </w:rPr>
      </w:pPr>
    </w:p>
    <w:p w14:paraId="1220F00D" w14:textId="77777777" w:rsidR="00EA63A4" w:rsidRPr="007A1102" w:rsidRDefault="00EA63A4" w:rsidP="00EA63A4">
      <w:pPr>
        <w:spacing w:after="0" w:line="240" w:lineRule="auto"/>
        <w:jc w:val="both"/>
        <w:rPr>
          <w:rFonts w:eastAsia="Times New Roman" w:cs="Arial"/>
          <w:color w:val="000000"/>
          <w:kern w:val="0"/>
          <w:sz w:val="24"/>
          <w:szCs w:val="24"/>
          <w14:ligatures w14:val="none"/>
        </w:rPr>
      </w:pPr>
    </w:p>
    <w:p w14:paraId="7B83319F" w14:textId="77777777" w:rsidR="000F6CC8" w:rsidRDefault="000F6CC8" w:rsidP="00EA63A4">
      <w:pPr>
        <w:spacing w:after="0" w:line="240" w:lineRule="auto"/>
        <w:jc w:val="both"/>
        <w:rPr>
          <w:rFonts w:eastAsia="Times New Roman" w:cs="Arial"/>
          <w:color w:val="FF0000"/>
          <w:kern w:val="0"/>
          <w:sz w:val="24"/>
          <w:szCs w:val="24"/>
          <w14:ligatures w14:val="none"/>
        </w:rPr>
      </w:pPr>
    </w:p>
    <w:p w14:paraId="14A5CEC9" w14:textId="497297A2" w:rsidR="00EA63A4" w:rsidRPr="007A1102" w:rsidRDefault="00A36FDC" w:rsidP="00EA63A4">
      <w:pPr>
        <w:spacing w:after="0" w:line="240" w:lineRule="auto"/>
        <w:jc w:val="both"/>
        <w:rPr>
          <w:rFonts w:eastAsia="Times New Roman" w:cs="Arial"/>
          <w:color w:val="000000"/>
          <w:kern w:val="0"/>
          <w:sz w:val="24"/>
          <w:szCs w:val="24"/>
          <w14:ligatures w14:val="none"/>
        </w:rPr>
      </w:pPr>
      <w:proofErr w:type="spellStart"/>
      <w:r w:rsidRPr="00CB540F">
        <w:rPr>
          <w:rFonts w:eastAsia="Times New Roman" w:cs="Arial"/>
          <w:kern w:val="0"/>
          <w:sz w:val="24"/>
          <w:szCs w:val="24"/>
          <w14:ligatures w14:val="none"/>
        </w:rPr>
        <w:t>Zetland</w:t>
      </w:r>
      <w:proofErr w:type="spellEnd"/>
      <w:r w:rsidR="009450A8">
        <w:rPr>
          <w:rFonts w:eastAsia="Times New Roman" w:cs="Arial"/>
          <w:color w:val="FF0000"/>
          <w:kern w:val="0"/>
          <w:sz w:val="24"/>
          <w:szCs w:val="24"/>
          <w14:ligatures w14:val="none"/>
        </w:rPr>
        <w:t xml:space="preserve"> </w:t>
      </w:r>
      <w:r w:rsidR="00EA63A4" w:rsidRPr="007A1102">
        <w:rPr>
          <w:rFonts w:eastAsia="Times New Roman" w:cs="Arial"/>
          <w:kern w:val="0"/>
          <w:sz w:val="24"/>
          <w:szCs w:val="24"/>
          <w14:ligatures w14:val="none"/>
        </w:rPr>
        <w:t>School also recognises that children are capable of abusing other children</w:t>
      </w:r>
      <w:r w:rsidR="00EA63A4" w:rsidRPr="007A1102">
        <w:rPr>
          <w:rFonts w:eastAsia="Times New Roman" w:cs="Arial"/>
          <w:color w:val="000000"/>
          <w:kern w:val="0"/>
          <w:sz w:val="24"/>
          <w:szCs w:val="24"/>
          <w14:ligatures w14:val="none"/>
        </w:rPr>
        <w:t xml:space="preserve">.  Child-on-Child Abuse can take many forms and any concerns raised will be investigated and dealt with appropriately as part of our school’s zero tolerance approach to unacceptable behaviour.  No Child-on-Child Abuse </w:t>
      </w:r>
      <w:r w:rsidR="00E761E8">
        <w:rPr>
          <w:rFonts w:eastAsia="Times New Roman" w:cs="Arial"/>
          <w:color w:val="000000"/>
          <w:kern w:val="0"/>
          <w:sz w:val="24"/>
          <w:szCs w:val="24"/>
          <w14:ligatures w14:val="none"/>
        </w:rPr>
        <w:t xml:space="preserve">will </w:t>
      </w:r>
      <w:r w:rsidR="00EA63A4" w:rsidRPr="007A1102">
        <w:rPr>
          <w:rFonts w:eastAsia="Times New Roman" w:cs="Arial"/>
          <w:color w:val="000000"/>
          <w:kern w:val="0"/>
          <w:sz w:val="24"/>
          <w:szCs w:val="24"/>
          <w14:ligatures w14:val="none"/>
        </w:rPr>
        <w:t xml:space="preserve">be tolerated or minimised as part of growing up and </w:t>
      </w:r>
      <w:r w:rsidR="00EA63A4" w:rsidRPr="007A1102">
        <w:rPr>
          <w:rFonts w:eastAsia="Times New Roman" w:cs="Arial"/>
          <w:color w:val="000000"/>
          <w:kern w:val="0"/>
          <w:sz w:val="24"/>
          <w:szCs w:val="24"/>
          <w:u w:val="single"/>
          <w14:ligatures w14:val="none"/>
        </w:rPr>
        <w:t>all</w:t>
      </w:r>
      <w:r w:rsidR="00EA63A4" w:rsidRPr="007A1102">
        <w:rPr>
          <w:rFonts w:eastAsia="Times New Roman" w:cs="Arial"/>
          <w:color w:val="000000"/>
          <w:kern w:val="0"/>
          <w:sz w:val="24"/>
          <w:szCs w:val="24"/>
          <w14:ligatures w14:val="none"/>
        </w:rPr>
        <w:t xml:space="preserve"> those involved will be provided with an appropriate level of support. It is understood that those pupils who have experienced abuse in their own lives may in turn abuse others.  This requires a considered and sensitive approach in order that the child can receive appropriate help and support.  See Child-on-Child Abuse Policy for detailed information. </w:t>
      </w:r>
    </w:p>
    <w:p w14:paraId="37FAA101" w14:textId="77777777" w:rsidR="00EA63A4" w:rsidRPr="007A1102" w:rsidRDefault="00EA63A4" w:rsidP="00EA63A4">
      <w:pPr>
        <w:spacing w:after="0" w:line="240" w:lineRule="auto"/>
        <w:jc w:val="both"/>
        <w:rPr>
          <w:rFonts w:eastAsia="Times New Roman" w:cs="Arial"/>
          <w:color w:val="000000"/>
          <w:kern w:val="0"/>
          <w:sz w:val="24"/>
          <w:szCs w:val="24"/>
          <w14:ligatures w14:val="none"/>
        </w:rPr>
      </w:pPr>
    </w:p>
    <w:p w14:paraId="24FF6EBE" w14:textId="151BEA3B" w:rsidR="00EA63A4" w:rsidRPr="007A1102" w:rsidRDefault="00EA63A4" w:rsidP="00EA63A4">
      <w:pPr>
        <w:spacing w:after="0" w:line="240" w:lineRule="auto"/>
        <w:jc w:val="both"/>
        <w:rPr>
          <w:rFonts w:eastAsia="Times New Roman" w:cs="Arial"/>
          <w:color w:val="000000"/>
          <w:kern w:val="0"/>
          <w:sz w:val="24"/>
          <w:szCs w:val="24"/>
          <w14:ligatures w14:val="none"/>
        </w:rPr>
      </w:pPr>
      <w:r w:rsidRPr="007A1102">
        <w:rPr>
          <w:rFonts w:eastAsia="Times New Roman" w:cs="Arial"/>
          <w:color w:val="000000"/>
          <w:kern w:val="0"/>
          <w:sz w:val="24"/>
          <w:szCs w:val="24"/>
          <w14:ligatures w14:val="none"/>
        </w:rPr>
        <w:t>Therefore</w:t>
      </w:r>
      <w:r w:rsidR="00471507">
        <w:rPr>
          <w:rFonts w:eastAsia="Times New Roman" w:cs="Arial"/>
          <w:color w:val="000000"/>
          <w:kern w:val="0"/>
          <w:sz w:val="24"/>
          <w:szCs w:val="24"/>
          <w14:ligatures w14:val="none"/>
        </w:rPr>
        <w:t xml:space="preserve">, </w:t>
      </w:r>
      <w:proofErr w:type="spellStart"/>
      <w:r w:rsidR="00CB540F" w:rsidRPr="00CB540F">
        <w:rPr>
          <w:rFonts w:eastAsia="Times New Roman" w:cs="Arial"/>
          <w:kern w:val="0"/>
          <w:sz w:val="24"/>
          <w:szCs w:val="24"/>
          <w14:ligatures w14:val="none"/>
        </w:rPr>
        <w:t>Zetland</w:t>
      </w:r>
      <w:proofErr w:type="spellEnd"/>
      <w:r w:rsidRPr="007A1102">
        <w:rPr>
          <w:rFonts w:eastAsia="Times New Roman" w:cs="Arial"/>
          <w:color w:val="000000"/>
          <w:kern w:val="0"/>
          <w:sz w:val="24"/>
          <w:szCs w:val="24"/>
          <w14:ligatures w14:val="none"/>
        </w:rPr>
        <w:t xml:space="preserve"> School will endeavour to support all its pupils through a clear set of values and standards upheld and demonstrated throughout all aspects of school life:</w:t>
      </w:r>
    </w:p>
    <w:p w14:paraId="76483E85" w14:textId="77777777" w:rsidR="00EA63A4" w:rsidRPr="007A1102" w:rsidRDefault="00EA63A4" w:rsidP="00EA63A4">
      <w:pPr>
        <w:spacing w:after="0" w:line="240" w:lineRule="auto"/>
        <w:jc w:val="both"/>
        <w:rPr>
          <w:rFonts w:eastAsia="Times New Roman" w:cs="Arial"/>
          <w:kern w:val="0"/>
          <w:sz w:val="24"/>
          <w:szCs w:val="24"/>
          <w14:ligatures w14:val="none"/>
        </w:rPr>
      </w:pPr>
    </w:p>
    <w:p w14:paraId="4C9369CE" w14:textId="77777777" w:rsidR="00EA63A4" w:rsidRPr="007A1102" w:rsidRDefault="00EA63A4" w:rsidP="00EA63A4">
      <w:pPr>
        <w:numPr>
          <w:ilvl w:val="0"/>
          <w:numId w:val="20"/>
        </w:numPr>
        <w:spacing w:after="0" w:line="240" w:lineRule="auto"/>
        <w:jc w:val="both"/>
        <w:rPr>
          <w:rFonts w:eastAsia="Times New Roman" w:cs="Arial"/>
          <w:kern w:val="0"/>
          <w:sz w:val="24"/>
          <w:szCs w:val="24"/>
          <w14:ligatures w14:val="none"/>
        </w:rPr>
      </w:pPr>
      <w:r w:rsidRPr="007A1102">
        <w:rPr>
          <w:rFonts w:eastAsia="Times New Roman" w:cs="Arial"/>
          <w:kern w:val="0"/>
          <w:sz w:val="24"/>
          <w:szCs w:val="24"/>
          <w14:ligatures w14:val="none"/>
        </w:rPr>
        <w:t>The curriculum to encourage self-esteem, self-motivation, self-protection.</w:t>
      </w:r>
    </w:p>
    <w:p w14:paraId="4E4ED67B" w14:textId="77777777" w:rsidR="00EA63A4" w:rsidRPr="007A1102" w:rsidRDefault="00EA63A4" w:rsidP="00EA63A4">
      <w:pPr>
        <w:spacing w:after="0" w:line="240" w:lineRule="auto"/>
        <w:jc w:val="both"/>
        <w:rPr>
          <w:rFonts w:eastAsia="Times New Roman" w:cs="Arial"/>
          <w:kern w:val="0"/>
          <w:sz w:val="24"/>
          <w:szCs w:val="24"/>
          <w14:ligatures w14:val="none"/>
        </w:rPr>
      </w:pPr>
    </w:p>
    <w:p w14:paraId="418713EF" w14:textId="77777777" w:rsidR="00EA63A4" w:rsidRPr="007A1102" w:rsidRDefault="00EA63A4" w:rsidP="00EA63A4">
      <w:pPr>
        <w:numPr>
          <w:ilvl w:val="0"/>
          <w:numId w:val="20"/>
        </w:numPr>
        <w:spacing w:after="0" w:line="240" w:lineRule="auto"/>
        <w:jc w:val="both"/>
        <w:rPr>
          <w:rFonts w:eastAsia="Times New Roman" w:cs="Arial"/>
          <w:kern w:val="0"/>
          <w:sz w:val="24"/>
          <w:szCs w:val="24"/>
          <w14:ligatures w14:val="none"/>
        </w:rPr>
      </w:pPr>
      <w:r w:rsidRPr="007A1102">
        <w:rPr>
          <w:rFonts w:eastAsia="Times New Roman" w:cs="Arial"/>
          <w:kern w:val="0"/>
          <w:sz w:val="24"/>
          <w:szCs w:val="24"/>
          <w14:ligatures w14:val="none"/>
        </w:rPr>
        <w:t>The school ethos, which promotes a positive, supportive and secure environment and which gives all pupils and adults a sense of being respected and valued.</w:t>
      </w:r>
    </w:p>
    <w:p w14:paraId="76149D33" w14:textId="77777777" w:rsidR="00EA63A4" w:rsidRPr="007A1102" w:rsidRDefault="00EA63A4" w:rsidP="00EA63A4">
      <w:pPr>
        <w:spacing w:after="0" w:line="240" w:lineRule="auto"/>
        <w:ind w:left="720"/>
        <w:contextualSpacing/>
        <w:rPr>
          <w:rFonts w:eastAsia="Times New Roman" w:cs="Times New Roman"/>
          <w:kern w:val="0"/>
          <w:sz w:val="24"/>
          <w:szCs w:val="24"/>
          <w14:ligatures w14:val="none"/>
        </w:rPr>
      </w:pPr>
    </w:p>
    <w:p w14:paraId="0FDFA484" w14:textId="77777777" w:rsidR="00EA63A4" w:rsidRPr="007A1102" w:rsidRDefault="00EA63A4" w:rsidP="00EA63A4">
      <w:pPr>
        <w:numPr>
          <w:ilvl w:val="0"/>
          <w:numId w:val="20"/>
        </w:numPr>
        <w:spacing w:after="0" w:line="240" w:lineRule="auto"/>
        <w:jc w:val="both"/>
        <w:rPr>
          <w:rFonts w:eastAsia="Times New Roman" w:cs="Arial"/>
          <w:kern w:val="0"/>
          <w:sz w:val="24"/>
          <w:szCs w:val="24"/>
          <w14:ligatures w14:val="none"/>
        </w:rPr>
      </w:pPr>
      <w:r w:rsidRPr="007A1102">
        <w:rPr>
          <w:rFonts w:eastAsia="Times New Roman" w:cs="Arial"/>
          <w:kern w:val="0"/>
          <w:sz w:val="24"/>
          <w:szCs w:val="24"/>
          <w14:ligatures w14:val="none"/>
        </w:rPr>
        <w:t xml:space="preserve">Approaches which allow children and young people to develop critical thinking, literacy skills and digital literacy skills. </w:t>
      </w:r>
    </w:p>
    <w:p w14:paraId="11B72084" w14:textId="77777777" w:rsidR="00EA63A4" w:rsidRPr="007A1102" w:rsidRDefault="00EA63A4" w:rsidP="00EA63A4">
      <w:pPr>
        <w:spacing w:after="0" w:line="240" w:lineRule="auto"/>
        <w:ind w:left="360"/>
        <w:jc w:val="both"/>
        <w:rPr>
          <w:rFonts w:eastAsia="Times New Roman" w:cs="Arial"/>
          <w:kern w:val="0"/>
          <w:sz w:val="24"/>
          <w:szCs w:val="24"/>
          <w14:ligatures w14:val="none"/>
        </w:rPr>
      </w:pPr>
    </w:p>
    <w:p w14:paraId="39672326" w14:textId="77777777" w:rsidR="00EA63A4" w:rsidRPr="0072505E" w:rsidRDefault="00EA63A4" w:rsidP="00EA63A4">
      <w:pPr>
        <w:numPr>
          <w:ilvl w:val="0"/>
          <w:numId w:val="20"/>
        </w:numPr>
        <w:spacing w:after="0" w:line="240" w:lineRule="auto"/>
        <w:jc w:val="both"/>
        <w:rPr>
          <w:rFonts w:eastAsia="Times New Roman" w:cs="Arial"/>
          <w:kern w:val="0"/>
          <w:sz w:val="24"/>
          <w:szCs w:val="24"/>
          <w14:ligatures w14:val="none"/>
        </w:rPr>
      </w:pPr>
      <w:r w:rsidRPr="007A1102">
        <w:rPr>
          <w:rFonts w:eastAsia="Times New Roman" w:cs="Arial"/>
          <w:color w:val="000000"/>
          <w:kern w:val="0"/>
          <w:sz w:val="24"/>
          <w:szCs w:val="24"/>
          <w14:ligatures w14:val="none"/>
        </w:rPr>
        <w:t xml:space="preserve">A curriculum that provides preventative education which explores human rights, equality, democracy and tolerance and prepares children and young people fully for life in modern Britain and creates a culture of zero tolerance for sexism, </w:t>
      </w:r>
      <w:r w:rsidRPr="0072505E">
        <w:rPr>
          <w:rFonts w:eastAsia="Times New Roman" w:cs="Arial"/>
          <w:kern w:val="0"/>
          <w:sz w:val="24"/>
          <w:szCs w:val="24"/>
          <w14:ligatures w14:val="none"/>
        </w:rPr>
        <w:t xml:space="preserve">misogyny/misandry, homophobia, </w:t>
      </w:r>
      <w:proofErr w:type="spellStart"/>
      <w:r w:rsidRPr="0072505E">
        <w:rPr>
          <w:rFonts w:eastAsia="Times New Roman" w:cs="Arial"/>
          <w:kern w:val="0"/>
          <w:sz w:val="24"/>
          <w:szCs w:val="24"/>
          <w14:ligatures w14:val="none"/>
        </w:rPr>
        <w:t>biphobic</w:t>
      </w:r>
      <w:proofErr w:type="spellEnd"/>
      <w:r w:rsidRPr="0072505E">
        <w:rPr>
          <w:rFonts w:eastAsia="Times New Roman" w:cs="Arial"/>
          <w:kern w:val="0"/>
          <w:sz w:val="24"/>
          <w:szCs w:val="24"/>
          <w14:ligatures w14:val="none"/>
        </w:rPr>
        <w:t xml:space="preserve"> and sexual violence/harassment.</w:t>
      </w:r>
    </w:p>
    <w:p w14:paraId="44BC2F50" w14:textId="77777777" w:rsidR="00EA63A4" w:rsidRPr="0072505E" w:rsidRDefault="00EA63A4" w:rsidP="00EA63A4">
      <w:pPr>
        <w:spacing w:after="0" w:line="240" w:lineRule="auto"/>
        <w:contextualSpacing/>
        <w:rPr>
          <w:rFonts w:eastAsia="Times New Roman" w:cs="Times New Roman"/>
          <w:kern w:val="0"/>
          <w:sz w:val="24"/>
          <w:szCs w:val="24"/>
          <w14:ligatures w14:val="none"/>
        </w:rPr>
      </w:pPr>
    </w:p>
    <w:p w14:paraId="5B58D285" w14:textId="4BD345F2" w:rsidR="00EF553F" w:rsidRPr="0072505E" w:rsidRDefault="00EA63A4" w:rsidP="00EF553F">
      <w:pPr>
        <w:numPr>
          <w:ilvl w:val="0"/>
          <w:numId w:val="20"/>
        </w:numPr>
        <w:spacing w:after="0" w:line="240" w:lineRule="auto"/>
        <w:jc w:val="both"/>
        <w:rPr>
          <w:rFonts w:eastAsia="Times New Roman" w:cs="Arial"/>
          <w:kern w:val="0"/>
          <w:sz w:val="24"/>
          <w:szCs w:val="24"/>
          <w14:ligatures w14:val="none"/>
        </w:rPr>
      </w:pPr>
      <w:bookmarkStart w:id="26" w:name="_Hlk45791640"/>
      <w:r w:rsidRPr="0072505E">
        <w:rPr>
          <w:rFonts w:eastAsia="Times New Roman" w:cs="Arial"/>
          <w:kern w:val="0"/>
          <w:sz w:val="24"/>
          <w:szCs w:val="24"/>
          <w14:ligatures w14:val="none"/>
        </w:rPr>
        <w:t xml:space="preserve">A curriculum where children develop personal resilience, understand and can take appropriate risks or have personal strategies/safety plans that allow them to manage their own safety both on and </w:t>
      </w:r>
      <w:r w:rsidR="00F739F1" w:rsidRPr="0072505E">
        <w:rPr>
          <w:rFonts w:eastAsia="Times New Roman" w:cs="Arial"/>
          <w:kern w:val="0"/>
          <w:sz w:val="24"/>
          <w:szCs w:val="24"/>
          <w14:ligatures w14:val="none"/>
        </w:rPr>
        <w:t>offline</w:t>
      </w:r>
      <w:r w:rsidRPr="0072505E">
        <w:rPr>
          <w:rFonts w:eastAsia="Times New Roman" w:cs="Arial"/>
          <w:kern w:val="0"/>
          <w:sz w:val="24"/>
          <w:szCs w:val="24"/>
          <w14:ligatures w14:val="none"/>
        </w:rPr>
        <w:t xml:space="preserve">.  This can include topics covered as part of Relationships, Relationships and Sex Education and Health Education as well as Fundamental British Values and the SMSC Curriculum which cover harm, abuse, positive and healthy relationships and crime. Such a curriculum will be fully inclusive and developed to be age and stage of development appropriate (especially when considering the needs of children </w:t>
      </w:r>
      <w:r w:rsidRPr="0072505E">
        <w:rPr>
          <w:rFonts w:eastAsia="Times New Roman" w:cs="Arial"/>
          <w:kern w:val="0"/>
          <w:sz w:val="24"/>
          <w:szCs w:val="24"/>
          <w14:ligatures w14:val="none"/>
        </w:rPr>
        <w:lastRenderedPageBreak/>
        <w:t>with SEND and other vulnerabilities) and will include; healthy and respectful relationships; boundaries and consent; stereo typing, prejudice and equality; body confidence and self-esteem; how to recognise an abusive relationship, including coercive and controlling behaviour; the concepts of, and laws relating to-sexual consent, sexual exploitation, abuse, grooming, coercion, harassment, rape, domestic abuse, so called ‘Honour’ - Based Abuse such as Forced Marriage and Female Genital Mutilation (FGM) and how to access support; what constitutes sexual harassment and sexual violence and why these are always unacceptable</w:t>
      </w:r>
      <w:r w:rsidR="000E6CC2" w:rsidRPr="0072505E">
        <w:rPr>
          <w:rFonts w:eastAsia="Times New Roman" w:cs="Arial"/>
          <w:kern w:val="0"/>
          <w:sz w:val="24"/>
          <w:szCs w:val="24"/>
          <w14:ligatures w14:val="none"/>
        </w:rPr>
        <w:t>; online harm including misogyny and deepfakes; mental health and well</w:t>
      </w:r>
      <w:r w:rsidR="00276410" w:rsidRPr="0072505E">
        <w:rPr>
          <w:rFonts w:eastAsia="Times New Roman" w:cs="Arial"/>
          <w:kern w:val="0"/>
          <w:sz w:val="24"/>
          <w:szCs w:val="24"/>
          <w14:ligatures w14:val="none"/>
        </w:rPr>
        <w:t>-</w:t>
      </w:r>
      <w:r w:rsidR="000E6CC2" w:rsidRPr="0072505E">
        <w:rPr>
          <w:rFonts w:eastAsia="Times New Roman" w:cs="Arial"/>
          <w:kern w:val="0"/>
          <w:sz w:val="24"/>
          <w:szCs w:val="24"/>
          <w14:ligatures w14:val="none"/>
        </w:rPr>
        <w:t>being including su</w:t>
      </w:r>
      <w:r w:rsidR="00276410" w:rsidRPr="0072505E">
        <w:rPr>
          <w:rFonts w:eastAsia="Times New Roman" w:cs="Arial"/>
          <w:kern w:val="0"/>
          <w:sz w:val="24"/>
          <w:szCs w:val="24"/>
          <w14:ligatures w14:val="none"/>
        </w:rPr>
        <w:t>icide prevention, personal safety, positive relationships and sexual ethics, inclusion and equality and recognition of diverse family structures (RSHE guidance 2025)</w:t>
      </w:r>
      <w:r w:rsidR="0072505E" w:rsidRPr="0072505E">
        <w:rPr>
          <w:rFonts w:eastAsia="Times New Roman" w:cs="Arial"/>
          <w:kern w:val="0"/>
          <w:sz w:val="24"/>
          <w:szCs w:val="24"/>
          <w14:ligatures w14:val="none"/>
        </w:rPr>
        <w:t>.</w:t>
      </w:r>
    </w:p>
    <w:p w14:paraId="51A289F7" w14:textId="77777777" w:rsidR="00EF553F" w:rsidRPr="0072505E" w:rsidRDefault="00EF553F" w:rsidP="00EF553F">
      <w:pPr>
        <w:spacing w:after="0" w:line="240" w:lineRule="auto"/>
        <w:ind w:left="360"/>
        <w:jc w:val="both"/>
        <w:rPr>
          <w:rFonts w:eastAsia="Times New Roman" w:cs="Arial"/>
          <w:kern w:val="0"/>
          <w:sz w:val="24"/>
          <w:szCs w:val="24"/>
          <w14:ligatures w14:val="none"/>
        </w:rPr>
      </w:pPr>
    </w:p>
    <w:p w14:paraId="19019C84" w14:textId="1564F9E0" w:rsidR="00EA63A4" w:rsidRPr="0072505E" w:rsidRDefault="00EA63A4" w:rsidP="00EF553F">
      <w:pPr>
        <w:numPr>
          <w:ilvl w:val="0"/>
          <w:numId w:val="20"/>
        </w:numPr>
        <w:spacing w:after="0" w:line="240" w:lineRule="auto"/>
        <w:jc w:val="both"/>
        <w:rPr>
          <w:rFonts w:eastAsia="Times New Roman" w:cs="Arial"/>
          <w:kern w:val="0"/>
          <w:sz w:val="24"/>
          <w:szCs w:val="24"/>
          <w14:ligatures w14:val="none"/>
        </w:rPr>
      </w:pPr>
      <w:r w:rsidRPr="0072505E">
        <w:rPr>
          <w:rFonts w:eastAsia="Times New Roman" w:cs="Arial"/>
          <w:kern w:val="0"/>
          <w:sz w:val="24"/>
          <w:szCs w:val="24"/>
          <w14:ligatures w14:val="none"/>
        </w:rPr>
        <w:t>A whole school approach to online safety that considers the four areas of risk: Content; being exposed to illegal, inappropriate or harmful content, for example: pornography, fake news, racism, misogyny, self-harm, suicide, antisemitism, radicalisation and extremism</w:t>
      </w:r>
      <w:r w:rsidR="00897C06" w:rsidRPr="0072505E">
        <w:rPr>
          <w:rFonts w:eastAsia="Times New Roman" w:cs="Arial"/>
          <w:kern w:val="0"/>
          <w:sz w:val="24"/>
          <w:szCs w:val="24"/>
          <w14:ligatures w14:val="none"/>
        </w:rPr>
        <w:t>, misinformation, disinformation (including fake news) and conspiracy theories</w:t>
      </w:r>
      <w:r w:rsidRPr="0072505E">
        <w:rPr>
          <w:rFonts w:eastAsia="Times New Roman" w:cs="Arial"/>
          <w:kern w:val="0"/>
          <w:sz w:val="24"/>
          <w:szCs w:val="24"/>
          <w14:ligatures w14:val="none"/>
        </w:rPr>
        <w:t xml:space="preserve">.  Contact; being subjected to harmful online interaction with other users; for example, child to child pressure, commercial advertising and adults posing as children or young adults with the intention to groom or exploit them for sexual, criminal, financial and other purposes.  Conduct; personal online behaviour that increases the likelihood of, or causes, harm; for example, making, sending and receiving explicit images (e.g., consensual and non-consensual sharing of nudes and semi-nudes and/or pornography, sharing other explicit images and online bullying).  Commerce: risks such as online gambling, inappropriate advertising, phishing and or financial scams.  </w:t>
      </w:r>
      <w:bookmarkEnd w:id="26"/>
    </w:p>
    <w:p w14:paraId="7E1FDE31" w14:textId="77777777" w:rsidR="00EA63A4" w:rsidRPr="0072505E" w:rsidRDefault="00EA63A4" w:rsidP="005B1DA0">
      <w:pPr>
        <w:spacing w:after="0" w:line="240" w:lineRule="auto"/>
        <w:jc w:val="both"/>
        <w:rPr>
          <w:rFonts w:eastAsia="Times New Roman" w:cs="Arial"/>
          <w:kern w:val="0"/>
          <w:sz w:val="24"/>
          <w:szCs w:val="24"/>
          <w14:ligatures w14:val="none"/>
        </w:rPr>
      </w:pPr>
    </w:p>
    <w:p w14:paraId="279BEF05" w14:textId="77777777" w:rsidR="00EA63A4" w:rsidRPr="0072505E" w:rsidRDefault="00EA63A4" w:rsidP="00EA63A4">
      <w:pPr>
        <w:numPr>
          <w:ilvl w:val="0"/>
          <w:numId w:val="20"/>
        </w:numPr>
        <w:spacing w:after="0" w:line="240" w:lineRule="auto"/>
        <w:jc w:val="both"/>
        <w:rPr>
          <w:rFonts w:eastAsia="Times New Roman" w:cs="Arial"/>
          <w:kern w:val="0"/>
          <w:sz w:val="24"/>
          <w:szCs w:val="24"/>
          <w14:ligatures w14:val="none"/>
        </w:rPr>
      </w:pPr>
      <w:r w:rsidRPr="0072505E">
        <w:rPr>
          <w:rFonts w:eastAsia="Times New Roman" w:cs="Arial"/>
          <w:kern w:val="0"/>
          <w:sz w:val="24"/>
          <w:szCs w:val="24"/>
          <w14:ligatures w14:val="none"/>
        </w:rPr>
        <w:t>A coherent management of Behaviour Policy &amp; Procedures inclusive of the Use of Reasonable Force.</w:t>
      </w:r>
    </w:p>
    <w:p w14:paraId="242D57FA" w14:textId="77777777" w:rsidR="00EA63A4" w:rsidRPr="0072505E" w:rsidRDefault="00EA63A4" w:rsidP="00EA63A4">
      <w:pPr>
        <w:spacing w:after="0" w:line="240" w:lineRule="auto"/>
        <w:jc w:val="both"/>
        <w:rPr>
          <w:rFonts w:eastAsia="Times New Roman" w:cs="Arial"/>
          <w:kern w:val="0"/>
          <w:sz w:val="24"/>
          <w:szCs w:val="24"/>
          <w14:ligatures w14:val="none"/>
        </w:rPr>
      </w:pPr>
      <w:r w:rsidRPr="0072505E">
        <w:rPr>
          <w:rFonts w:eastAsia="Times New Roman" w:cs="Arial"/>
          <w:kern w:val="0"/>
          <w:sz w:val="24"/>
          <w:szCs w:val="24"/>
          <w14:ligatures w14:val="none"/>
        </w:rPr>
        <w:t xml:space="preserve"> </w:t>
      </w:r>
    </w:p>
    <w:p w14:paraId="7A94DE65" w14:textId="77777777" w:rsidR="00EA63A4" w:rsidRPr="0072505E" w:rsidRDefault="00EA63A4" w:rsidP="00EA63A4">
      <w:pPr>
        <w:numPr>
          <w:ilvl w:val="0"/>
          <w:numId w:val="20"/>
        </w:numPr>
        <w:spacing w:after="0" w:line="240" w:lineRule="auto"/>
        <w:jc w:val="both"/>
        <w:rPr>
          <w:rFonts w:eastAsia="Times New Roman" w:cs="Arial"/>
          <w:kern w:val="0"/>
          <w:sz w:val="24"/>
          <w:szCs w:val="24"/>
          <w14:ligatures w14:val="none"/>
        </w:rPr>
      </w:pPr>
      <w:r w:rsidRPr="0072505E">
        <w:rPr>
          <w:rFonts w:eastAsia="Times New Roman" w:cs="Arial"/>
          <w:kern w:val="0"/>
          <w:sz w:val="24"/>
          <w:szCs w:val="24"/>
          <w14:ligatures w14:val="none"/>
        </w:rPr>
        <w:t>Liaison with other professionals and agencies who support children and parents.</w:t>
      </w:r>
    </w:p>
    <w:p w14:paraId="3C24BAF5" w14:textId="77777777" w:rsidR="00EA63A4" w:rsidRPr="0072505E" w:rsidRDefault="00EA63A4" w:rsidP="00EA63A4">
      <w:pPr>
        <w:spacing w:after="0" w:line="240" w:lineRule="auto"/>
        <w:jc w:val="both"/>
        <w:rPr>
          <w:rFonts w:eastAsia="Times New Roman" w:cs="Arial"/>
          <w:kern w:val="0"/>
          <w:sz w:val="24"/>
          <w:szCs w:val="24"/>
          <w14:ligatures w14:val="none"/>
        </w:rPr>
      </w:pPr>
    </w:p>
    <w:p w14:paraId="682522FE" w14:textId="77777777" w:rsidR="00EA63A4" w:rsidRPr="0072505E" w:rsidRDefault="00EA63A4" w:rsidP="00EA63A4">
      <w:pPr>
        <w:numPr>
          <w:ilvl w:val="0"/>
          <w:numId w:val="20"/>
        </w:numPr>
        <w:spacing w:after="0" w:line="240" w:lineRule="auto"/>
        <w:jc w:val="both"/>
        <w:rPr>
          <w:rFonts w:eastAsia="Times New Roman" w:cs="Arial"/>
          <w:kern w:val="0"/>
          <w:sz w:val="24"/>
          <w:szCs w:val="24"/>
          <w14:ligatures w14:val="none"/>
        </w:rPr>
      </w:pPr>
      <w:r w:rsidRPr="0072505E">
        <w:rPr>
          <w:rFonts w:eastAsia="Times New Roman" w:cs="Arial"/>
          <w:kern w:val="0"/>
          <w:sz w:val="24"/>
          <w:szCs w:val="24"/>
          <w14:ligatures w14:val="none"/>
        </w:rPr>
        <w:t>A commitment to develop productive, supportive relationships with parents whenever it is in the child’s interest to do so.</w:t>
      </w:r>
    </w:p>
    <w:p w14:paraId="73BC49E1" w14:textId="77777777" w:rsidR="00EA63A4" w:rsidRPr="0072505E" w:rsidRDefault="00EA63A4" w:rsidP="00EA63A4">
      <w:pPr>
        <w:spacing w:after="0" w:line="240" w:lineRule="auto"/>
        <w:jc w:val="both"/>
        <w:rPr>
          <w:rFonts w:eastAsia="Times New Roman" w:cs="Arial"/>
          <w:kern w:val="0"/>
          <w:sz w:val="24"/>
          <w:szCs w:val="24"/>
          <w14:ligatures w14:val="none"/>
        </w:rPr>
      </w:pPr>
    </w:p>
    <w:p w14:paraId="196B3440" w14:textId="77777777" w:rsidR="00EA63A4" w:rsidRPr="007A1102" w:rsidRDefault="00EA63A4" w:rsidP="00EA63A4">
      <w:pPr>
        <w:numPr>
          <w:ilvl w:val="0"/>
          <w:numId w:val="20"/>
        </w:numPr>
        <w:spacing w:after="0" w:line="240" w:lineRule="auto"/>
        <w:jc w:val="both"/>
        <w:rPr>
          <w:rFonts w:eastAsia="Times New Roman" w:cs="Arial"/>
          <w:kern w:val="0"/>
          <w:sz w:val="24"/>
          <w:szCs w:val="24"/>
          <w14:ligatures w14:val="none"/>
        </w:rPr>
      </w:pPr>
      <w:r w:rsidRPr="007A1102">
        <w:rPr>
          <w:rFonts w:eastAsia="Times New Roman" w:cs="Arial"/>
          <w:kern w:val="0"/>
          <w:sz w:val="24"/>
          <w:szCs w:val="24"/>
          <w14:ligatures w14:val="none"/>
        </w:rPr>
        <w:t>The development and support of a responsive and knowledgeable staff group whose role it is to respond appropriately in all safeguarding situations.</w:t>
      </w:r>
    </w:p>
    <w:p w14:paraId="40C04A4D" w14:textId="77777777" w:rsidR="00EA63A4" w:rsidRPr="007A1102" w:rsidRDefault="00EA63A4" w:rsidP="00EA63A4">
      <w:pPr>
        <w:spacing w:after="0" w:line="240" w:lineRule="auto"/>
        <w:jc w:val="both"/>
        <w:rPr>
          <w:rFonts w:eastAsia="Times New Roman" w:cs="Arial"/>
          <w:kern w:val="0"/>
          <w:sz w:val="24"/>
          <w:szCs w:val="24"/>
          <w14:ligatures w14:val="none"/>
        </w:rPr>
      </w:pPr>
    </w:p>
    <w:p w14:paraId="2BEF37A7" w14:textId="30EE64A9" w:rsidR="00EA63A4" w:rsidRPr="007A1102" w:rsidRDefault="00CB540F" w:rsidP="00EA63A4">
      <w:pPr>
        <w:spacing w:after="0" w:line="240" w:lineRule="auto"/>
        <w:jc w:val="both"/>
        <w:rPr>
          <w:rFonts w:eastAsia="Times New Roman" w:cs="Arial"/>
          <w:color w:val="538135"/>
          <w:kern w:val="0"/>
          <w:sz w:val="24"/>
          <w:szCs w:val="24"/>
          <w14:ligatures w14:val="none"/>
        </w:rPr>
      </w:pPr>
      <w:proofErr w:type="spellStart"/>
      <w:r w:rsidRPr="00CB540F">
        <w:rPr>
          <w:rFonts w:eastAsia="Times New Roman" w:cs="Arial"/>
          <w:kern w:val="0"/>
          <w:sz w:val="24"/>
          <w:szCs w:val="24"/>
          <w14:ligatures w14:val="none"/>
        </w:rPr>
        <w:t>Zetland</w:t>
      </w:r>
      <w:proofErr w:type="spellEnd"/>
      <w:r w:rsidR="00EA63A4" w:rsidRPr="007A1102">
        <w:rPr>
          <w:rFonts w:eastAsia="Times New Roman" w:cs="Arial"/>
          <w:kern w:val="0"/>
          <w:sz w:val="24"/>
          <w:szCs w:val="24"/>
          <w14:ligatures w14:val="none"/>
        </w:rPr>
        <w:t xml:space="preserve"> School recognises that, statistically, children with behavioural difficulties and disabilities are the most vulnerable to abuse.  School staff who work, in any capacity, with children with profound and multiple disabilities, sensory impairment and/or emotional and behavioural problems will need to be particularly sensitive to signs of abuse. School staff will give consideration to children who are subject to a statement of special needs, an education health and care plan or have a medical condition, as these can mask safeguarding issues and may often be attributed to the medical condition rather than that a child may be being harmed. Concerns such as changes in behaviour and presentation (both physical and mental), mood or injury will be considered for each individual child and their own circumstances and will not be dismissed</w:t>
      </w:r>
      <w:r w:rsidR="00545FAC">
        <w:rPr>
          <w:rFonts w:eastAsia="Times New Roman" w:cs="Arial"/>
          <w:kern w:val="0"/>
          <w:sz w:val="24"/>
          <w:szCs w:val="24"/>
          <w14:ligatures w14:val="none"/>
        </w:rPr>
        <w:t>.</w:t>
      </w:r>
      <w:r w:rsidR="00EA63A4" w:rsidRPr="007A1102">
        <w:rPr>
          <w:rFonts w:eastAsia="Times New Roman" w:cs="Arial"/>
          <w:kern w:val="0"/>
          <w:sz w:val="24"/>
          <w:szCs w:val="24"/>
          <w14:ligatures w14:val="none"/>
        </w:rPr>
        <w:t xml:space="preserve"> </w:t>
      </w:r>
    </w:p>
    <w:p w14:paraId="7B7CE256" w14:textId="77777777" w:rsidR="00EA63A4" w:rsidRPr="007A1102" w:rsidRDefault="00EA63A4" w:rsidP="00EA63A4">
      <w:pPr>
        <w:spacing w:after="0" w:line="240" w:lineRule="auto"/>
        <w:jc w:val="both"/>
        <w:rPr>
          <w:rFonts w:eastAsia="Times New Roman" w:cs="Arial"/>
          <w:kern w:val="0"/>
          <w:sz w:val="24"/>
          <w:szCs w:val="24"/>
          <w14:ligatures w14:val="none"/>
        </w:rPr>
      </w:pPr>
    </w:p>
    <w:p w14:paraId="0103FCC6" w14:textId="49C5122B" w:rsidR="00EA63A4" w:rsidRPr="007A1102" w:rsidRDefault="00CB540F" w:rsidP="00EA63A4">
      <w:pPr>
        <w:spacing w:after="0" w:line="240" w:lineRule="auto"/>
        <w:jc w:val="both"/>
        <w:rPr>
          <w:rFonts w:eastAsia="Times New Roman" w:cs="Arial"/>
          <w:kern w:val="0"/>
          <w:sz w:val="24"/>
          <w:szCs w:val="24"/>
          <w14:ligatures w14:val="none"/>
        </w:rPr>
      </w:pPr>
      <w:proofErr w:type="spellStart"/>
      <w:r w:rsidRPr="00CB540F">
        <w:rPr>
          <w:rFonts w:eastAsia="Times New Roman" w:cs="Arial"/>
          <w:kern w:val="0"/>
          <w:sz w:val="24"/>
          <w:szCs w:val="24"/>
          <w14:ligatures w14:val="none"/>
        </w:rPr>
        <w:lastRenderedPageBreak/>
        <w:t>Zetland</w:t>
      </w:r>
      <w:proofErr w:type="spellEnd"/>
      <w:r w:rsidR="00EA63A4" w:rsidRPr="007A1102">
        <w:rPr>
          <w:rFonts w:eastAsia="Times New Roman" w:cs="Arial"/>
          <w:kern w:val="0"/>
          <w:sz w:val="24"/>
          <w:szCs w:val="24"/>
          <w14:ligatures w14:val="none"/>
        </w:rPr>
        <w:t xml:space="preserve"> School also recognises that in a home environment where there is domestic violence, drug or alcohol misuse or mental health issues children may also be vulnerable and in need of support and protection.</w:t>
      </w:r>
    </w:p>
    <w:p w14:paraId="74A0C833" w14:textId="45039E0B" w:rsidR="00C875B7" w:rsidRPr="00002789" w:rsidRDefault="00C875B7" w:rsidP="00002789">
      <w:pPr>
        <w:pStyle w:val="Heading1"/>
        <w:rPr>
          <w:rFonts w:hint="eastAsia"/>
          <w:sz w:val="32"/>
          <w:szCs w:val="32"/>
        </w:rPr>
      </w:pPr>
      <w:bookmarkStart w:id="27" w:name="_EYFS_Reforms_(Please"/>
      <w:bookmarkEnd w:id="27"/>
      <w:r w:rsidRPr="00002789">
        <w:rPr>
          <w:sz w:val="32"/>
          <w:szCs w:val="32"/>
        </w:rPr>
        <w:t>EYFS Reforms</w:t>
      </w:r>
      <w:r w:rsidR="00093C6F" w:rsidRPr="00002789">
        <w:rPr>
          <w:sz w:val="32"/>
          <w:szCs w:val="32"/>
        </w:rPr>
        <w:t xml:space="preserve"> </w:t>
      </w:r>
    </w:p>
    <w:p w14:paraId="7BE22C23" w14:textId="7A89088D" w:rsidR="0015610C" w:rsidRPr="000074FD" w:rsidRDefault="0015610C" w:rsidP="00002789">
      <w:pPr>
        <w:pStyle w:val="NormalWeb"/>
        <w:spacing w:before="0" w:beforeAutospacing="0" w:after="0" w:afterAutospacing="0"/>
        <w:jc w:val="both"/>
        <w:rPr>
          <w:rFonts w:asciiTheme="minorHAnsi" w:hAnsiTheme="minorHAnsi"/>
        </w:rPr>
      </w:pPr>
      <w:r w:rsidRPr="000074FD">
        <w:rPr>
          <w:rFonts w:asciiTheme="minorHAnsi" w:hAnsiTheme="minorHAnsi"/>
        </w:rPr>
        <w:t xml:space="preserve">Early years providers have enhanced safeguarding measures that reflect the distinct vulnerabilities of younger children. </w:t>
      </w:r>
    </w:p>
    <w:p w14:paraId="7565A38F" w14:textId="77777777" w:rsidR="0015610C" w:rsidRDefault="0015610C" w:rsidP="00002789">
      <w:pPr>
        <w:pStyle w:val="NormalWeb"/>
        <w:spacing w:before="0" w:beforeAutospacing="0" w:after="0" w:afterAutospacing="0"/>
        <w:jc w:val="both"/>
        <w:rPr>
          <w:rFonts w:asciiTheme="minorHAnsi" w:hAnsiTheme="minorHAnsi"/>
          <w:color w:val="00B0F0"/>
        </w:rPr>
      </w:pPr>
    </w:p>
    <w:p w14:paraId="6F764842" w14:textId="70ABB352" w:rsidR="00093C6F" w:rsidRPr="00093C6F" w:rsidRDefault="00CB540F" w:rsidP="00002789">
      <w:pPr>
        <w:pStyle w:val="NormalWeb"/>
        <w:spacing w:before="0" w:beforeAutospacing="0" w:after="0" w:afterAutospacing="0"/>
        <w:jc w:val="both"/>
        <w:rPr>
          <w:rFonts w:asciiTheme="minorHAnsi" w:hAnsiTheme="minorHAnsi"/>
          <w:color w:val="00B0F0"/>
        </w:rPr>
      </w:pPr>
      <w:proofErr w:type="spellStart"/>
      <w:r w:rsidRPr="00CB540F">
        <w:rPr>
          <w:rFonts w:asciiTheme="minorHAnsi" w:hAnsiTheme="minorHAnsi"/>
        </w:rPr>
        <w:t>Zetland</w:t>
      </w:r>
      <w:proofErr w:type="spellEnd"/>
      <w:r w:rsidR="0015610C" w:rsidRPr="00002789">
        <w:rPr>
          <w:rFonts w:asciiTheme="minorHAnsi" w:hAnsiTheme="minorHAnsi"/>
          <w:color w:val="EE0000"/>
        </w:rPr>
        <w:t xml:space="preserve"> </w:t>
      </w:r>
      <w:r w:rsidR="00093C6F" w:rsidRPr="000074FD">
        <w:rPr>
          <w:rFonts w:asciiTheme="minorHAnsi" w:hAnsiTheme="minorHAnsi"/>
        </w:rPr>
        <w:t xml:space="preserve">recognises the increased vulnerability of young children during mealtimes and recreational play. To safeguard against choking hazards, all children in </w:t>
      </w:r>
      <w:r w:rsidR="000074FD" w:rsidRPr="000074FD">
        <w:rPr>
          <w:rFonts w:asciiTheme="minorHAnsi" w:hAnsiTheme="minorHAnsi"/>
        </w:rPr>
        <w:t>e</w:t>
      </w:r>
      <w:r w:rsidR="00093C6F" w:rsidRPr="000074FD">
        <w:rPr>
          <w:rFonts w:asciiTheme="minorHAnsi" w:hAnsiTheme="minorHAnsi"/>
        </w:rPr>
        <w:t xml:space="preserve">arly </w:t>
      </w:r>
      <w:r w:rsidR="000074FD" w:rsidRPr="000074FD">
        <w:rPr>
          <w:rFonts w:asciiTheme="minorHAnsi" w:hAnsiTheme="minorHAnsi"/>
        </w:rPr>
        <w:t>y</w:t>
      </w:r>
      <w:r w:rsidR="00093C6F" w:rsidRPr="000074FD">
        <w:rPr>
          <w:rFonts w:asciiTheme="minorHAnsi" w:hAnsiTheme="minorHAnsi"/>
        </w:rPr>
        <w:t>ears settings will be closely supervised during snack and mealtime periods, with staff trained</w:t>
      </w:r>
      <w:r w:rsidR="00404B44" w:rsidRPr="000074FD">
        <w:rPr>
          <w:rFonts w:asciiTheme="minorHAnsi" w:hAnsiTheme="minorHAnsi"/>
        </w:rPr>
        <w:t xml:space="preserve"> (in </w:t>
      </w:r>
      <w:r w:rsidR="000074FD" w:rsidRPr="000074FD">
        <w:rPr>
          <w:rFonts w:asciiTheme="minorHAnsi" w:hAnsiTheme="minorHAnsi"/>
        </w:rPr>
        <w:t>Paediatric</w:t>
      </w:r>
      <w:r w:rsidR="00404B44" w:rsidRPr="000074FD">
        <w:rPr>
          <w:rFonts w:asciiTheme="minorHAnsi" w:hAnsiTheme="minorHAnsi"/>
        </w:rPr>
        <w:t xml:space="preserve"> First Aid)</w:t>
      </w:r>
      <w:r w:rsidR="00093C6F" w:rsidRPr="000074FD">
        <w:rPr>
          <w:rFonts w:asciiTheme="minorHAnsi" w:hAnsiTheme="minorHAnsi"/>
        </w:rPr>
        <w:t xml:space="preserve"> to identify and respond to choking incidents. </w:t>
      </w:r>
    </w:p>
    <w:p w14:paraId="66AAB963" w14:textId="77777777" w:rsidR="00093C6F" w:rsidRPr="00093C6F" w:rsidRDefault="00093C6F" w:rsidP="00002789">
      <w:pPr>
        <w:pStyle w:val="NormalWeb"/>
        <w:spacing w:before="0" w:beforeAutospacing="0" w:after="0" w:afterAutospacing="0"/>
        <w:jc w:val="both"/>
        <w:rPr>
          <w:rFonts w:asciiTheme="minorHAnsi" w:hAnsiTheme="minorHAnsi"/>
          <w:color w:val="00B0F0"/>
        </w:rPr>
      </w:pPr>
    </w:p>
    <w:p w14:paraId="3E16A189" w14:textId="4E515BF6" w:rsidR="00093C6F" w:rsidRPr="00093C6F" w:rsidRDefault="00CB540F" w:rsidP="00002789">
      <w:pPr>
        <w:pStyle w:val="NormalWeb"/>
        <w:spacing w:before="0" w:beforeAutospacing="0" w:after="0" w:afterAutospacing="0"/>
        <w:jc w:val="both"/>
        <w:rPr>
          <w:rFonts w:asciiTheme="minorHAnsi" w:hAnsiTheme="minorHAnsi"/>
          <w:color w:val="00B0F0"/>
        </w:rPr>
      </w:pPr>
      <w:proofErr w:type="spellStart"/>
      <w:r>
        <w:rPr>
          <w:rFonts w:asciiTheme="minorHAnsi" w:hAnsiTheme="minorHAnsi"/>
        </w:rPr>
        <w:t>Zetland</w:t>
      </w:r>
      <w:proofErr w:type="spellEnd"/>
      <w:r w:rsidR="00093C6F" w:rsidRPr="00CB540F">
        <w:rPr>
          <w:rFonts w:asciiTheme="minorHAnsi" w:hAnsiTheme="minorHAnsi"/>
        </w:rPr>
        <w:t xml:space="preserve"> </w:t>
      </w:r>
      <w:r w:rsidR="00093C6F" w:rsidRPr="000074FD">
        <w:rPr>
          <w:rFonts w:asciiTheme="minorHAnsi" w:hAnsiTheme="minorHAnsi"/>
        </w:rPr>
        <w:t xml:space="preserve">adheres to a robust allergen policy: all known food allergies are documented, care plans are in place for affected children, and allergen information is clearly communicated to all relevant staff. Supervisors and teaching staff receive appropriate training in managing severe allergic reactions, including the administration of adrenaline auto-injectors (e.g., EpiPens), and are familiar with emergency procedures for anaphylaxis. Food is prepared to minimise risks, including suitable portion sizes and avoidance of high-risk items unless safely prepared. </w:t>
      </w:r>
    </w:p>
    <w:p w14:paraId="7B85D849" w14:textId="77777777" w:rsidR="00093C6F" w:rsidRPr="00093C6F" w:rsidRDefault="00093C6F" w:rsidP="00002789">
      <w:pPr>
        <w:pStyle w:val="NormalWeb"/>
        <w:spacing w:before="0" w:beforeAutospacing="0" w:after="0" w:afterAutospacing="0"/>
        <w:jc w:val="both"/>
        <w:rPr>
          <w:rFonts w:asciiTheme="minorHAnsi" w:hAnsiTheme="minorHAnsi"/>
          <w:color w:val="00B0F0"/>
        </w:rPr>
      </w:pPr>
    </w:p>
    <w:p w14:paraId="3E1D3D40" w14:textId="1EB146B6" w:rsidR="00093C6F" w:rsidRPr="000074FD" w:rsidRDefault="00404B44" w:rsidP="00002789">
      <w:pPr>
        <w:pStyle w:val="NormalWeb"/>
        <w:spacing w:before="0" w:beforeAutospacing="0" w:after="0" w:afterAutospacing="0"/>
        <w:jc w:val="both"/>
        <w:rPr>
          <w:rFonts w:asciiTheme="minorHAnsi" w:hAnsiTheme="minorHAnsi"/>
        </w:rPr>
      </w:pPr>
      <w:r w:rsidRPr="000074FD">
        <w:rPr>
          <w:rFonts w:asciiTheme="minorHAnsi" w:hAnsiTheme="minorHAnsi"/>
        </w:rPr>
        <w:t>O</w:t>
      </w:r>
      <w:r w:rsidR="00093C6F" w:rsidRPr="000074FD">
        <w:rPr>
          <w:rFonts w:asciiTheme="minorHAnsi" w:hAnsiTheme="minorHAnsi"/>
        </w:rPr>
        <w:t>utdoor and unstructured play carries potential risks for injury; therefore, all playtimes will be supervised by a sufficient number of trained staff. Comprehensive risk assessments a</w:t>
      </w:r>
      <w:r w:rsidRPr="000074FD">
        <w:rPr>
          <w:rFonts w:asciiTheme="minorHAnsi" w:hAnsiTheme="minorHAnsi"/>
        </w:rPr>
        <w:t>re</w:t>
      </w:r>
      <w:r w:rsidR="00093C6F" w:rsidRPr="000074FD">
        <w:rPr>
          <w:rFonts w:asciiTheme="minorHAnsi" w:hAnsiTheme="minorHAnsi"/>
        </w:rPr>
        <w:t xml:space="preserve"> carried out for all indoor and outdoor play areas and are reviewed regularly and </w:t>
      </w:r>
      <w:r w:rsidR="000074FD" w:rsidRPr="000074FD">
        <w:rPr>
          <w:rFonts w:asciiTheme="minorHAnsi" w:hAnsiTheme="minorHAnsi"/>
        </w:rPr>
        <w:t xml:space="preserve">also </w:t>
      </w:r>
      <w:r w:rsidR="00093C6F" w:rsidRPr="000074FD">
        <w:rPr>
          <w:rFonts w:asciiTheme="minorHAnsi" w:hAnsiTheme="minorHAnsi"/>
        </w:rPr>
        <w:t>following any incidents. These measures ensure a safe, inclusive, and responsive environment that prioritises children’s health, safety, and wellbeing.</w:t>
      </w:r>
    </w:p>
    <w:p w14:paraId="49B5FD83" w14:textId="79202122" w:rsidR="0015610C" w:rsidRPr="000074FD" w:rsidRDefault="001A097F" w:rsidP="00002789">
      <w:pPr>
        <w:pStyle w:val="NormalWeb"/>
        <w:jc w:val="both"/>
        <w:rPr>
          <w:rFonts w:ascii="Aptos" w:hAnsi="Aptos"/>
        </w:rPr>
      </w:pPr>
      <w:r w:rsidRPr="000074FD">
        <w:rPr>
          <w:rFonts w:ascii="Aptos" w:hAnsi="Aptos"/>
        </w:rPr>
        <w:t>Additionally,</w:t>
      </w:r>
      <w:r w:rsidR="0015610C" w:rsidRPr="000074FD">
        <w:rPr>
          <w:rFonts w:ascii="Aptos" w:hAnsi="Aptos"/>
        </w:rPr>
        <w:t xml:space="preserve"> and in line with </w:t>
      </w:r>
      <w:r w:rsidR="000074FD" w:rsidRPr="000074FD">
        <w:rPr>
          <w:rFonts w:ascii="Aptos" w:hAnsi="Aptos"/>
        </w:rPr>
        <w:t>school-based</w:t>
      </w:r>
      <w:r w:rsidR="0015610C" w:rsidRPr="000074FD">
        <w:rPr>
          <w:rFonts w:ascii="Aptos" w:hAnsi="Aptos"/>
        </w:rPr>
        <w:t xml:space="preserve"> expectations mandatory follow-up of child absences with escalation protocols if families are unreachable will occur.  Early Years provisions will now hold </w:t>
      </w:r>
      <w:r w:rsidR="0015610C" w:rsidRPr="000074FD">
        <w:rPr>
          <w:rFonts w:ascii="Aptos" w:hAnsi="Aptos"/>
          <w:i/>
          <w:iCs/>
        </w:rPr>
        <w:t>two emergency contacts per child</w:t>
      </w:r>
      <w:r w:rsidR="0015610C" w:rsidRPr="000074FD">
        <w:rPr>
          <w:rFonts w:ascii="Aptos" w:hAnsi="Aptos"/>
        </w:rPr>
        <w:t>.</w:t>
      </w:r>
    </w:p>
    <w:p w14:paraId="7D69F271" w14:textId="0FD7A76A" w:rsidR="00C875B7" w:rsidRPr="000074FD" w:rsidRDefault="0015610C" w:rsidP="000074FD">
      <w:pPr>
        <w:pStyle w:val="NormalWeb"/>
        <w:jc w:val="both"/>
        <w:rPr>
          <w:rFonts w:ascii="Aptos" w:hAnsi="Aptos"/>
        </w:rPr>
      </w:pPr>
      <w:r w:rsidRPr="000074FD">
        <w:rPr>
          <w:rFonts w:ascii="Aptos" w:hAnsi="Aptos"/>
        </w:rPr>
        <w:t>Toileting procedures</w:t>
      </w:r>
      <w:r w:rsidR="00404B44" w:rsidRPr="000074FD">
        <w:rPr>
          <w:rFonts w:ascii="Aptos" w:hAnsi="Aptos"/>
        </w:rPr>
        <w:t xml:space="preserve"> for children</w:t>
      </w:r>
      <w:r w:rsidRPr="000074FD">
        <w:rPr>
          <w:rFonts w:ascii="Aptos" w:hAnsi="Aptos"/>
        </w:rPr>
        <w:t xml:space="preserve"> will maintain privacy and dignity for the child but ensure there is appropriate safeguarding visibility.</w:t>
      </w:r>
    </w:p>
    <w:p w14:paraId="6329DABA" w14:textId="41855FDC" w:rsidR="00BC5014" w:rsidRDefault="00EA0B18" w:rsidP="000074FD">
      <w:pPr>
        <w:pStyle w:val="NormalWeb"/>
        <w:jc w:val="both"/>
        <w:rPr>
          <w:rFonts w:ascii="Aptos" w:hAnsi="Aptos"/>
        </w:rPr>
      </w:pPr>
      <w:r w:rsidRPr="000074FD">
        <w:rPr>
          <w:rFonts w:ascii="Aptos" w:hAnsi="Aptos"/>
        </w:rPr>
        <w:t>Expectations around Safer Recruitment and Whistleblowing are highlighted in this policy (and within the school’s Whistleblowing and Safer Recruitment Policy).</w:t>
      </w:r>
    </w:p>
    <w:p w14:paraId="627211FC" w14:textId="77777777" w:rsidR="009E3BD2" w:rsidRPr="000074FD" w:rsidRDefault="009E3BD2" w:rsidP="000074FD">
      <w:pPr>
        <w:pStyle w:val="NormalWeb"/>
        <w:jc w:val="both"/>
        <w:rPr>
          <w:rFonts w:ascii="Aptos" w:hAnsi="Aptos"/>
        </w:rPr>
      </w:pPr>
    </w:p>
    <w:p w14:paraId="4812E5E9" w14:textId="09ED4C0C" w:rsidR="00EA63A4" w:rsidRPr="007A1102" w:rsidRDefault="00EA63A4" w:rsidP="00C64DD1">
      <w:pPr>
        <w:pStyle w:val="Heading2"/>
        <w:rPr>
          <w:rFonts w:hint="eastAsia"/>
        </w:rPr>
      </w:pPr>
      <w:r w:rsidRPr="007A1102">
        <w:t xml:space="preserve">Support for </w:t>
      </w:r>
      <w:r w:rsidR="00437F88">
        <w:t>P</w:t>
      </w:r>
      <w:r w:rsidRPr="007A1102">
        <w:t>arents</w:t>
      </w:r>
    </w:p>
    <w:p w14:paraId="3787F66C" w14:textId="2071916C" w:rsidR="00BB5074" w:rsidRPr="007A1102" w:rsidRDefault="00BB5074" w:rsidP="000074FD">
      <w:pPr>
        <w:tabs>
          <w:tab w:val="left" w:pos="1260"/>
        </w:tabs>
        <w:jc w:val="both"/>
        <w:rPr>
          <w:sz w:val="24"/>
          <w:szCs w:val="24"/>
        </w:rPr>
      </w:pPr>
      <w:r w:rsidRPr="007A1102">
        <w:rPr>
          <w:sz w:val="24"/>
          <w:szCs w:val="24"/>
        </w:rPr>
        <w:t xml:space="preserve">Parents may find the process of child protection and raising safeguarding concerns from school difficult.  Both the Social Worker and </w:t>
      </w:r>
      <w:r w:rsidR="00C64DD1">
        <w:rPr>
          <w:sz w:val="24"/>
          <w:szCs w:val="24"/>
        </w:rPr>
        <w:t>s</w:t>
      </w:r>
      <w:r w:rsidRPr="007A1102">
        <w:rPr>
          <w:sz w:val="24"/>
          <w:szCs w:val="24"/>
        </w:rPr>
        <w:t xml:space="preserve">chool will endeavour to explain, support and signpost parents to appropriate support and advocacy where necessary whether there is statutory intervention or not. </w:t>
      </w:r>
    </w:p>
    <w:p w14:paraId="45C0B30F" w14:textId="0A0831A7" w:rsidR="00BB5074" w:rsidRPr="007A1102" w:rsidRDefault="00BB5074" w:rsidP="000074FD">
      <w:pPr>
        <w:tabs>
          <w:tab w:val="left" w:pos="1260"/>
        </w:tabs>
        <w:jc w:val="both"/>
        <w:rPr>
          <w:sz w:val="24"/>
          <w:szCs w:val="24"/>
        </w:rPr>
      </w:pPr>
      <w:r w:rsidRPr="007A1102">
        <w:rPr>
          <w:sz w:val="24"/>
          <w:szCs w:val="24"/>
        </w:rPr>
        <w:lastRenderedPageBreak/>
        <w:t>However</w:t>
      </w:r>
      <w:r w:rsidR="00EE6419">
        <w:rPr>
          <w:sz w:val="24"/>
          <w:szCs w:val="24"/>
        </w:rPr>
        <w:t>,</w:t>
      </w:r>
      <w:r w:rsidRPr="007A1102">
        <w:rPr>
          <w:sz w:val="24"/>
          <w:szCs w:val="24"/>
        </w:rPr>
        <w:t xml:space="preserve"> it is important to note that </w:t>
      </w:r>
      <w:r w:rsidR="00EE6419">
        <w:rPr>
          <w:sz w:val="24"/>
          <w:szCs w:val="24"/>
        </w:rPr>
        <w:t xml:space="preserve">the </w:t>
      </w:r>
      <w:r w:rsidRPr="007A1102">
        <w:rPr>
          <w:sz w:val="24"/>
          <w:szCs w:val="24"/>
        </w:rPr>
        <w:t>school ha</w:t>
      </w:r>
      <w:r w:rsidR="00EE6419">
        <w:rPr>
          <w:sz w:val="24"/>
          <w:szCs w:val="24"/>
        </w:rPr>
        <w:t>s</w:t>
      </w:r>
      <w:r w:rsidRPr="007A1102">
        <w:rPr>
          <w:sz w:val="24"/>
          <w:szCs w:val="24"/>
        </w:rPr>
        <w:t xml:space="preserve"> a statutory responsibility to keep children safe and therefore </w:t>
      </w:r>
      <w:r w:rsidRPr="007A1102">
        <w:rPr>
          <w:b/>
          <w:bCs/>
          <w:sz w:val="24"/>
          <w:szCs w:val="24"/>
        </w:rPr>
        <w:t>MUST</w:t>
      </w:r>
      <w:r w:rsidRPr="007A1102">
        <w:rPr>
          <w:sz w:val="24"/>
          <w:szCs w:val="24"/>
        </w:rPr>
        <w:t xml:space="preserve"> follow the procedures laid out in this </w:t>
      </w:r>
      <w:r w:rsidR="00C27B04">
        <w:rPr>
          <w:sz w:val="24"/>
          <w:szCs w:val="24"/>
        </w:rPr>
        <w:t>p</w:t>
      </w:r>
      <w:r w:rsidRPr="007A1102">
        <w:rPr>
          <w:sz w:val="24"/>
          <w:szCs w:val="24"/>
        </w:rPr>
        <w:t xml:space="preserve">olicy as stated, where </w:t>
      </w:r>
      <w:r w:rsidR="00EE6419">
        <w:rPr>
          <w:sz w:val="24"/>
          <w:szCs w:val="24"/>
        </w:rPr>
        <w:t>it is</w:t>
      </w:r>
      <w:r w:rsidRPr="007A1102">
        <w:rPr>
          <w:sz w:val="24"/>
          <w:szCs w:val="24"/>
        </w:rPr>
        <w:t xml:space="preserve"> believe</w:t>
      </w:r>
      <w:r w:rsidR="00EE6419">
        <w:rPr>
          <w:sz w:val="24"/>
          <w:szCs w:val="24"/>
        </w:rPr>
        <w:t>d</w:t>
      </w:r>
      <w:r w:rsidRPr="007A1102">
        <w:rPr>
          <w:sz w:val="24"/>
          <w:szCs w:val="24"/>
        </w:rPr>
        <w:t xml:space="preserve"> that a child may be at risk of significant harm.</w:t>
      </w:r>
    </w:p>
    <w:p w14:paraId="179CB68F" w14:textId="0D71822D" w:rsidR="002010CE" w:rsidRPr="007A1102" w:rsidRDefault="002010CE" w:rsidP="00A516CA">
      <w:pPr>
        <w:tabs>
          <w:tab w:val="left" w:pos="1260"/>
        </w:tabs>
        <w:rPr>
          <w:b/>
          <w:bCs/>
          <w:sz w:val="24"/>
          <w:szCs w:val="24"/>
        </w:rPr>
      </w:pPr>
    </w:p>
    <w:p w14:paraId="077880B3" w14:textId="5DD054D4" w:rsidR="002010CE" w:rsidRPr="007A1102" w:rsidRDefault="002C3E5D" w:rsidP="00C27B04">
      <w:pPr>
        <w:pStyle w:val="Heading2"/>
        <w:rPr>
          <w:rFonts w:hint="eastAsia"/>
        </w:rPr>
      </w:pPr>
      <w:bookmarkStart w:id="28" w:name="_Safeguarding_Suite_of"/>
      <w:bookmarkEnd w:id="28"/>
      <w:r w:rsidRPr="007A1102">
        <w:t xml:space="preserve">Safeguarding </w:t>
      </w:r>
      <w:r w:rsidR="00EE6419">
        <w:t>S</w:t>
      </w:r>
      <w:r w:rsidRPr="007A1102">
        <w:t xml:space="preserve">uite of </w:t>
      </w:r>
      <w:r w:rsidR="00EE6419">
        <w:t>P</w:t>
      </w:r>
      <w:r w:rsidRPr="007A1102">
        <w:t xml:space="preserve">olicies </w:t>
      </w:r>
    </w:p>
    <w:p w14:paraId="200A266A" w14:textId="2C3E05FC" w:rsidR="00BB5074" w:rsidRPr="007A1102" w:rsidRDefault="00BB5074" w:rsidP="000074FD">
      <w:pPr>
        <w:jc w:val="both"/>
        <w:rPr>
          <w:sz w:val="24"/>
          <w:szCs w:val="24"/>
        </w:rPr>
      </w:pPr>
      <w:r w:rsidRPr="007A1102">
        <w:rPr>
          <w:sz w:val="24"/>
          <w:szCs w:val="24"/>
        </w:rPr>
        <w:t>This policy MUST be read in conjunction with other related school policies.</w:t>
      </w:r>
    </w:p>
    <w:p w14:paraId="32B88C38" w14:textId="6D3FD5A7" w:rsidR="00BB5074" w:rsidRPr="007A1102" w:rsidRDefault="00BB5074" w:rsidP="000074FD">
      <w:pPr>
        <w:jc w:val="both"/>
        <w:rPr>
          <w:sz w:val="24"/>
          <w:szCs w:val="24"/>
        </w:rPr>
      </w:pPr>
      <w:r w:rsidRPr="007A1102">
        <w:rPr>
          <w:sz w:val="24"/>
          <w:szCs w:val="24"/>
        </w:rPr>
        <w:t>These include:</w:t>
      </w:r>
    </w:p>
    <w:p w14:paraId="475851EB" w14:textId="3280EE89" w:rsidR="00BB5074" w:rsidRPr="00C27B04" w:rsidRDefault="00BB5074" w:rsidP="000074FD">
      <w:pPr>
        <w:numPr>
          <w:ilvl w:val="0"/>
          <w:numId w:val="21"/>
        </w:numPr>
        <w:jc w:val="both"/>
        <w:rPr>
          <w:sz w:val="24"/>
          <w:szCs w:val="24"/>
        </w:rPr>
      </w:pPr>
      <w:r w:rsidRPr="007A1102">
        <w:rPr>
          <w:sz w:val="24"/>
          <w:szCs w:val="24"/>
        </w:rPr>
        <w:t>A Robust School Recruitment and Selection Policy - inclusive of safer recruitment guidance and regulation,  a Single Central Record which demonstrates the pre-appointment checks for all staff (e.g. identity, professional qualifications, right to work in the UK, further checks on people who have lived or worked outside the UK, for the workforce who are in regulatory activity (enhanced DBS, children’s/adult barred list, prohibition from  teaching check, section 128 check for management positions) and supervision of those who don’t meet this requirement.</w:t>
      </w:r>
    </w:p>
    <w:p w14:paraId="44B8A4E1" w14:textId="7AE97306" w:rsidR="00BB5074" w:rsidRPr="00C27B04" w:rsidRDefault="00BB5074" w:rsidP="000074FD">
      <w:pPr>
        <w:numPr>
          <w:ilvl w:val="0"/>
          <w:numId w:val="21"/>
        </w:numPr>
        <w:jc w:val="both"/>
        <w:rPr>
          <w:sz w:val="24"/>
          <w:szCs w:val="24"/>
        </w:rPr>
      </w:pPr>
      <w:r w:rsidRPr="007A1102">
        <w:rPr>
          <w:sz w:val="24"/>
          <w:szCs w:val="24"/>
        </w:rPr>
        <w:t xml:space="preserve">School’s HR providers manual, policies and procedures. </w:t>
      </w:r>
    </w:p>
    <w:p w14:paraId="36FB9155" w14:textId="1E7F958F" w:rsidR="00BB5074" w:rsidRPr="00C27B04" w:rsidRDefault="00BB5074" w:rsidP="000074FD">
      <w:pPr>
        <w:numPr>
          <w:ilvl w:val="0"/>
          <w:numId w:val="21"/>
        </w:numPr>
        <w:jc w:val="both"/>
        <w:rPr>
          <w:sz w:val="24"/>
          <w:szCs w:val="24"/>
        </w:rPr>
      </w:pPr>
      <w:r w:rsidRPr="007A1102">
        <w:rPr>
          <w:sz w:val="24"/>
          <w:szCs w:val="24"/>
        </w:rPr>
        <w:t xml:space="preserve">Staff Behaviour Policy (code of conduct) inclusive of ‘Low Level’ Concerns, allegations against staff, Whistleblowing Policy and Safer Recruitment Consortium Guidance for Safer Working Practices for those working with young people in education settings, 2022.  </w:t>
      </w:r>
    </w:p>
    <w:p w14:paraId="7EF89001" w14:textId="3BDEE06F" w:rsidR="00BB5074" w:rsidRPr="00E31DCE" w:rsidRDefault="00BB5074" w:rsidP="000074FD">
      <w:pPr>
        <w:numPr>
          <w:ilvl w:val="0"/>
          <w:numId w:val="21"/>
        </w:numPr>
        <w:jc w:val="both"/>
        <w:rPr>
          <w:sz w:val="24"/>
          <w:szCs w:val="24"/>
        </w:rPr>
      </w:pPr>
      <w:r w:rsidRPr="00E31DCE">
        <w:rPr>
          <w:sz w:val="24"/>
          <w:szCs w:val="24"/>
        </w:rPr>
        <w:t>Behaviour Policy – inclusive of the Use of Reasonable Force</w:t>
      </w:r>
      <w:r w:rsidR="00E31DCE">
        <w:rPr>
          <w:sz w:val="24"/>
          <w:szCs w:val="24"/>
        </w:rPr>
        <w:t xml:space="preserve"> / Searching, Screening &amp; Confiscation.</w:t>
      </w:r>
    </w:p>
    <w:p w14:paraId="05909918" w14:textId="14E15322" w:rsidR="00BB5074" w:rsidRPr="00C27B04" w:rsidRDefault="00BB5074" w:rsidP="000074FD">
      <w:pPr>
        <w:numPr>
          <w:ilvl w:val="0"/>
          <w:numId w:val="21"/>
        </w:numPr>
        <w:jc w:val="both"/>
        <w:rPr>
          <w:sz w:val="24"/>
          <w:szCs w:val="24"/>
        </w:rPr>
      </w:pPr>
      <w:r w:rsidRPr="007A1102">
        <w:rPr>
          <w:sz w:val="24"/>
          <w:szCs w:val="24"/>
        </w:rPr>
        <w:t xml:space="preserve">Anti-Bullying Policy/Online Bullying Policy. </w:t>
      </w:r>
    </w:p>
    <w:p w14:paraId="1F0A8C44" w14:textId="25119415" w:rsidR="00BB5074" w:rsidRPr="00C27B04" w:rsidRDefault="00BB5074" w:rsidP="000074FD">
      <w:pPr>
        <w:numPr>
          <w:ilvl w:val="0"/>
          <w:numId w:val="21"/>
        </w:numPr>
        <w:jc w:val="both"/>
        <w:rPr>
          <w:sz w:val="24"/>
          <w:szCs w:val="24"/>
        </w:rPr>
      </w:pPr>
      <w:r w:rsidRPr="007A1102">
        <w:rPr>
          <w:sz w:val="24"/>
          <w:szCs w:val="24"/>
        </w:rPr>
        <w:t>Online Safety Policy/</w:t>
      </w:r>
      <w:bookmarkStart w:id="29" w:name="_Hlk141265481"/>
      <w:r w:rsidRPr="007A1102">
        <w:rPr>
          <w:sz w:val="24"/>
          <w:szCs w:val="24"/>
        </w:rPr>
        <w:t>Mobile and Smart Technology</w:t>
      </w:r>
      <w:r w:rsidR="00276410">
        <w:rPr>
          <w:sz w:val="24"/>
          <w:szCs w:val="24"/>
        </w:rPr>
        <w:t>/Artificial Intelligence Policy-</w:t>
      </w:r>
      <w:r w:rsidRPr="007A1102">
        <w:rPr>
          <w:sz w:val="24"/>
          <w:szCs w:val="24"/>
        </w:rPr>
        <w:t xml:space="preserve"> </w:t>
      </w:r>
      <w:bookmarkEnd w:id="29"/>
      <w:r w:rsidRPr="007A1102">
        <w:rPr>
          <w:sz w:val="24"/>
          <w:szCs w:val="24"/>
        </w:rPr>
        <w:t xml:space="preserve">inclusive of appropriate usage documentation (covering the use of mobile phones, cameras and all other technology within the school or setting </w:t>
      </w:r>
      <w:bookmarkStart w:id="30" w:name="_Hlk141265517"/>
      <w:r w:rsidRPr="007A1102">
        <w:rPr>
          <w:sz w:val="24"/>
          <w:szCs w:val="24"/>
        </w:rPr>
        <w:t>and appropriate filtering and monitoring on school devices and school networks.)</w:t>
      </w:r>
    </w:p>
    <w:bookmarkEnd w:id="30"/>
    <w:p w14:paraId="7567904D" w14:textId="14945B59" w:rsidR="00BB5074" w:rsidRPr="00C27B04" w:rsidRDefault="00BB5074" w:rsidP="000074FD">
      <w:pPr>
        <w:numPr>
          <w:ilvl w:val="0"/>
          <w:numId w:val="21"/>
        </w:numPr>
        <w:jc w:val="both"/>
        <w:rPr>
          <w:sz w:val="24"/>
          <w:szCs w:val="24"/>
        </w:rPr>
      </w:pPr>
      <w:r w:rsidRPr="007A1102">
        <w:rPr>
          <w:sz w:val="24"/>
          <w:szCs w:val="24"/>
        </w:rPr>
        <w:t xml:space="preserve">Remote/Home </w:t>
      </w:r>
      <w:r w:rsidR="001A097F">
        <w:rPr>
          <w:sz w:val="24"/>
          <w:szCs w:val="24"/>
        </w:rPr>
        <w:t>L</w:t>
      </w:r>
      <w:r w:rsidRPr="007A1102">
        <w:rPr>
          <w:sz w:val="24"/>
          <w:szCs w:val="24"/>
        </w:rPr>
        <w:t>earning Policy inclusive of all expectations for children learning at home.</w:t>
      </w:r>
    </w:p>
    <w:p w14:paraId="2AC385FA" w14:textId="2EB940C5" w:rsidR="00BB5074" w:rsidRPr="00C27B04" w:rsidRDefault="00BB5074" w:rsidP="000074FD">
      <w:pPr>
        <w:numPr>
          <w:ilvl w:val="0"/>
          <w:numId w:val="21"/>
        </w:numPr>
        <w:jc w:val="both"/>
        <w:rPr>
          <w:sz w:val="24"/>
          <w:szCs w:val="24"/>
        </w:rPr>
      </w:pPr>
      <w:r w:rsidRPr="007A1102">
        <w:rPr>
          <w:sz w:val="24"/>
          <w:szCs w:val="24"/>
        </w:rPr>
        <w:t>Record-Keeping Policy inclusive of all procedures around the recording, storing and transferring of information regarding children</w:t>
      </w:r>
      <w:r w:rsidR="0072505E">
        <w:rPr>
          <w:sz w:val="24"/>
          <w:szCs w:val="24"/>
        </w:rPr>
        <w:t>.</w:t>
      </w:r>
    </w:p>
    <w:p w14:paraId="1883AA4A" w14:textId="14E93039" w:rsidR="00BB5074" w:rsidRPr="00C27B04" w:rsidRDefault="00BB5074" w:rsidP="000074FD">
      <w:pPr>
        <w:numPr>
          <w:ilvl w:val="0"/>
          <w:numId w:val="21"/>
        </w:numPr>
        <w:jc w:val="both"/>
        <w:rPr>
          <w:sz w:val="24"/>
          <w:szCs w:val="24"/>
        </w:rPr>
      </w:pPr>
      <w:r w:rsidRPr="007A1102">
        <w:rPr>
          <w:sz w:val="24"/>
          <w:szCs w:val="24"/>
        </w:rPr>
        <w:t>Inclusion &amp; Special Education Needs Policy.</w:t>
      </w:r>
    </w:p>
    <w:p w14:paraId="46E4FCD7" w14:textId="13C85003" w:rsidR="00BB5074" w:rsidRPr="00C27B04" w:rsidRDefault="00BB5074" w:rsidP="000074FD">
      <w:pPr>
        <w:numPr>
          <w:ilvl w:val="0"/>
          <w:numId w:val="21"/>
        </w:numPr>
        <w:jc w:val="both"/>
        <w:rPr>
          <w:sz w:val="24"/>
          <w:szCs w:val="24"/>
        </w:rPr>
      </w:pPr>
      <w:r w:rsidRPr="007A1102">
        <w:rPr>
          <w:sz w:val="24"/>
          <w:szCs w:val="24"/>
        </w:rPr>
        <w:t>The Schools Educational Visits/Off Site Policy (reviewed annually) reflecting the safeguarding of children both within the school environment and when away from the school, when undertaking school trips, visits or pupils being creatively educated.</w:t>
      </w:r>
    </w:p>
    <w:p w14:paraId="67F7728E" w14:textId="48211F3E" w:rsidR="00BB5074" w:rsidRPr="00C27B04" w:rsidRDefault="00BB5074" w:rsidP="000074FD">
      <w:pPr>
        <w:numPr>
          <w:ilvl w:val="0"/>
          <w:numId w:val="21"/>
        </w:numPr>
        <w:jc w:val="both"/>
        <w:rPr>
          <w:sz w:val="24"/>
          <w:szCs w:val="24"/>
        </w:rPr>
      </w:pPr>
      <w:r w:rsidRPr="007A1102">
        <w:rPr>
          <w:sz w:val="24"/>
          <w:szCs w:val="24"/>
        </w:rPr>
        <w:t>Child-on-Child Abuse Policy.</w:t>
      </w:r>
    </w:p>
    <w:p w14:paraId="6B98842F" w14:textId="13F6960B" w:rsidR="00BB5074" w:rsidRPr="00C27B04" w:rsidRDefault="00BB5074" w:rsidP="000074FD">
      <w:pPr>
        <w:numPr>
          <w:ilvl w:val="0"/>
          <w:numId w:val="21"/>
        </w:numPr>
        <w:jc w:val="both"/>
        <w:rPr>
          <w:sz w:val="24"/>
          <w:szCs w:val="24"/>
        </w:rPr>
      </w:pPr>
      <w:bookmarkStart w:id="31" w:name="_Hlk45792014"/>
      <w:r w:rsidRPr="007A1102">
        <w:rPr>
          <w:sz w:val="24"/>
          <w:szCs w:val="24"/>
        </w:rPr>
        <w:t>Mental Health and Wellbeing Policy/Process/Plan</w:t>
      </w:r>
      <w:bookmarkEnd w:id="31"/>
      <w:r w:rsidR="0072505E">
        <w:rPr>
          <w:sz w:val="24"/>
          <w:szCs w:val="24"/>
        </w:rPr>
        <w:t>.</w:t>
      </w:r>
    </w:p>
    <w:p w14:paraId="76023457" w14:textId="5FAF5CBD" w:rsidR="00BB5074" w:rsidRPr="00C27B04" w:rsidRDefault="00BB5074" w:rsidP="000074FD">
      <w:pPr>
        <w:numPr>
          <w:ilvl w:val="0"/>
          <w:numId w:val="21"/>
        </w:numPr>
        <w:jc w:val="both"/>
        <w:rPr>
          <w:sz w:val="24"/>
          <w:szCs w:val="24"/>
        </w:rPr>
      </w:pPr>
      <w:r w:rsidRPr="007A1102">
        <w:rPr>
          <w:sz w:val="24"/>
          <w:szCs w:val="24"/>
        </w:rPr>
        <w:t>Photographic &amp; Digital Imagery Policy with parental consent forms annually signed.</w:t>
      </w:r>
    </w:p>
    <w:p w14:paraId="6380A241" w14:textId="692D359D" w:rsidR="00BB5074" w:rsidRPr="00C27B04" w:rsidRDefault="00BB5074" w:rsidP="000074FD">
      <w:pPr>
        <w:numPr>
          <w:ilvl w:val="0"/>
          <w:numId w:val="21"/>
        </w:numPr>
        <w:jc w:val="both"/>
        <w:rPr>
          <w:sz w:val="24"/>
          <w:szCs w:val="24"/>
        </w:rPr>
      </w:pPr>
      <w:r w:rsidRPr="007A1102">
        <w:rPr>
          <w:sz w:val="24"/>
          <w:szCs w:val="24"/>
        </w:rPr>
        <w:lastRenderedPageBreak/>
        <w:t>Administration of Medicines Policy and procedures with trained staff who manage this.</w:t>
      </w:r>
    </w:p>
    <w:p w14:paraId="45333FD6" w14:textId="39EB6999" w:rsidR="00BB5074" w:rsidRPr="00C27B04" w:rsidRDefault="00BB5074" w:rsidP="000074FD">
      <w:pPr>
        <w:numPr>
          <w:ilvl w:val="0"/>
          <w:numId w:val="21"/>
        </w:numPr>
        <w:jc w:val="both"/>
        <w:rPr>
          <w:sz w:val="24"/>
          <w:szCs w:val="24"/>
        </w:rPr>
      </w:pPr>
      <w:r w:rsidRPr="007A1102">
        <w:rPr>
          <w:sz w:val="24"/>
          <w:szCs w:val="24"/>
        </w:rPr>
        <w:t>Pupils with Medical Needs Policy and implications for the workforce, pupils and partnership with parents.</w:t>
      </w:r>
    </w:p>
    <w:p w14:paraId="4EC2F692" w14:textId="6285E407" w:rsidR="00BB5074" w:rsidRPr="004504E7" w:rsidRDefault="00BB5074" w:rsidP="000074FD">
      <w:pPr>
        <w:numPr>
          <w:ilvl w:val="0"/>
          <w:numId w:val="21"/>
        </w:numPr>
        <w:jc w:val="both"/>
        <w:rPr>
          <w:sz w:val="24"/>
          <w:szCs w:val="24"/>
        </w:rPr>
      </w:pPr>
      <w:r w:rsidRPr="007A1102">
        <w:rPr>
          <w:sz w:val="24"/>
          <w:szCs w:val="24"/>
        </w:rPr>
        <w:t>Attendance Management Policy</w:t>
      </w:r>
      <w:bookmarkStart w:id="32" w:name="_Hlk141265588"/>
      <w:r w:rsidRPr="007A1102">
        <w:rPr>
          <w:sz w:val="24"/>
          <w:szCs w:val="24"/>
        </w:rPr>
        <w:t xml:space="preserve">/Children who are </w:t>
      </w:r>
      <w:r w:rsidR="001A097F">
        <w:rPr>
          <w:sz w:val="24"/>
          <w:szCs w:val="24"/>
        </w:rPr>
        <w:t>A</w:t>
      </w:r>
      <w:r w:rsidRPr="007A1102">
        <w:rPr>
          <w:sz w:val="24"/>
          <w:szCs w:val="24"/>
        </w:rPr>
        <w:t xml:space="preserve">bsent from </w:t>
      </w:r>
      <w:r w:rsidR="001A097F">
        <w:rPr>
          <w:sz w:val="24"/>
          <w:szCs w:val="24"/>
        </w:rPr>
        <w:t>E</w:t>
      </w:r>
      <w:r w:rsidRPr="007A1102">
        <w:rPr>
          <w:sz w:val="24"/>
          <w:szCs w:val="24"/>
        </w:rPr>
        <w:t xml:space="preserve">ducation - school management for attendance including children being absent from education for prolonged periods and/or repeat occasions </w:t>
      </w:r>
      <w:bookmarkStart w:id="33" w:name="_Hlk172032088"/>
      <w:r w:rsidRPr="007A1102">
        <w:rPr>
          <w:sz w:val="24"/>
          <w:szCs w:val="24"/>
        </w:rPr>
        <w:t xml:space="preserve">(unexplainable and/or persistently absent) </w:t>
      </w:r>
      <w:bookmarkEnd w:id="32"/>
      <w:bookmarkEnd w:id="33"/>
      <w:r w:rsidRPr="007A1102">
        <w:rPr>
          <w:sz w:val="24"/>
          <w:szCs w:val="24"/>
        </w:rPr>
        <w:t xml:space="preserve">and the partnership with the </w:t>
      </w:r>
      <w:r w:rsidR="00977735" w:rsidRPr="00E960C4">
        <w:rPr>
          <w:sz w:val="24"/>
          <w:szCs w:val="24"/>
        </w:rPr>
        <w:t xml:space="preserve">Multi Agency </w:t>
      </w:r>
      <w:r w:rsidR="009269BC" w:rsidRPr="00E960C4">
        <w:rPr>
          <w:sz w:val="24"/>
          <w:szCs w:val="24"/>
        </w:rPr>
        <w:t>Children’s Hub</w:t>
      </w:r>
      <w:r w:rsidRPr="00E960C4">
        <w:rPr>
          <w:sz w:val="24"/>
          <w:szCs w:val="24"/>
        </w:rPr>
        <w:t xml:space="preserve"> </w:t>
      </w:r>
      <w:r w:rsidRPr="007A1102">
        <w:rPr>
          <w:sz w:val="24"/>
          <w:szCs w:val="24"/>
        </w:rPr>
        <w:t>in reporting children missing from education and those deleted from the school’s admission register.   This includes the need for two emergency contact details for every pupil, where possible.</w:t>
      </w:r>
    </w:p>
    <w:p w14:paraId="7063D289" w14:textId="7314767C" w:rsidR="00BB5074" w:rsidRPr="004504E7" w:rsidRDefault="00BB5074" w:rsidP="000074FD">
      <w:pPr>
        <w:numPr>
          <w:ilvl w:val="0"/>
          <w:numId w:val="21"/>
        </w:numPr>
        <w:jc w:val="both"/>
        <w:rPr>
          <w:sz w:val="24"/>
          <w:szCs w:val="24"/>
        </w:rPr>
      </w:pPr>
      <w:r w:rsidRPr="007A1102">
        <w:rPr>
          <w:sz w:val="24"/>
          <w:szCs w:val="24"/>
        </w:rPr>
        <w:t>Missing Children Policy – inclusive of runaways, missing, and children missing from education, ensuring appropriate safeguarding responses.</w:t>
      </w:r>
    </w:p>
    <w:p w14:paraId="0CBA8751" w14:textId="75E6DA9E" w:rsidR="00BB5074" w:rsidRPr="004504E7" w:rsidRDefault="00BB5074" w:rsidP="000074FD">
      <w:pPr>
        <w:numPr>
          <w:ilvl w:val="0"/>
          <w:numId w:val="21"/>
        </w:numPr>
        <w:jc w:val="both"/>
        <w:rPr>
          <w:sz w:val="24"/>
          <w:szCs w:val="24"/>
        </w:rPr>
      </w:pPr>
      <w:r w:rsidRPr="007A1102">
        <w:rPr>
          <w:sz w:val="24"/>
          <w:szCs w:val="24"/>
        </w:rPr>
        <w:t>Complaints Policy</w:t>
      </w:r>
      <w:r w:rsidR="0072505E">
        <w:rPr>
          <w:sz w:val="24"/>
          <w:szCs w:val="24"/>
        </w:rPr>
        <w:t>.</w:t>
      </w:r>
    </w:p>
    <w:p w14:paraId="1088478D" w14:textId="345DC933" w:rsidR="00BB5074" w:rsidRPr="004504E7" w:rsidRDefault="00BB5074" w:rsidP="000074FD">
      <w:pPr>
        <w:numPr>
          <w:ilvl w:val="0"/>
          <w:numId w:val="21"/>
        </w:numPr>
        <w:jc w:val="both"/>
        <w:rPr>
          <w:sz w:val="24"/>
          <w:szCs w:val="24"/>
        </w:rPr>
      </w:pPr>
      <w:r w:rsidRPr="007A1102">
        <w:rPr>
          <w:sz w:val="24"/>
          <w:szCs w:val="24"/>
        </w:rPr>
        <w:t>Allegation Management Policy</w:t>
      </w:r>
      <w:r w:rsidR="0072505E">
        <w:rPr>
          <w:sz w:val="24"/>
          <w:szCs w:val="24"/>
        </w:rPr>
        <w:t>.</w:t>
      </w:r>
    </w:p>
    <w:p w14:paraId="0B2F34E5" w14:textId="7DB49A48" w:rsidR="00BB5074" w:rsidRPr="009A468B" w:rsidRDefault="00BB5074" w:rsidP="000074FD">
      <w:pPr>
        <w:numPr>
          <w:ilvl w:val="0"/>
          <w:numId w:val="21"/>
        </w:numPr>
        <w:jc w:val="both"/>
        <w:rPr>
          <w:sz w:val="24"/>
          <w:szCs w:val="24"/>
        </w:rPr>
      </w:pPr>
      <w:r w:rsidRPr="007A1102">
        <w:rPr>
          <w:sz w:val="24"/>
          <w:szCs w:val="24"/>
        </w:rPr>
        <w:t>Confidentiality and Whistle Blowing Policy.</w:t>
      </w:r>
    </w:p>
    <w:p w14:paraId="62F63D6A" w14:textId="7D5C29B5" w:rsidR="00BB5074" w:rsidRPr="004504E7" w:rsidRDefault="00BB5074" w:rsidP="000074FD">
      <w:pPr>
        <w:numPr>
          <w:ilvl w:val="0"/>
          <w:numId w:val="21"/>
        </w:numPr>
        <w:jc w:val="both"/>
        <w:rPr>
          <w:sz w:val="24"/>
          <w:szCs w:val="24"/>
        </w:rPr>
      </w:pPr>
      <w:r w:rsidRPr="007A1102">
        <w:rPr>
          <w:sz w:val="24"/>
          <w:szCs w:val="24"/>
        </w:rPr>
        <w:t>Information Sharing Policy (internal and external exchange of information)</w:t>
      </w:r>
    </w:p>
    <w:p w14:paraId="39CB9943" w14:textId="7F3CA33C" w:rsidR="00BB5074" w:rsidRPr="004504E7" w:rsidRDefault="00BB5074" w:rsidP="000074FD">
      <w:pPr>
        <w:numPr>
          <w:ilvl w:val="0"/>
          <w:numId w:val="21"/>
        </w:numPr>
        <w:jc w:val="both"/>
        <w:rPr>
          <w:sz w:val="24"/>
          <w:szCs w:val="24"/>
        </w:rPr>
      </w:pPr>
      <w:r w:rsidRPr="007A1102">
        <w:rPr>
          <w:sz w:val="24"/>
          <w:szCs w:val="24"/>
        </w:rPr>
        <w:t>Looked After Children Policy inclusive of named Looked After Teacher whose role is to champion the achievement of looked after</w:t>
      </w:r>
      <w:r w:rsidR="00545FAC">
        <w:rPr>
          <w:sz w:val="24"/>
          <w:szCs w:val="24"/>
        </w:rPr>
        <w:t>/cared for and kinship care</w:t>
      </w:r>
      <w:r w:rsidRPr="007A1102">
        <w:rPr>
          <w:sz w:val="24"/>
          <w:szCs w:val="24"/>
        </w:rPr>
        <w:t xml:space="preserve"> children in school and work closely with the Designated Safeguarding Lead and the Virtual Headteacher within the LA who has responsibility for the LAC. </w:t>
      </w:r>
    </w:p>
    <w:p w14:paraId="31379DEF" w14:textId="00E641EA" w:rsidR="00BB5074" w:rsidRPr="004504E7" w:rsidRDefault="00BB5074" w:rsidP="000074FD">
      <w:pPr>
        <w:numPr>
          <w:ilvl w:val="0"/>
          <w:numId w:val="21"/>
        </w:numPr>
        <w:jc w:val="both"/>
        <w:rPr>
          <w:sz w:val="24"/>
          <w:szCs w:val="24"/>
        </w:rPr>
      </w:pPr>
      <w:r w:rsidRPr="007A1102">
        <w:rPr>
          <w:sz w:val="24"/>
          <w:szCs w:val="24"/>
        </w:rPr>
        <w:t>Intimate Care and Care Plan Policy – inclusive of procedure to support pupils who have an accident and either wet, soil or menstruate and need assistance.</w:t>
      </w:r>
    </w:p>
    <w:p w14:paraId="0A951E97" w14:textId="784B6C72" w:rsidR="00BB5074" w:rsidRPr="004504E7" w:rsidRDefault="00BB5074" w:rsidP="000074FD">
      <w:pPr>
        <w:numPr>
          <w:ilvl w:val="0"/>
          <w:numId w:val="21"/>
        </w:numPr>
        <w:jc w:val="both"/>
        <w:rPr>
          <w:sz w:val="24"/>
          <w:szCs w:val="24"/>
        </w:rPr>
      </w:pPr>
      <w:r w:rsidRPr="007A1102">
        <w:rPr>
          <w:sz w:val="24"/>
          <w:szCs w:val="24"/>
        </w:rPr>
        <w:t>Unaccompanied Travel to and from school procedure to ensure pupils safety.</w:t>
      </w:r>
    </w:p>
    <w:p w14:paraId="7E201ADB" w14:textId="734D7682" w:rsidR="00BB5074" w:rsidRPr="004504E7" w:rsidRDefault="00BB5074" w:rsidP="000074FD">
      <w:pPr>
        <w:numPr>
          <w:ilvl w:val="0"/>
          <w:numId w:val="21"/>
        </w:numPr>
        <w:jc w:val="both"/>
        <w:rPr>
          <w:sz w:val="24"/>
          <w:szCs w:val="24"/>
        </w:rPr>
      </w:pPr>
      <w:r w:rsidRPr="007A1102">
        <w:rPr>
          <w:sz w:val="24"/>
          <w:szCs w:val="24"/>
        </w:rPr>
        <w:t>Single Equality Scheme.</w:t>
      </w:r>
    </w:p>
    <w:p w14:paraId="69BC9041" w14:textId="0EFA8153" w:rsidR="00BB5074" w:rsidRPr="004504E7" w:rsidRDefault="00BB5074" w:rsidP="000074FD">
      <w:pPr>
        <w:numPr>
          <w:ilvl w:val="0"/>
          <w:numId w:val="21"/>
        </w:numPr>
        <w:jc w:val="both"/>
        <w:rPr>
          <w:sz w:val="24"/>
          <w:szCs w:val="24"/>
        </w:rPr>
      </w:pPr>
      <w:r w:rsidRPr="007A1102">
        <w:rPr>
          <w:sz w:val="24"/>
          <w:szCs w:val="24"/>
        </w:rPr>
        <w:t>Spiritual, Moral, Social and Cultural Curriculum inclusive of Female Genital Mutilation, Domestic Abuse, Child Sexual Exploitation, Mental Health and Well-Being and Fundamental British Values.</w:t>
      </w:r>
    </w:p>
    <w:p w14:paraId="7C8F4B77" w14:textId="00BA9CAA" w:rsidR="00BB5074" w:rsidRPr="004504E7" w:rsidRDefault="00BB5074" w:rsidP="000074FD">
      <w:pPr>
        <w:numPr>
          <w:ilvl w:val="0"/>
          <w:numId w:val="21"/>
        </w:numPr>
        <w:jc w:val="both"/>
        <w:rPr>
          <w:sz w:val="24"/>
          <w:szCs w:val="24"/>
        </w:rPr>
      </w:pPr>
      <w:r w:rsidRPr="007A1102">
        <w:rPr>
          <w:sz w:val="24"/>
          <w:szCs w:val="24"/>
        </w:rPr>
        <w:t>Relationship Education Policy (Primary) inclusive of Health Education content.</w:t>
      </w:r>
    </w:p>
    <w:p w14:paraId="16C6D872" w14:textId="1F0278A5" w:rsidR="00BB5074" w:rsidRDefault="00BB5074" w:rsidP="000074FD">
      <w:pPr>
        <w:numPr>
          <w:ilvl w:val="0"/>
          <w:numId w:val="21"/>
        </w:numPr>
        <w:jc w:val="both"/>
        <w:rPr>
          <w:sz w:val="24"/>
          <w:szCs w:val="24"/>
        </w:rPr>
      </w:pPr>
      <w:r w:rsidRPr="001A097F">
        <w:rPr>
          <w:sz w:val="24"/>
          <w:szCs w:val="24"/>
        </w:rPr>
        <w:t>Relationship and Sex Education (RSE) Policy (Secondary) inclusive Health Education content</w:t>
      </w:r>
      <w:r w:rsidR="00276410">
        <w:rPr>
          <w:sz w:val="24"/>
          <w:szCs w:val="24"/>
        </w:rPr>
        <w:t xml:space="preserve"> (RSHE updated 2025)</w:t>
      </w:r>
      <w:r w:rsidRPr="001A097F">
        <w:rPr>
          <w:sz w:val="24"/>
          <w:szCs w:val="24"/>
        </w:rPr>
        <w:t>.</w:t>
      </w:r>
    </w:p>
    <w:p w14:paraId="25F5EA2A" w14:textId="77777777" w:rsidR="00D16F5E" w:rsidRDefault="00D16F5E" w:rsidP="00D16F5E">
      <w:pPr>
        <w:jc w:val="both"/>
        <w:rPr>
          <w:sz w:val="24"/>
          <w:szCs w:val="24"/>
        </w:rPr>
      </w:pPr>
    </w:p>
    <w:p w14:paraId="3582D37F" w14:textId="77777777" w:rsidR="00D16F5E" w:rsidRPr="001A097F" w:rsidRDefault="00D16F5E" w:rsidP="00D16F5E">
      <w:pPr>
        <w:jc w:val="both"/>
        <w:rPr>
          <w:sz w:val="24"/>
          <w:szCs w:val="24"/>
        </w:rPr>
      </w:pPr>
    </w:p>
    <w:p w14:paraId="68C8CD1B" w14:textId="77777777" w:rsidR="00002789" w:rsidRDefault="00002789" w:rsidP="000109A5">
      <w:pPr>
        <w:rPr>
          <w:sz w:val="24"/>
          <w:szCs w:val="24"/>
        </w:rPr>
      </w:pPr>
    </w:p>
    <w:p w14:paraId="331C704A" w14:textId="77777777" w:rsidR="009E3BD2" w:rsidRDefault="009E3BD2" w:rsidP="000109A5">
      <w:pPr>
        <w:rPr>
          <w:sz w:val="24"/>
          <w:szCs w:val="24"/>
        </w:rPr>
      </w:pPr>
    </w:p>
    <w:p w14:paraId="02DFDF9C" w14:textId="4960F3C3" w:rsidR="009313ED" w:rsidRPr="007A1102" w:rsidRDefault="009313ED" w:rsidP="008C72D8">
      <w:pPr>
        <w:pStyle w:val="Heading2"/>
        <w:rPr>
          <w:rFonts w:hint="eastAsia"/>
        </w:rPr>
      </w:pPr>
      <w:bookmarkStart w:id="34" w:name="_Legislation_and_Links"/>
      <w:bookmarkEnd w:id="34"/>
      <w:r w:rsidRPr="007A1102">
        <w:lastRenderedPageBreak/>
        <w:t xml:space="preserve">Legislation and </w:t>
      </w:r>
      <w:r w:rsidR="00437F88">
        <w:t>L</w:t>
      </w:r>
      <w:r w:rsidRPr="007A1102">
        <w:t>inks</w:t>
      </w:r>
    </w:p>
    <w:p w14:paraId="7E76CD33" w14:textId="77777777" w:rsidR="006707FA" w:rsidRPr="007A1102" w:rsidRDefault="006707FA" w:rsidP="006707FA">
      <w:pPr>
        <w:rPr>
          <w:b/>
          <w:bCs/>
          <w:sz w:val="24"/>
          <w:szCs w:val="24"/>
        </w:rPr>
      </w:pPr>
      <w:r w:rsidRPr="00664F94">
        <w:rPr>
          <w:b/>
          <w:bCs/>
          <w:sz w:val="24"/>
          <w:szCs w:val="24"/>
        </w:rPr>
        <w:t xml:space="preserve">It </w:t>
      </w:r>
      <w:r w:rsidRPr="007A1102">
        <w:rPr>
          <w:b/>
          <w:bCs/>
          <w:sz w:val="24"/>
          <w:szCs w:val="24"/>
        </w:rPr>
        <w:t>has been informed by the following legislation and national &amp; local guidance</w:t>
      </w:r>
    </w:p>
    <w:p w14:paraId="2EAB1677" w14:textId="77777777" w:rsidR="006707FA" w:rsidRPr="007A1102" w:rsidRDefault="006707FA" w:rsidP="006707FA">
      <w:pPr>
        <w:rPr>
          <w:b/>
          <w:bCs/>
          <w:sz w:val="24"/>
          <w:szCs w:val="24"/>
        </w:rPr>
      </w:pPr>
    </w:p>
    <w:p w14:paraId="74898D4C" w14:textId="77777777" w:rsidR="006707FA" w:rsidRPr="007A1102" w:rsidRDefault="006707FA" w:rsidP="006707FA">
      <w:pPr>
        <w:rPr>
          <w:b/>
          <w:bCs/>
          <w:sz w:val="24"/>
          <w:szCs w:val="24"/>
        </w:rPr>
      </w:pPr>
      <w:r w:rsidRPr="007A1102">
        <w:rPr>
          <w:b/>
          <w:bCs/>
          <w:sz w:val="24"/>
          <w:szCs w:val="24"/>
        </w:rPr>
        <w:t>Apprenticeships, Skills, Children and Learning Act 2009 (as amended)</w:t>
      </w:r>
    </w:p>
    <w:p w14:paraId="5BFE940B" w14:textId="77777777" w:rsidR="006707FA" w:rsidRPr="007A1102" w:rsidRDefault="00CC1F7C" w:rsidP="006707FA">
      <w:pPr>
        <w:rPr>
          <w:b/>
          <w:bCs/>
          <w:sz w:val="24"/>
          <w:szCs w:val="24"/>
        </w:rPr>
      </w:pPr>
      <w:hyperlink r:id="rId27" w:history="1">
        <w:r w:rsidR="006707FA" w:rsidRPr="007A1102">
          <w:rPr>
            <w:rStyle w:val="Hyperlink"/>
            <w:b/>
            <w:bCs/>
            <w:sz w:val="24"/>
            <w:szCs w:val="24"/>
          </w:rPr>
          <w:t>https://www.legislation.gov.uk/ukpga/2009/22/section/ZA2</w:t>
        </w:r>
      </w:hyperlink>
      <w:r w:rsidR="006707FA" w:rsidRPr="007A1102">
        <w:rPr>
          <w:b/>
          <w:bCs/>
          <w:sz w:val="24"/>
          <w:szCs w:val="24"/>
        </w:rPr>
        <w:t xml:space="preserve"> </w:t>
      </w:r>
    </w:p>
    <w:p w14:paraId="50825884" w14:textId="77777777" w:rsidR="006707FA" w:rsidRPr="007A1102" w:rsidRDefault="006707FA" w:rsidP="006707FA">
      <w:pPr>
        <w:rPr>
          <w:b/>
          <w:bCs/>
          <w:sz w:val="24"/>
          <w:szCs w:val="24"/>
        </w:rPr>
      </w:pPr>
    </w:p>
    <w:p w14:paraId="338A96B9" w14:textId="77777777" w:rsidR="006707FA" w:rsidRPr="007A1102" w:rsidRDefault="006707FA" w:rsidP="006707FA">
      <w:pPr>
        <w:rPr>
          <w:b/>
          <w:bCs/>
          <w:sz w:val="24"/>
          <w:szCs w:val="24"/>
        </w:rPr>
      </w:pPr>
      <w:r w:rsidRPr="007A1102">
        <w:rPr>
          <w:b/>
          <w:bCs/>
          <w:sz w:val="24"/>
          <w:szCs w:val="24"/>
        </w:rPr>
        <w:t xml:space="preserve">Children Act 1989/2004 </w:t>
      </w:r>
    </w:p>
    <w:p w14:paraId="66C4F7B8" w14:textId="77777777" w:rsidR="006707FA" w:rsidRPr="007A1102" w:rsidRDefault="00CC1F7C" w:rsidP="006707FA">
      <w:pPr>
        <w:rPr>
          <w:b/>
          <w:bCs/>
          <w:sz w:val="24"/>
          <w:szCs w:val="24"/>
        </w:rPr>
      </w:pPr>
      <w:hyperlink r:id="rId28" w:history="1">
        <w:r w:rsidR="006707FA" w:rsidRPr="007A1102">
          <w:rPr>
            <w:rStyle w:val="Hyperlink"/>
            <w:b/>
            <w:bCs/>
            <w:sz w:val="24"/>
            <w:szCs w:val="24"/>
          </w:rPr>
          <w:t>http://www.legislation.gov.uk/ukpga/2004/31/contents</w:t>
        </w:r>
      </w:hyperlink>
    </w:p>
    <w:p w14:paraId="2D6036BF" w14:textId="77777777" w:rsidR="006707FA" w:rsidRPr="007A1102" w:rsidRDefault="006707FA" w:rsidP="006707FA">
      <w:pPr>
        <w:rPr>
          <w:b/>
          <w:bCs/>
          <w:sz w:val="24"/>
          <w:szCs w:val="24"/>
        </w:rPr>
      </w:pPr>
    </w:p>
    <w:p w14:paraId="5F20FC40" w14:textId="77777777" w:rsidR="006707FA" w:rsidRPr="007A1102" w:rsidRDefault="006707FA" w:rsidP="006707FA">
      <w:pPr>
        <w:rPr>
          <w:b/>
          <w:bCs/>
          <w:sz w:val="24"/>
          <w:szCs w:val="24"/>
        </w:rPr>
      </w:pPr>
      <w:r w:rsidRPr="007A1102">
        <w:rPr>
          <w:b/>
          <w:bCs/>
          <w:sz w:val="24"/>
          <w:szCs w:val="24"/>
        </w:rPr>
        <w:t>CP Referral Form</w:t>
      </w:r>
    </w:p>
    <w:p w14:paraId="0F7A0C4E" w14:textId="51D80BFC" w:rsidR="006707FA" w:rsidRPr="006D506D" w:rsidRDefault="00CC1F7C" w:rsidP="006707FA">
      <w:pPr>
        <w:rPr>
          <w:rStyle w:val="Hyperlink"/>
          <w:b/>
          <w:bCs/>
          <w:sz w:val="24"/>
          <w:szCs w:val="24"/>
        </w:rPr>
      </w:pPr>
      <w:hyperlink r:id="rId29" w:anchor=":~:text=Professionals%20wishing%20to%20make%20a%20referral%20should%20do,Guide%20for%20Professionals%20-%20Making%20a%20Referral%20document." w:history="1">
        <w:r w:rsidR="006D506D" w:rsidRPr="006D506D">
          <w:rPr>
            <w:rStyle w:val="Hyperlink"/>
            <w:b/>
            <w:bCs/>
            <w:sz w:val="24"/>
            <w:szCs w:val="24"/>
          </w:rPr>
          <w:t>Concerns about a child | Redcar and Cleveland</w:t>
        </w:r>
      </w:hyperlink>
      <w:r w:rsidR="003E7AA8" w:rsidRPr="006D506D">
        <w:rPr>
          <w:b/>
          <w:bCs/>
          <w:sz w:val="28"/>
          <w:szCs w:val="28"/>
        </w:rPr>
        <w:t xml:space="preserve"> </w:t>
      </w:r>
      <w:r w:rsidR="006707FA" w:rsidRPr="009269BC">
        <w:rPr>
          <w:b/>
          <w:bCs/>
          <w:sz w:val="24"/>
          <w:szCs w:val="24"/>
        </w:rPr>
        <w:fldChar w:fldCharType="begin"/>
      </w:r>
      <w:r w:rsidR="006707FA" w:rsidRPr="006D506D">
        <w:rPr>
          <w:b/>
          <w:bCs/>
          <w:sz w:val="24"/>
          <w:szCs w:val="24"/>
        </w:rPr>
        <w:instrText xml:space="preserve"> HYPERLINK "http://www.sunderlandscb.com/reporting_concerns.html" </w:instrText>
      </w:r>
      <w:r w:rsidR="006707FA" w:rsidRPr="009269BC">
        <w:rPr>
          <w:b/>
          <w:bCs/>
          <w:sz w:val="24"/>
          <w:szCs w:val="24"/>
        </w:rPr>
        <w:fldChar w:fldCharType="separate"/>
      </w:r>
    </w:p>
    <w:p w14:paraId="5836B2C6" w14:textId="77777777" w:rsidR="006707FA" w:rsidRPr="009269BC" w:rsidRDefault="006707FA" w:rsidP="006707FA">
      <w:pPr>
        <w:rPr>
          <w:rStyle w:val="Hyperlink"/>
          <w:b/>
          <w:bCs/>
          <w:sz w:val="24"/>
          <w:szCs w:val="24"/>
        </w:rPr>
      </w:pPr>
    </w:p>
    <w:p w14:paraId="457536BD" w14:textId="77777777" w:rsidR="006707FA" w:rsidRPr="007A1102" w:rsidRDefault="006707FA" w:rsidP="006707FA">
      <w:pPr>
        <w:rPr>
          <w:b/>
          <w:bCs/>
          <w:iCs/>
          <w:sz w:val="24"/>
          <w:szCs w:val="24"/>
        </w:rPr>
      </w:pPr>
      <w:r w:rsidRPr="009269BC">
        <w:rPr>
          <w:b/>
          <w:bCs/>
          <w:sz w:val="24"/>
          <w:szCs w:val="24"/>
        </w:rPr>
        <w:fldChar w:fldCharType="end"/>
      </w:r>
      <w:r w:rsidRPr="007A1102">
        <w:rPr>
          <w:b/>
          <w:bCs/>
          <w:iCs/>
          <w:sz w:val="24"/>
          <w:szCs w:val="24"/>
        </w:rPr>
        <w:t>Data Protection Act 2018</w:t>
      </w:r>
    </w:p>
    <w:p w14:paraId="3CC1BE36" w14:textId="6B1A4AA2" w:rsidR="006707FA" w:rsidRPr="007A1102" w:rsidRDefault="00CC1F7C" w:rsidP="006707FA">
      <w:pPr>
        <w:rPr>
          <w:b/>
          <w:bCs/>
          <w:sz w:val="24"/>
          <w:szCs w:val="24"/>
        </w:rPr>
      </w:pPr>
      <w:hyperlink r:id="rId30" w:history="1">
        <w:r w:rsidR="003E7AA8" w:rsidRPr="00FE6352">
          <w:rPr>
            <w:rStyle w:val="Hyperlink"/>
            <w:b/>
            <w:bCs/>
            <w:iCs/>
            <w:sz w:val="24"/>
            <w:szCs w:val="24"/>
          </w:rPr>
          <w:t>http://www.legislation.gov.uk/ukpga/2018/12/contents/enacted</w:t>
        </w:r>
      </w:hyperlink>
    </w:p>
    <w:p w14:paraId="6FAAF761" w14:textId="77777777" w:rsidR="006707FA" w:rsidRPr="007A1102" w:rsidRDefault="006707FA" w:rsidP="006707FA">
      <w:pPr>
        <w:rPr>
          <w:b/>
          <w:bCs/>
          <w:sz w:val="24"/>
          <w:szCs w:val="24"/>
        </w:rPr>
      </w:pPr>
    </w:p>
    <w:p w14:paraId="0CE1354F" w14:textId="00476BEE" w:rsidR="006707FA" w:rsidRPr="007A1102" w:rsidRDefault="006707FA" w:rsidP="006707FA">
      <w:pPr>
        <w:rPr>
          <w:b/>
          <w:bCs/>
          <w:sz w:val="24"/>
          <w:szCs w:val="24"/>
        </w:rPr>
      </w:pPr>
      <w:r w:rsidRPr="007A1102">
        <w:rPr>
          <w:b/>
          <w:bCs/>
          <w:sz w:val="24"/>
          <w:szCs w:val="24"/>
        </w:rPr>
        <w:t xml:space="preserve">DfE Statutory framework for the Early Years Foundation Stage (EYFS) </w:t>
      </w:r>
      <w:r w:rsidR="00917B5F">
        <w:rPr>
          <w:b/>
          <w:bCs/>
          <w:sz w:val="24"/>
          <w:szCs w:val="24"/>
        </w:rPr>
        <w:t>Sept</w:t>
      </w:r>
      <w:r w:rsidR="00721F2C">
        <w:rPr>
          <w:b/>
          <w:bCs/>
          <w:sz w:val="24"/>
          <w:szCs w:val="24"/>
        </w:rPr>
        <w:t xml:space="preserve"> 2025</w:t>
      </w:r>
    </w:p>
    <w:p w14:paraId="36C6CEEC" w14:textId="77777777" w:rsidR="006707FA" w:rsidRPr="007A1102" w:rsidRDefault="00CC1F7C" w:rsidP="006707FA">
      <w:pPr>
        <w:rPr>
          <w:b/>
          <w:bCs/>
          <w:sz w:val="24"/>
          <w:szCs w:val="24"/>
        </w:rPr>
      </w:pPr>
      <w:hyperlink r:id="rId31" w:history="1">
        <w:r w:rsidR="006707FA" w:rsidRPr="007A1102">
          <w:rPr>
            <w:rStyle w:val="Hyperlink"/>
            <w:b/>
            <w:bCs/>
            <w:sz w:val="24"/>
            <w:szCs w:val="24"/>
          </w:rPr>
          <w:t>https://www.gov.uk/government/publications/early-years-foundation-stage-framework--2</w:t>
        </w:r>
      </w:hyperlink>
    </w:p>
    <w:p w14:paraId="03FD088F" w14:textId="77777777" w:rsidR="006707FA" w:rsidRPr="007A1102" w:rsidRDefault="006707FA" w:rsidP="006707FA">
      <w:pPr>
        <w:rPr>
          <w:b/>
          <w:bCs/>
          <w:sz w:val="24"/>
          <w:szCs w:val="24"/>
        </w:rPr>
      </w:pPr>
      <w:r w:rsidRPr="007A1102">
        <w:rPr>
          <w:b/>
          <w:bCs/>
          <w:sz w:val="24"/>
          <w:szCs w:val="24"/>
        </w:rPr>
        <w:t xml:space="preserve"> </w:t>
      </w:r>
    </w:p>
    <w:p w14:paraId="1D3DFABE" w14:textId="523EF5DF" w:rsidR="006707FA" w:rsidRPr="007A1102" w:rsidRDefault="008849A1" w:rsidP="006707FA">
      <w:pPr>
        <w:rPr>
          <w:b/>
          <w:bCs/>
          <w:sz w:val="24"/>
          <w:szCs w:val="24"/>
        </w:rPr>
      </w:pPr>
      <w:r>
        <w:rPr>
          <w:b/>
          <w:bCs/>
          <w:sz w:val="24"/>
          <w:szCs w:val="24"/>
        </w:rPr>
        <w:t xml:space="preserve">Multi Agency </w:t>
      </w:r>
      <w:r w:rsidR="009269BC">
        <w:rPr>
          <w:b/>
          <w:bCs/>
          <w:sz w:val="24"/>
          <w:szCs w:val="24"/>
        </w:rPr>
        <w:t>Children’s Hub</w:t>
      </w:r>
      <w:r w:rsidR="006707FA" w:rsidRPr="007A1102">
        <w:rPr>
          <w:b/>
          <w:bCs/>
          <w:sz w:val="24"/>
          <w:szCs w:val="24"/>
        </w:rPr>
        <w:t xml:space="preserve"> Early Help</w:t>
      </w:r>
    </w:p>
    <w:p w14:paraId="399A0C62" w14:textId="2F6D3EAB" w:rsidR="008B00AB" w:rsidRDefault="00CC1F7C" w:rsidP="006707FA">
      <w:pPr>
        <w:rPr>
          <w:b/>
          <w:bCs/>
          <w:sz w:val="24"/>
          <w:szCs w:val="24"/>
        </w:rPr>
      </w:pPr>
      <w:hyperlink r:id="rId32" w:history="1">
        <w:r w:rsidR="008849A1" w:rsidRPr="008849A1">
          <w:rPr>
            <w:rStyle w:val="Hyperlink"/>
            <w:b/>
            <w:bCs/>
            <w:sz w:val="24"/>
            <w:szCs w:val="24"/>
          </w:rPr>
          <w:t>Early help information | Redcar and Cleveland</w:t>
        </w:r>
      </w:hyperlink>
    </w:p>
    <w:p w14:paraId="336C01F8" w14:textId="77777777" w:rsidR="008849A1" w:rsidRPr="008849A1" w:rsidRDefault="008849A1" w:rsidP="006707FA">
      <w:pPr>
        <w:rPr>
          <w:b/>
          <w:bCs/>
          <w:sz w:val="32"/>
          <w:szCs w:val="32"/>
        </w:rPr>
      </w:pPr>
    </w:p>
    <w:p w14:paraId="3A2A2B10" w14:textId="77777777" w:rsidR="006707FA" w:rsidRPr="007A1102" w:rsidRDefault="006707FA" w:rsidP="006707FA">
      <w:pPr>
        <w:rPr>
          <w:b/>
          <w:bCs/>
          <w:sz w:val="24"/>
          <w:szCs w:val="24"/>
        </w:rPr>
      </w:pPr>
      <w:r w:rsidRPr="007A1102">
        <w:rPr>
          <w:b/>
          <w:bCs/>
          <w:sz w:val="24"/>
          <w:szCs w:val="24"/>
        </w:rPr>
        <w:t>Education Act 2002 Section 175</w:t>
      </w:r>
    </w:p>
    <w:p w14:paraId="7EC2D73B" w14:textId="77777777" w:rsidR="006707FA" w:rsidRPr="007A1102" w:rsidRDefault="00CC1F7C" w:rsidP="006707FA">
      <w:pPr>
        <w:rPr>
          <w:b/>
          <w:bCs/>
          <w:sz w:val="24"/>
          <w:szCs w:val="24"/>
        </w:rPr>
      </w:pPr>
      <w:hyperlink r:id="rId33" w:history="1">
        <w:r w:rsidR="006707FA" w:rsidRPr="007A1102">
          <w:rPr>
            <w:rStyle w:val="Hyperlink"/>
            <w:b/>
            <w:bCs/>
            <w:sz w:val="24"/>
            <w:szCs w:val="24"/>
          </w:rPr>
          <w:t>www.legislation.gov.uk/ukpga/2002/32/section/175</w:t>
        </w:r>
      </w:hyperlink>
    </w:p>
    <w:p w14:paraId="13C7EB25" w14:textId="77777777" w:rsidR="006707FA" w:rsidRPr="007A1102" w:rsidRDefault="006707FA" w:rsidP="006707FA">
      <w:pPr>
        <w:rPr>
          <w:b/>
          <w:bCs/>
          <w:sz w:val="24"/>
          <w:szCs w:val="24"/>
        </w:rPr>
      </w:pPr>
    </w:p>
    <w:p w14:paraId="7794B5E4" w14:textId="77777777" w:rsidR="006707FA" w:rsidRPr="007A1102" w:rsidRDefault="006707FA" w:rsidP="006707FA">
      <w:pPr>
        <w:rPr>
          <w:b/>
          <w:bCs/>
          <w:sz w:val="24"/>
          <w:szCs w:val="24"/>
        </w:rPr>
      </w:pPr>
      <w:r w:rsidRPr="007A1102">
        <w:rPr>
          <w:b/>
          <w:bCs/>
          <w:sz w:val="24"/>
          <w:szCs w:val="24"/>
        </w:rPr>
        <w:t xml:space="preserve">Education (Independent School Standards) Regulations 2014 </w:t>
      </w:r>
    </w:p>
    <w:p w14:paraId="1F12E8A9" w14:textId="77777777" w:rsidR="006707FA" w:rsidRPr="007A1102" w:rsidRDefault="00CC1F7C" w:rsidP="006707FA">
      <w:pPr>
        <w:rPr>
          <w:b/>
          <w:bCs/>
          <w:sz w:val="24"/>
          <w:szCs w:val="24"/>
        </w:rPr>
      </w:pPr>
      <w:hyperlink r:id="rId34" w:history="1">
        <w:r w:rsidR="006707FA" w:rsidRPr="007A1102">
          <w:rPr>
            <w:rStyle w:val="Hyperlink"/>
            <w:b/>
            <w:bCs/>
            <w:sz w:val="24"/>
            <w:szCs w:val="24"/>
          </w:rPr>
          <w:t>http://www.legislation.gov.uk/uksi/2014/3283/schedule/made</w:t>
        </w:r>
      </w:hyperlink>
    </w:p>
    <w:p w14:paraId="6D81D2DC" w14:textId="77777777" w:rsidR="00002789" w:rsidRPr="007A1102" w:rsidRDefault="00002789" w:rsidP="006707FA">
      <w:pPr>
        <w:rPr>
          <w:b/>
          <w:bCs/>
          <w:sz w:val="24"/>
          <w:szCs w:val="24"/>
        </w:rPr>
      </w:pPr>
    </w:p>
    <w:p w14:paraId="140C5251" w14:textId="77777777" w:rsidR="001A7C08" w:rsidRDefault="001A7C08" w:rsidP="006707FA">
      <w:pPr>
        <w:rPr>
          <w:b/>
          <w:bCs/>
          <w:sz w:val="24"/>
          <w:szCs w:val="24"/>
        </w:rPr>
      </w:pPr>
    </w:p>
    <w:p w14:paraId="138EE9D2" w14:textId="4A435478" w:rsidR="006707FA" w:rsidRPr="007A1102" w:rsidRDefault="006707FA" w:rsidP="006707FA">
      <w:pPr>
        <w:rPr>
          <w:b/>
          <w:bCs/>
          <w:sz w:val="24"/>
          <w:szCs w:val="24"/>
        </w:rPr>
      </w:pPr>
      <w:r w:rsidRPr="007A1102">
        <w:rPr>
          <w:b/>
          <w:bCs/>
          <w:sz w:val="24"/>
          <w:szCs w:val="24"/>
        </w:rPr>
        <w:lastRenderedPageBreak/>
        <w:t>Education and Training (Welfare of Children) Act 2021</w:t>
      </w:r>
    </w:p>
    <w:p w14:paraId="6CACD269" w14:textId="77777777" w:rsidR="006707FA" w:rsidRPr="007A1102" w:rsidRDefault="00CC1F7C" w:rsidP="006707FA">
      <w:pPr>
        <w:rPr>
          <w:b/>
          <w:bCs/>
          <w:sz w:val="24"/>
          <w:szCs w:val="24"/>
        </w:rPr>
      </w:pPr>
      <w:hyperlink r:id="rId35" w:history="1">
        <w:r w:rsidR="006707FA" w:rsidRPr="007A1102">
          <w:rPr>
            <w:rStyle w:val="Hyperlink"/>
            <w:b/>
            <w:bCs/>
            <w:sz w:val="24"/>
            <w:szCs w:val="24"/>
          </w:rPr>
          <w:t>https://www.legislation.gov.uk/en/ukpga/2021/16/enacted</w:t>
        </w:r>
      </w:hyperlink>
    </w:p>
    <w:p w14:paraId="3D10FE08" w14:textId="77777777" w:rsidR="006707FA" w:rsidRPr="007A1102" w:rsidRDefault="006707FA" w:rsidP="006707FA">
      <w:pPr>
        <w:rPr>
          <w:b/>
          <w:bCs/>
          <w:sz w:val="24"/>
          <w:szCs w:val="24"/>
        </w:rPr>
      </w:pPr>
    </w:p>
    <w:p w14:paraId="4FEE445C" w14:textId="77777777" w:rsidR="006707FA" w:rsidRPr="007A1102" w:rsidRDefault="006707FA" w:rsidP="006707FA">
      <w:pPr>
        <w:rPr>
          <w:b/>
          <w:bCs/>
          <w:sz w:val="24"/>
          <w:szCs w:val="24"/>
        </w:rPr>
      </w:pPr>
      <w:r w:rsidRPr="007A1102">
        <w:rPr>
          <w:b/>
          <w:bCs/>
          <w:sz w:val="24"/>
          <w:szCs w:val="24"/>
        </w:rPr>
        <w:t>Equality Act 2010</w:t>
      </w:r>
    </w:p>
    <w:p w14:paraId="02C153E5" w14:textId="77777777" w:rsidR="006707FA" w:rsidRPr="007A1102" w:rsidRDefault="00CC1F7C" w:rsidP="006707FA">
      <w:pPr>
        <w:rPr>
          <w:b/>
          <w:bCs/>
          <w:sz w:val="24"/>
          <w:szCs w:val="24"/>
        </w:rPr>
      </w:pPr>
      <w:hyperlink r:id="rId36" w:history="1">
        <w:r w:rsidR="006707FA" w:rsidRPr="007A1102">
          <w:rPr>
            <w:rStyle w:val="Hyperlink"/>
            <w:b/>
            <w:bCs/>
            <w:sz w:val="24"/>
            <w:szCs w:val="24"/>
          </w:rPr>
          <w:t>https://www.gov.uk/guidance/equality-act-2010-guidance</w:t>
        </w:r>
      </w:hyperlink>
    </w:p>
    <w:p w14:paraId="4DBC1CD5" w14:textId="77777777" w:rsidR="006707FA" w:rsidRPr="007A1102" w:rsidRDefault="006707FA" w:rsidP="006707FA">
      <w:pPr>
        <w:rPr>
          <w:b/>
          <w:bCs/>
          <w:sz w:val="24"/>
          <w:szCs w:val="24"/>
        </w:rPr>
      </w:pPr>
    </w:p>
    <w:p w14:paraId="44AAEA67" w14:textId="77777777" w:rsidR="006707FA" w:rsidRPr="007A1102" w:rsidRDefault="006707FA" w:rsidP="006707FA">
      <w:pPr>
        <w:rPr>
          <w:b/>
          <w:bCs/>
          <w:iCs/>
          <w:sz w:val="24"/>
          <w:szCs w:val="24"/>
        </w:rPr>
      </w:pPr>
      <w:r w:rsidRPr="007A1102">
        <w:rPr>
          <w:b/>
          <w:bCs/>
          <w:iCs/>
          <w:sz w:val="24"/>
          <w:szCs w:val="24"/>
        </w:rPr>
        <w:t>General Data Protection Regulations, 2018</w:t>
      </w:r>
    </w:p>
    <w:p w14:paraId="6BEF45C9" w14:textId="77777777" w:rsidR="006707FA" w:rsidRPr="007A1102" w:rsidRDefault="00CC1F7C" w:rsidP="006707FA">
      <w:pPr>
        <w:rPr>
          <w:b/>
          <w:bCs/>
          <w:iCs/>
          <w:sz w:val="24"/>
          <w:szCs w:val="24"/>
        </w:rPr>
      </w:pPr>
      <w:hyperlink r:id="rId37" w:history="1">
        <w:r w:rsidR="006707FA" w:rsidRPr="007A1102">
          <w:rPr>
            <w:rStyle w:val="Hyperlink"/>
            <w:b/>
            <w:bCs/>
            <w:iCs/>
            <w:sz w:val="24"/>
            <w:szCs w:val="24"/>
          </w:rPr>
          <w:t>https://www.gov.uk/government/publications/data-protection-toolkit-for-schools</w:t>
        </w:r>
      </w:hyperlink>
    </w:p>
    <w:p w14:paraId="55551E17" w14:textId="77777777" w:rsidR="006707FA" w:rsidRPr="007A1102" w:rsidRDefault="006707FA" w:rsidP="006707FA">
      <w:pPr>
        <w:rPr>
          <w:b/>
          <w:bCs/>
          <w:iCs/>
          <w:sz w:val="24"/>
          <w:szCs w:val="24"/>
        </w:rPr>
      </w:pPr>
    </w:p>
    <w:p w14:paraId="3D702BC0" w14:textId="77777777" w:rsidR="006707FA" w:rsidRPr="007A1102" w:rsidRDefault="006707FA" w:rsidP="006707FA">
      <w:pPr>
        <w:rPr>
          <w:b/>
          <w:bCs/>
          <w:iCs/>
          <w:sz w:val="24"/>
          <w:szCs w:val="24"/>
        </w:rPr>
      </w:pPr>
      <w:r w:rsidRPr="007A1102">
        <w:rPr>
          <w:b/>
          <w:bCs/>
          <w:iCs/>
          <w:sz w:val="24"/>
          <w:szCs w:val="24"/>
        </w:rPr>
        <w:t>Human Rights Act, 1998</w:t>
      </w:r>
    </w:p>
    <w:p w14:paraId="134B44F6" w14:textId="77777777" w:rsidR="006707FA" w:rsidRPr="007A1102" w:rsidRDefault="00CC1F7C" w:rsidP="006707FA">
      <w:pPr>
        <w:rPr>
          <w:b/>
          <w:bCs/>
          <w:sz w:val="24"/>
          <w:szCs w:val="24"/>
        </w:rPr>
      </w:pPr>
      <w:hyperlink r:id="rId38" w:history="1">
        <w:r w:rsidR="006707FA" w:rsidRPr="007A1102">
          <w:rPr>
            <w:rStyle w:val="Hyperlink"/>
            <w:b/>
            <w:bCs/>
            <w:sz w:val="24"/>
            <w:szCs w:val="24"/>
          </w:rPr>
          <w:t>https://www.equalityhumanrights.com/en/human-rights</w:t>
        </w:r>
      </w:hyperlink>
      <w:r w:rsidR="006707FA" w:rsidRPr="007A1102">
        <w:rPr>
          <w:b/>
          <w:bCs/>
          <w:sz w:val="24"/>
          <w:szCs w:val="24"/>
        </w:rPr>
        <w:t xml:space="preserve"> </w:t>
      </w:r>
    </w:p>
    <w:p w14:paraId="1C0CA5FD" w14:textId="77777777" w:rsidR="00664F94" w:rsidRDefault="00664F94" w:rsidP="006707FA">
      <w:pPr>
        <w:rPr>
          <w:b/>
          <w:bCs/>
          <w:sz w:val="24"/>
          <w:szCs w:val="24"/>
        </w:rPr>
      </w:pPr>
    </w:p>
    <w:p w14:paraId="4C285523" w14:textId="77777777" w:rsidR="006707FA" w:rsidRPr="007A1102" w:rsidRDefault="006707FA" w:rsidP="006707FA">
      <w:pPr>
        <w:rPr>
          <w:b/>
          <w:bCs/>
          <w:iCs/>
          <w:sz w:val="24"/>
          <w:szCs w:val="24"/>
        </w:rPr>
      </w:pPr>
      <w:r w:rsidRPr="007A1102">
        <w:rPr>
          <w:b/>
          <w:bCs/>
          <w:iCs/>
          <w:sz w:val="24"/>
          <w:szCs w:val="24"/>
        </w:rPr>
        <w:t>Information Sharing: Advice for Practitioners providing safeguarding services</w:t>
      </w:r>
    </w:p>
    <w:p w14:paraId="42570DC9" w14:textId="77777777" w:rsidR="006707FA" w:rsidRPr="007A1102" w:rsidRDefault="00CC1F7C" w:rsidP="006707FA">
      <w:pPr>
        <w:rPr>
          <w:b/>
          <w:bCs/>
          <w:iCs/>
          <w:sz w:val="24"/>
          <w:szCs w:val="24"/>
        </w:rPr>
      </w:pPr>
      <w:hyperlink r:id="rId39" w:history="1">
        <w:r w:rsidR="006707FA" w:rsidRPr="007A1102">
          <w:rPr>
            <w:rStyle w:val="Hyperlink"/>
            <w:b/>
            <w:bCs/>
            <w:iCs/>
            <w:sz w:val="24"/>
            <w:szCs w:val="24"/>
          </w:rPr>
          <w:t>https://www.gov.uk/government/publications/safeguarding-practitioners-information-sharing-advice</w:t>
        </w:r>
      </w:hyperlink>
      <w:r w:rsidR="006707FA" w:rsidRPr="007A1102">
        <w:rPr>
          <w:b/>
          <w:bCs/>
          <w:iCs/>
          <w:sz w:val="24"/>
          <w:szCs w:val="24"/>
        </w:rPr>
        <w:t xml:space="preserve"> </w:t>
      </w:r>
    </w:p>
    <w:p w14:paraId="20B8AB58" w14:textId="77777777" w:rsidR="006707FA" w:rsidRPr="007A1102" w:rsidRDefault="006707FA" w:rsidP="006707FA">
      <w:pPr>
        <w:rPr>
          <w:b/>
          <w:bCs/>
          <w:sz w:val="24"/>
          <w:szCs w:val="24"/>
        </w:rPr>
      </w:pPr>
    </w:p>
    <w:p w14:paraId="679201D8" w14:textId="77777777" w:rsidR="006707FA" w:rsidRPr="007A1102" w:rsidRDefault="006707FA" w:rsidP="006707FA">
      <w:pPr>
        <w:rPr>
          <w:b/>
          <w:bCs/>
          <w:sz w:val="24"/>
          <w:szCs w:val="24"/>
        </w:rPr>
      </w:pPr>
      <w:r w:rsidRPr="007A1102">
        <w:rPr>
          <w:b/>
          <w:bCs/>
          <w:sz w:val="24"/>
          <w:szCs w:val="24"/>
        </w:rPr>
        <w:t>Freedom of Information Act 2000</w:t>
      </w:r>
    </w:p>
    <w:p w14:paraId="675DA21E" w14:textId="77777777" w:rsidR="006707FA" w:rsidRPr="007A1102" w:rsidRDefault="00CC1F7C" w:rsidP="006707FA">
      <w:pPr>
        <w:rPr>
          <w:b/>
          <w:bCs/>
          <w:sz w:val="24"/>
          <w:szCs w:val="24"/>
        </w:rPr>
      </w:pPr>
      <w:hyperlink r:id="rId40" w:history="1">
        <w:r w:rsidR="006707FA" w:rsidRPr="007A1102">
          <w:rPr>
            <w:rStyle w:val="Hyperlink"/>
            <w:b/>
            <w:bCs/>
            <w:sz w:val="24"/>
            <w:szCs w:val="24"/>
          </w:rPr>
          <w:t>http://www.legislation.gov.uk/ukpga/2000/36/pdfs/ukpga_20000036_en.pdf</w:t>
        </w:r>
      </w:hyperlink>
    </w:p>
    <w:p w14:paraId="6FBD70D0" w14:textId="77777777" w:rsidR="006707FA" w:rsidRPr="007A1102" w:rsidRDefault="006707FA" w:rsidP="006707FA">
      <w:pPr>
        <w:rPr>
          <w:b/>
          <w:bCs/>
          <w:sz w:val="24"/>
          <w:szCs w:val="24"/>
        </w:rPr>
      </w:pPr>
    </w:p>
    <w:p w14:paraId="519DD94B" w14:textId="68C6EA0A" w:rsidR="006707FA" w:rsidRPr="007A1102" w:rsidRDefault="006707FA" w:rsidP="006707FA">
      <w:pPr>
        <w:rPr>
          <w:b/>
          <w:bCs/>
          <w:sz w:val="24"/>
          <w:szCs w:val="24"/>
        </w:rPr>
      </w:pPr>
      <w:r w:rsidRPr="007A1102">
        <w:rPr>
          <w:b/>
          <w:bCs/>
          <w:sz w:val="24"/>
          <w:szCs w:val="24"/>
        </w:rPr>
        <w:t xml:space="preserve">Keeping Children Safe in Education </w:t>
      </w:r>
      <w:r w:rsidRPr="00002789">
        <w:rPr>
          <w:b/>
          <w:bCs/>
          <w:sz w:val="24"/>
          <w:szCs w:val="24"/>
        </w:rPr>
        <w:t>202</w:t>
      </w:r>
      <w:r w:rsidR="00002789">
        <w:rPr>
          <w:b/>
          <w:bCs/>
          <w:sz w:val="24"/>
          <w:szCs w:val="24"/>
        </w:rPr>
        <w:t>5</w:t>
      </w:r>
    </w:p>
    <w:p w14:paraId="689A86A2" w14:textId="0136A8FA" w:rsidR="00D053F5" w:rsidRDefault="00CC1F7C" w:rsidP="006707FA">
      <w:pPr>
        <w:rPr>
          <w:b/>
          <w:bCs/>
          <w:sz w:val="24"/>
          <w:szCs w:val="24"/>
        </w:rPr>
      </w:pPr>
      <w:hyperlink r:id="rId41" w:history="1">
        <w:r w:rsidR="006707FA" w:rsidRPr="007A1102">
          <w:rPr>
            <w:rStyle w:val="Hyperlink"/>
            <w:b/>
            <w:bCs/>
            <w:sz w:val="24"/>
            <w:szCs w:val="24"/>
          </w:rPr>
          <w:t>https://www.gov.uk/government/publications/keeping-children-safe-in-education--2</w:t>
        </w:r>
      </w:hyperlink>
      <w:r w:rsidR="006707FA" w:rsidRPr="007A1102">
        <w:rPr>
          <w:b/>
          <w:bCs/>
          <w:sz w:val="24"/>
          <w:szCs w:val="24"/>
        </w:rPr>
        <w:t xml:space="preserve"> </w:t>
      </w:r>
    </w:p>
    <w:p w14:paraId="1390E104" w14:textId="77777777" w:rsidR="00CF02F8" w:rsidRPr="007A1102" w:rsidRDefault="00CF02F8" w:rsidP="006707FA">
      <w:pPr>
        <w:rPr>
          <w:b/>
          <w:bCs/>
          <w:sz w:val="24"/>
          <w:szCs w:val="24"/>
        </w:rPr>
      </w:pPr>
    </w:p>
    <w:p w14:paraId="04362386" w14:textId="38FE4A87" w:rsidR="006707FA" w:rsidRPr="000050CD" w:rsidRDefault="001C672C" w:rsidP="006707FA">
      <w:pPr>
        <w:rPr>
          <w:b/>
          <w:bCs/>
          <w:sz w:val="24"/>
          <w:szCs w:val="24"/>
        </w:rPr>
      </w:pPr>
      <w:bookmarkStart w:id="35" w:name="_Hlk141265694"/>
      <w:r w:rsidRPr="000050CD">
        <w:rPr>
          <w:b/>
          <w:bCs/>
          <w:sz w:val="24"/>
          <w:szCs w:val="24"/>
        </w:rPr>
        <w:t xml:space="preserve">After-school clubs, community activities and Tuition: Safeguarding Guidance for Providers – </w:t>
      </w:r>
    </w:p>
    <w:p w14:paraId="2BFD72F2" w14:textId="77777777" w:rsidR="006707FA" w:rsidRPr="007A1102" w:rsidRDefault="00CC1F7C" w:rsidP="006707FA">
      <w:pPr>
        <w:rPr>
          <w:b/>
          <w:bCs/>
          <w:sz w:val="24"/>
          <w:szCs w:val="24"/>
        </w:rPr>
      </w:pPr>
      <w:hyperlink r:id="rId42" w:history="1">
        <w:r w:rsidR="006707FA" w:rsidRPr="007A1102">
          <w:rPr>
            <w:rStyle w:val="Hyperlink"/>
            <w:b/>
            <w:bCs/>
            <w:sz w:val="24"/>
            <w:szCs w:val="24"/>
          </w:rPr>
          <w:t>Keeping children safe in out-of-school settings: code of practice - GOV.UK (www.gov.uk)</w:t>
        </w:r>
      </w:hyperlink>
      <w:r w:rsidR="006707FA" w:rsidRPr="007A1102">
        <w:rPr>
          <w:b/>
          <w:bCs/>
          <w:sz w:val="24"/>
          <w:szCs w:val="24"/>
        </w:rPr>
        <w:t xml:space="preserve"> </w:t>
      </w:r>
    </w:p>
    <w:bookmarkEnd w:id="35"/>
    <w:p w14:paraId="352F6849" w14:textId="77777777" w:rsidR="006707FA" w:rsidRPr="007A1102" w:rsidRDefault="006707FA" w:rsidP="006707FA">
      <w:pPr>
        <w:rPr>
          <w:b/>
          <w:bCs/>
          <w:sz w:val="24"/>
          <w:szCs w:val="24"/>
        </w:rPr>
      </w:pPr>
    </w:p>
    <w:p w14:paraId="76C07F19" w14:textId="77777777" w:rsidR="006707FA" w:rsidRPr="007A1102" w:rsidRDefault="006707FA" w:rsidP="006707FA">
      <w:pPr>
        <w:rPr>
          <w:b/>
          <w:bCs/>
          <w:sz w:val="24"/>
          <w:szCs w:val="24"/>
        </w:rPr>
      </w:pPr>
      <w:r w:rsidRPr="007A1102">
        <w:rPr>
          <w:b/>
          <w:bCs/>
          <w:sz w:val="24"/>
          <w:szCs w:val="24"/>
        </w:rPr>
        <w:t>Non-Maintained Special Schools (England) Regulations 2015</w:t>
      </w:r>
    </w:p>
    <w:p w14:paraId="51D8E654" w14:textId="77777777" w:rsidR="006707FA" w:rsidRPr="007A1102" w:rsidRDefault="00CC1F7C" w:rsidP="006707FA">
      <w:pPr>
        <w:rPr>
          <w:b/>
          <w:bCs/>
          <w:sz w:val="24"/>
          <w:szCs w:val="24"/>
        </w:rPr>
      </w:pPr>
      <w:hyperlink r:id="rId43" w:history="1">
        <w:r w:rsidR="006707FA" w:rsidRPr="007A1102">
          <w:rPr>
            <w:rStyle w:val="Hyperlink"/>
            <w:b/>
            <w:bCs/>
            <w:sz w:val="24"/>
            <w:szCs w:val="24"/>
          </w:rPr>
          <w:t>http://www.legislation.gov.uk/uksi/2015/728/made</w:t>
        </w:r>
      </w:hyperlink>
    </w:p>
    <w:p w14:paraId="3C825328" w14:textId="77777777" w:rsidR="006707FA" w:rsidRDefault="006707FA" w:rsidP="006707FA">
      <w:pPr>
        <w:rPr>
          <w:b/>
          <w:bCs/>
          <w:sz w:val="24"/>
          <w:szCs w:val="24"/>
        </w:rPr>
      </w:pPr>
    </w:p>
    <w:p w14:paraId="24B5464F" w14:textId="77777777" w:rsidR="00CA37A6" w:rsidRPr="007A1102" w:rsidRDefault="00CA37A6" w:rsidP="006707FA">
      <w:pPr>
        <w:rPr>
          <w:b/>
          <w:bCs/>
          <w:sz w:val="24"/>
          <w:szCs w:val="24"/>
        </w:rPr>
      </w:pPr>
    </w:p>
    <w:p w14:paraId="6EBD03DD" w14:textId="77777777" w:rsidR="006707FA" w:rsidRPr="007A1102" w:rsidRDefault="006707FA" w:rsidP="006707FA">
      <w:pPr>
        <w:rPr>
          <w:b/>
          <w:bCs/>
          <w:sz w:val="24"/>
          <w:szCs w:val="24"/>
        </w:rPr>
      </w:pPr>
      <w:r w:rsidRPr="007A1102">
        <w:rPr>
          <w:b/>
          <w:bCs/>
          <w:sz w:val="24"/>
          <w:szCs w:val="24"/>
        </w:rPr>
        <w:lastRenderedPageBreak/>
        <w:t>Public Sector Equality Duty Guidance for Schools in England</w:t>
      </w:r>
    </w:p>
    <w:p w14:paraId="644A296C" w14:textId="77777777" w:rsidR="006707FA" w:rsidRPr="007A1102" w:rsidRDefault="00CC1F7C" w:rsidP="006707FA">
      <w:pPr>
        <w:rPr>
          <w:b/>
          <w:bCs/>
          <w:sz w:val="24"/>
          <w:szCs w:val="24"/>
        </w:rPr>
      </w:pPr>
      <w:hyperlink r:id="rId44" w:history="1">
        <w:r w:rsidR="006707FA" w:rsidRPr="007A1102">
          <w:rPr>
            <w:rStyle w:val="Hyperlink"/>
            <w:b/>
            <w:bCs/>
            <w:sz w:val="24"/>
            <w:szCs w:val="24"/>
          </w:rPr>
          <w:t>https://dera.ioe.ac.uk/16086/1/public_sector_equality_duty_guidance_for_schools_in_england_final.pdf</w:t>
        </w:r>
      </w:hyperlink>
    </w:p>
    <w:p w14:paraId="0C24030F" w14:textId="77777777" w:rsidR="006707FA" w:rsidRPr="007A1102" w:rsidRDefault="006707FA" w:rsidP="006707FA">
      <w:pPr>
        <w:rPr>
          <w:b/>
          <w:bCs/>
          <w:sz w:val="24"/>
          <w:szCs w:val="24"/>
        </w:rPr>
      </w:pPr>
    </w:p>
    <w:p w14:paraId="5C95FC5D" w14:textId="77777777" w:rsidR="006707FA" w:rsidRPr="007A1102" w:rsidRDefault="006707FA" w:rsidP="006707FA">
      <w:pPr>
        <w:rPr>
          <w:b/>
          <w:bCs/>
          <w:sz w:val="24"/>
          <w:szCs w:val="24"/>
        </w:rPr>
      </w:pPr>
      <w:r w:rsidRPr="007A1102">
        <w:rPr>
          <w:b/>
          <w:bCs/>
          <w:sz w:val="24"/>
          <w:szCs w:val="24"/>
        </w:rPr>
        <w:t>Safeguarding Vulnerable Groups Act 2006</w:t>
      </w:r>
    </w:p>
    <w:p w14:paraId="00FF522F" w14:textId="77777777" w:rsidR="006707FA" w:rsidRDefault="00CC1F7C" w:rsidP="006707FA">
      <w:hyperlink r:id="rId45" w:history="1">
        <w:r w:rsidR="006707FA" w:rsidRPr="007A1102">
          <w:rPr>
            <w:rStyle w:val="Hyperlink"/>
            <w:b/>
            <w:bCs/>
            <w:sz w:val="24"/>
            <w:szCs w:val="24"/>
          </w:rPr>
          <w:t>http://www.legislation.gov.uk/ukpga/2006/47/contents</w:t>
        </w:r>
      </w:hyperlink>
    </w:p>
    <w:p w14:paraId="14A272B4" w14:textId="77777777" w:rsidR="000824D5" w:rsidRPr="007A1102" w:rsidRDefault="000824D5" w:rsidP="006707FA">
      <w:pPr>
        <w:rPr>
          <w:b/>
          <w:bCs/>
          <w:sz w:val="24"/>
          <w:szCs w:val="24"/>
        </w:rPr>
      </w:pPr>
    </w:p>
    <w:p w14:paraId="523EE087" w14:textId="63013703" w:rsidR="006707FA" w:rsidRPr="000824D5" w:rsidRDefault="000824D5" w:rsidP="006707FA">
      <w:pPr>
        <w:rPr>
          <w:b/>
          <w:bCs/>
          <w:sz w:val="24"/>
          <w:szCs w:val="24"/>
        </w:rPr>
      </w:pPr>
      <w:r>
        <w:rPr>
          <w:b/>
          <w:bCs/>
          <w:sz w:val="24"/>
          <w:szCs w:val="24"/>
        </w:rPr>
        <w:t>Working Together to Improve School Attendance</w:t>
      </w:r>
    </w:p>
    <w:p w14:paraId="15D2F737" w14:textId="77777777" w:rsidR="0072505E" w:rsidRDefault="00CC1F7C" w:rsidP="0072505E">
      <w:pPr>
        <w:rPr>
          <w:b/>
          <w:bCs/>
          <w:sz w:val="24"/>
          <w:szCs w:val="24"/>
        </w:rPr>
      </w:pPr>
      <w:hyperlink r:id="rId46" w:history="1">
        <w:r w:rsidR="0072505E" w:rsidRPr="00DB4A11">
          <w:rPr>
            <w:rStyle w:val="Hyperlink"/>
            <w:b/>
            <w:bCs/>
            <w:sz w:val="24"/>
            <w:szCs w:val="24"/>
          </w:rPr>
          <w:t>Working together to improve school attendance - GOV.UK</w:t>
        </w:r>
      </w:hyperlink>
    </w:p>
    <w:p w14:paraId="010DAF91" w14:textId="77777777" w:rsidR="006707FA" w:rsidRPr="007A1102" w:rsidRDefault="006707FA" w:rsidP="006707FA">
      <w:pPr>
        <w:rPr>
          <w:b/>
          <w:bCs/>
          <w:sz w:val="24"/>
          <w:szCs w:val="24"/>
        </w:rPr>
      </w:pPr>
    </w:p>
    <w:p w14:paraId="0514FDB5" w14:textId="77777777" w:rsidR="006707FA" w:rsidRPr="007A1102" w:rsidRDefault="006707FA" w:rsidP="006707FA">
      <w:pPr>
        <w:rPr>
          <w:b/>
          <w:bCs/>
          <w:sz w:val="24"/>
          <w:szCs w:val="24"/>
        </w:rPr>
      </w:pPr>
      <w:r w:rsidRPr="007A1102">
        <w:rPr>
          <w:b/>
          <w:bCs/>
          <w:sz w:val="24"/>
          <w:szCs w:val="24"/>
        </w:rPr>
        <w:t>Sexual Offences Act 2003</w:t>
      </w:r>
    </w:p>
    <w:p w14:paraId="1155CCCB" w14:textId="77777777" w:rsidR="006707FA" w:rsidRPr="007A1102" w:rsidRDefault="00CC1F7C" w:rsidP="006707FA">
      <w:pPr>
        <w:rPr>
          <w:b/>
          <w:bCs/>
          <w:sz w:val="24"/>
          <w:szCs w:val="24"/>
        </w:rPr>
      </w:pPr>
      <w:hyperlink r:id="rId47" w:history="1">
        <w:r w:rsidR="006707FA" w:rsidRPr="007A1102">
          <w:rPr>
            <w:rStyle w:val="Hyperlink"/>
            <w:b/>
            <w:bCs/>
            <w:sz w:val="24"/>
            <w:szCs w:val="24"/>
          </w:rPr>
          <w:t>http://www.legislation.gov.uk/ukpga/2003/42/contents</w:t>
        </w:r>
      </w:hyperlink>
    </w:p>
    <w:p w14:paraId="239E4406" w14:textId="77777777" w:rsidR="006707FA" w:rsidRPr="007A1102" w:rsidRDefault="006707FA" w:rsidP="006707FA">
      <w:pPr>
        <w:rPr>
          <w:b/>
          <w:bCs/>
          <w:sz w:val="24"/>
          <w:szCs w:val="24"/>
        </w:rPr>
      </w:pPr>
    </w:p>
    <w:p w14:paraId="09A45E33" w14:textId="32CB83FA" w:rsidR="006707FA" w:rsidRPr="007A1102" w:rsidRDefault="008849A1" w:rsidP="006707FA">
      <w:pPr>
        <w:rPr>
          <w:b/>
          <w:bCs/>
          <w:sz w:val="24"/>
          <w:szCs w:val="24"/>
        </w:rPr>
      </w:pPr>
      <w:r>
        <w:rPr>
          <w:b/>
          <w:bCs/>
          <w:sz w:val="24"/>
          <w:szCs w:val="24"/>
        </w:rPr>
        <w:t>South Tees</w:t>
      </w:r>
      <w:r w:rsidR="008B00AB">
        <w:rPr>
          <w:b/>
          <w:bCs/>
          <w:sz w:val="24"/>
          <w:szCs w:val="24"/>
        </w:rPr>
        <w:t xml:space="preserve"> </w:t>
      </w:r>
      <w:r w:rsidR="006707FA" w:rsidRPr="007A1102">
        <w:rPr>
          <w:b/>
          <w:bCs/>
          <w:sz w:val="24"/>
          <w:szCs w:val="24"/>
        </w:rPr>
        <w:t>Safeguarding Children Partnership</w:t>
      </w:r>
    </w:p>
    <w:p w14:paraId="0A944812" w14:textId="0B31BD78" w:rsidR="008B00AB" w:rsidRPr="008849A1" w:rsidRDefault="00CC1F7C" w:rsidP="006707FA">
      <w:pPr>
        <w:rPr>
          <w:b/>
          <w:bCs/>
          <w:sz w:val="24"/>
          <w:szCs w:val="24"/>
        </w:rPr>
      </w:pPr>
      <w:hyperlink r:id="rId48" w:history="1">
        <w:r w:rsidR="008849A1" w:rsidRPr="008849A1">
          <w:rPr>
            <w:rStyle w:val="Hyperlink"/>
            <w:b/>
            <w:bCs/>
            <w:sz w:val="24"/>
            <w:szCs w:val="24"/>
          </w:rPr>
          <w:t>Homepage | South Tees Safeguarding Children Partnership (STSCP)</w:t>
        </w:r>
      </w:hyperlink>
    </w:p>
    <w:p w14:paraId="27E21AFD" w14:textId="77777777" w:rsidR="008849A1" w:rsidRPr="008B00AB" w:rsidRDefault="008849A1" w:rsidP="006707FA">
      <w:pPr>
        <w:rPr>
          <w:b/>
          <w:bCs/>
          <w:sz w:val="24"/>
          <w:szCs w:val="24"/>
        </w:rPr>
      </w:pPr>
    </w:p>
    <w:p w14:paraId="1825C31F" w14:textId="77777777" w:rsidR="006707FA" w:rsidRPr="007A1102" w:rsidRDefault="006707FA" w:rsidP="006707FA">
      <w:pPr>
        <w:rPr>
          <w:b/>
          <w:bCs/>
          <w:sz w:val="24"/>
          <w:szCs w:val="24"/>
        </w:rPr>
      </w:pPr>
      <w:r w:rsidRPr="007A1102">
        <w:rPr>
          <w:b/>
          <w:bCs/>
          <w:sz w:val="24"/>
          <w:szCs w:val="24"/>
        </w:rPr>
        <w:t xml:space="preserve">What to do if you are worried a child is being abused 2015 </w:t>
      </w:r>
    </w:p>
    <w:p w14:paraId="7BBB2E9A" w14:textId="77777777" w:rsidR="006707FA" w:rsidRPr="007A1102" w:rsidRDefault="00CC1F7C" w:rsidP="006707FA">
      <w:pPr>
        <w:rPr>
          <w:b/>
          <w:bCs/>
          <w:sz w:val="24"/>
          <w:szCs w:val="24"/>
        </w:rPr>
      </w:pPr>
      <w:hyperlink r:id="rId49" w:history="1">
        <w:r w:rsidR="006707FA" w:rsidRPr="007A1102">
          <w:rPr>
            <w:rStyle w:val="Hyperlink"/>
            <w:b/>
            <w:bCs/>
            <w:sz w:val="24"/>
            <w:szCs w:val="24"/>
          </w:rPr>
          <w:t>https://www.gov.uk/government/uploads/system/uploads/attachment_data/file/419604/What_to_do_if_you_re_worried_a_child_is_being_abused.pdf</w:t>
        </w:r>
      </w:hyperlink>
    </w:p>
    <w:p w14:paraId="619B6DA8" w14:textId="77777777" w:rsidR="000074FD" w:rsidRPr="007A1102" w:rsidRDefault="000074FD" w:rsidP="006707FA">
      <w:pPr>
        <w:rPr>
          <w:b/>
          <w:bCs/>
          <w:sz w:val="24"/>
          <w:szCs w:val="24"/>
        </w:rPr>
      </w:pPr>
    </w:p>
    <w:p w14:paraId="7925EBB1" w14:textId="2D69AC85" w:rsidR="006707FA" w:rsidRPr="007A1102" w:rsidRDefault="006707FA" w:rsidP="006707FA">
      <w:pPr>
        <w:rPr>
          <w:b/>
          <w:bCs/>
          <w:sz w:val="24"/>
          <w:szCs w:val="24"/>
        </w:rPr>
      </w:pPr>
      <w:r w:rsidRPr="007A1102">
        <w:rPr>
          <w:b/>
          <w:bCs/>
          <w:sz w:val="24"/>
          <w:szCs w:val="24"/>
        </w:rPr>
        <w:t xml:space="preserve">Working </w:t>
      </w:r>
      <w:r w:rsidR="00664F94">
        <w:rPr>
          <w:b/>
          <w:bCs/>
          <w:sz w:val="24"/>
          <w:szCs w:val="24"/>
        </w:rPr>
        <w:t>T</w:t>
      </w:r>
      <w:r w:rsidRPr="007A1102">
        <w:rPr>
          <w:b/>
          <w:bCs/>
          <w:sz w:val="24"/>
          <w:szCs w:val="24"/>
        </w:rPr>
        <w:t xml:space="preserve">ogether to </w:t>
      </w:r>
      <w:r w:rsidR="00664F94">
        <w:rPr>
          <w:b/>
          <w:bCs/>
          <w:sz w:val="24"/>
          <w:szCs w:val="24"/>
        </w:rPr>
        <w:t>S</w:t>
      </w:r>
      <w:r w:rsidRPr="007A1102">
        <w:rPr>
          <w:b/>
          <w:bCs/>
          <w:sz w:val="24"/>
          <w:szCs w:val="24"/>
        </w:rPr>
        <w:t xml:space="preserve">afeguard </w:t>
      </w:r>
      <w:r w:rsidR="00664F94">
        <w:rPr>
          <w:b/>
          <w:bCs/>
          <w:sz w:val="24"/>
          <w:szCs w:val="24"/>
        </w:rPr>
        <w:t>C</w:t>
      </w:r>
      <w:r w:rsidRPr="007A1102">
        <w:rPr>
          <w:b/>
          <w:bCs/>
          <w:sz w:val="24"/>
          <w:szCs w:val="24"/>
        </w:rPr>
        <w:t>hildren HM GOV (2023)</w:t>
      </w:r>
    </w:p>
    <w:p w14:paraId="3ECFD266" w14:textId="77777777" w:rsidR="006707FA" w:rsidRPr="007A1102" w:rsidRDefault="00CC1F7C" w:rsidP="006707FA">
      <w:pPr>
        <w:rPr>
          <w:b/>
          <w:bCs/>
          <w:sz w:val="24"/>
          <w:szCs w:val="24"/>
        </w:rPr>
      </w:pPr>
      <w:hyperlink r:id="rId50" w:history="1">
        <w:r w:rsidR="006707FA" w:rsidRPr="007A1102">
          <w:rPr>
            <w:rStyle w:val="Hyperlink"/>
            <w:b/>
            <w:bCs/>
            <w:sz w:val="24"/>
            <w:szCs w:val="24"/>
          </w:rPr>
          <w:t>https://www.gov.uk/government/publications/working-together-to-safeguard-children--2</w:t>
        </w:r>
      </w:hyperlink>
      <w:r w:rsidR="006707FA" w:rsidRPr="007A1102">
        <w:rPr>
          <w:b/>
          <w:bCs/>
          <w:sz w:val="24"/>
          <w:szCs w:val="24"/>
        </w:rPr>
        <w:t xml:space="preserve"> </w:t>
      </w:r>
    </w:p>
    <w:p w14:paraId="0B9B820B" w14:textId="77777777" w:rsidR="006707FA" w:rsidRDefault="006707FA" w:rsidP="006707FA">
      <w:pPr>
        <w:rPr>
          <w:b/>
          <w:bCs/>
          <w:sz w:val="24"/>
          <w:szCs w:val="24"/>
        </w:rPr>
      </w:pPr>
    </w:p>
    <w:p w14:paraId="1B2365F3" w14:textId="77777777" w:rsidR="00CF02F8" w:rsidRDefault="00CF02F8" w:rsidP="006707FA">
      <w:pPr>
        <w:rPr>
          <w:b/>
          <w:bCs/>
          <w:sz w:val="24"/>
          <w:szCs w:val="24"/>
        </w:rPr>
      </w:pPr>
    </w:p>
    <w:p w14:paraId="2F4FEB79" w14:textId="77777777" w:rsidR="00CF02F8" w:rsidRDefault="00CF02F8" w:rsidP="006707FA">
      <w:pPr>
        <w:rPr>
          <w:b/>
          <w:bCs/>
          <w:sz w:val="24"/>
          <w:szCs w:val="24"/>
        </w:rPr>
      </w:pPr>
    </w:p>
    <w:p w14:paraId="63B7E312" w14:textId="77777777" w:rsidR="009E3BD2" w:rsidRDefault="009E3BD2" w:rsidP="006707FA">
      <w:pPr>
        <w:rPr>
          <w:b/>
          <w:bCs/>
          <w:sz w:val="24"/>
          <w:szCs w:val="24"/>
        </w:rPr>
      </w:pPr>
    </w:p>
    <w:p w14:paraId="298CF165" w14:textId="77777777" w:rsidR="009E3BD2" w:rsidRDefault="009E3BD2" w:rsidP="006707FA">
      <w:pPr>
        <w:rPr>
          <w:b/>
          <w:bCs/>
          <w:sz w:val="24"/>
          <w:szCs w:val="24"/>
        </w:rPr>
      </w:pPr>
    </w:p>
    <w:p w14:paraId="15C0554F" w14:textId="77777777" w:rsidR="009E3BD2" w:rsidRDefault="009E3BD2" w:rsidP="006707FA">
      <w:pPr>
        <w:rPr>
          <w:b/>
          <w:bCs/>
          <w:sz w:val="24"/>
          <w:szCs w:val="24"/>
        </w:rPr>
      </w:pPr>
    </w:p>
    <w:p w14:paraId="76C8DBB8" w14:textId="77777777" w:rsidR="00B31132" w:rsidRDefault="00B31132" w:rsidP="006707FA">
      <w:pPr>
        <w:rPr>
          <w:b/>
          <w:bCs/>
          <w:sz w:val="24"/>
          <w:szCs w:val="24"/>
        </w:rPr>
      </w:pPr>
    </w:p>
    <w:p w14:paraId="5D6E7610" w14:textId="1B2C6116" w:rsidR="007A1102" w:rsidRPr="00B31132" w:rsidRDefault="007A1102" w:rsidP="007A1102">
      <w:pPr>
        <w:spacing w:after="0" w:line="240" w:lineRule="auto"/>
        <w:jc w:val="both"/>
        <w:rPr>
          <w:rFonts w:eastAsia="Times New Roman" w:cs="Arial"/>
          <w:kern w:val="0"/>
          <w:sz w:val="24"/>
          <w:szCs w:val="24"/>
          <w14:ligatures w14:val="none"/>
        </w:rPr>
      </w:pPr>
      <w:r w:rsidRPr="00B31132">
        <w:rPr>
          <w:rFonts w:eastAsia="Times New Roman" w:cs="Arial"/>
          <w:kern w:val="0"/>
          <w:sz w:val="24"/>
          <w:szCs w:val="24"/>
          <w14:ligatures w14:val="none"/>
        </w:rPr>
        <w:lastRenderedPageBreak/>
        <w:t xml:space="preserve">This </w:t>
      </w:r>
      <w:r w:rsidR="008C72D8" w:rsidRPr="00B31132">
        <w:rPr>
          <w:rFonts w:eastAsia="Times New Roman" w:cs="Arial"/>
          <w:kern w:val="0"/>
          <w:sz w:val="24"/>
          <w:szCs w:val="24"/>
          <w14:ligatures w14:val="none"/>
        </w:rPr>
        <w:t>p</w:t>
      </w:r>
      <w:r w:rsidRPr="00B31132">
        <w:rPr>
          <w:rFonts w:eastAsia="Times New Roman" w:cs="Arial"/>
          <w:kern w:val="0"/>
          <w:sz w:val="24"/>
          <w:szCs w:val="24"/>
          <w14:ligatures w14:val="none"/>
        </w:rPr>
        <w:t xml:space="preserve">olicy will be reviewed annually or in light of any changes in legislation and/or guidance. </w:t>
      </w:r>
      <w:r w:rsidRPr="00B31132">
        <w:rPr>
          <w:rFonts w:eastAsia="Times New Roman" w:cs="Arial"/>
          <w:color w:val="000000"/>
          <w:kern w:val="0"/>
          <w:sz w:val="24"/>
          <w:szCs w:val="24"/>
          <w14:ligatures w14:val="none"/>
        </w:rPr>
        <w:t xml:space="preserve">This policy will be updated by </w:t>
      </w:r>
      <w:r w:rsidR="00BC5014" w:rsidRPr="00B31132">
        <w:rPr>
          <w:rFonts w:eastAsia="Times New Roman" w:cs="Arial"/>
          <w:color w:val="000000"/>
          <w:kern w:val="0"/>
          <w:sz w:val="24"/>
          <w:szCs w:val="24"/>
          <w14:ligatures w14:val="none"/>
        </w:rPr>
        <w:t xml:space="preserve">school </w:t>
      </w:r>
      <w:r w:rsidRPr="00B31132">
        <w:rPr>
          <w:rFonts w:eastAsia="Times New Roman" w:cs="Arial"/>
          <w:color w:val="000000"/>
          <w:kern w:val="0"/>
          <w:sz w:val="24"/>
          <w:szCs w:val="24"/>
          <w14:ligatures w14:val="none"/>
        </w:rPr>
        <w:t xml:space="preserve">at any time that local solutions such as front door services in social care or the DO details change. This policy may also be amended following the annual review with staff where </w:t>
      </w:r>
      <w:r w:rsidR="00BC5014" w:rsidRPr="00B31132">
        <w:rPr>
          <w:rFonts w:eastAsia="Times New Roman" w:cs="Arial"/>
          <w:color w:val="000000"/>
          <w:kern w:val="0"/>
          <w:sz w:val="24"/>
          <w:szCs w:val="24"/>
          <w14:ligatures w14:val="none"/>
        </w:rPr>
        <w:t>school</w:t>
      </w:r>
      <w:r w:rsidRPr="00B31132">
        <w:rPr>
          <w:rFonts w:eastAsia="Times New Roman" w:cs="Arial"/>
          <w:color w:val="FF0000"/>
          <w:kern w:val="0"/>
          <w:sz w:val="24"/>
          <w:szCs w:val="24"/>
          <w14:ligatures w14:val="none"/>
        </w:rPr>
        <w:t xml:space="preserve"> </w:t>
      </w:r>
      <w:r w:rsidRPr="00B31132">
        <w:rPr>
          <w:rFonts w:eastAsia="Times New Roman" w:cs="Arial"/>
          <w:color w:val="000000"/>
          <w:kern w:val="0"/>
          <w:sz w:val="24"/>
          <w:szCs w:val="24"/>
          <w14:ligatures w14:val="none"/>
        </w:rPr>
        <w:t>procedures or practices may change following whole staff discussion or training, to ensure it is the most effective policy in keeping our children safe.</w:t>
      </w:r>
    </w:p>
    <w:p w14:paraId="71B4279D" w14:textId="77777777" w:rsidR="007A1102" w:rsidRPr="00B31132" w:rsidRDefault="007A1102" w:rsidP="007A1102">
      <w:pPr>
        <w:spacing w:after="0" w:line="240" w:lineRule="auto"/>
        <w:ind w:left="360"/>
        <w:jc w:val="both"/>
        <w:rPr>
          <w:rFonts w:eastAsia="Times New Roman" w:cs="Arial"/>
          <w:kern w:val="0"/>
          <w:sz w:val="24"/>
          <w:szCs w:val="24"/>
          <w14:ligatures w14:val="none"/>
        </w:rPr>
      </w:pPr>
    </w:p>
    <w:p w14:paraId="2760B024" w14:textId="178A8274" w:rsidR="007A1102" w:rsidRDefault="007A1102" w:rsidP="007A1102">
      <w:pPr>
        <w:spacing w:after="0" w:line="240" w:lineRule="auto"/>
        <w:jc w:val="both"/>
        <w:rPr>
          <w:rFonts w:eastAsia="Times New Roman" w:cs="Arial"/>
          <w:kern w:val="0"/>
          <w:sz w:val="24"/>
          <w:szCs w:val="24"/>
          <w14:ligatures w14:val="none"/>
        </w:rPr>
      </w:pPr>
      <w:r w:rsidRPr="00B31132">
        <w:rPr>
          <w:rFonts w:eastAsia="Times New Roman" w:cs="Arial"/>
          <w:kern w:val="0"/>
          <w:sz w:val="24"/>
          <w:szCs w:val="24"/>
          <w14:ligatures w14:val="none"/>
        </w:rPr>
        <w:t xml:space="preserve">This policy </w:t>
      </w:r>
      <w:r w:rsidR="005460A6" w:rsidRPr="00B31132">
        <w:rPr>
          <w:rFonts w:eastAsia="Times New Roman" w:cs="Arial"/>
          <w:kern w:val="0"/>
          <w:sz w:val="24"/>
          <w:szCs w:val="24"/>
          <w14:ligatures w14:val="none"/>
        </w:rPr>
        <w:t>will</w:t>
      </w:r>
      <w:r w:rsidRPr="00B31132">
        <w:rPr>
          <w:rFonts w:eastAsia="Times New Roman" w:cs="Arial"/>
          <w:kern w:val="0"/>
          <w:sz w:val="24"/>
          <w:szCs w:val="24"/>
          <w14:ligatures w14:val="none"/>
        </w:rPr>
        <w:t xml:space="preserve"> be ratified by the Governing Body</w:t>
      </w:r>
      <w:r w:rsidR="005460A6" w:rsidRPr="00B31132">
        <w:rPr>
          <w:rFonts w:eastAsia="Times New Roman" w:cs="Arial"/>
          <w:kern w:val="0"/>
          <w:sz w:val="24"/>
          <w:szCs w:val="24"/>
          <w14:ligatures w14:val="none"/>
        </w:rPr>
        <w:t xml:space="preserve"> &amp;</w:t>
      </w:r>
      <w:r w:rsidRPr="00B31132">
        <w:rPr>
          <w:rFonts w:eastAsia="Times New Roman" w:cs="Arial"/>
          <w:kern w:val="0"/>
          <w:sz w:val="24"/>
          <w:szCs w:val="24"/>
          <w14:ligatures w14:val="none"/>
        </w:rPr>
        <w:t xml:space="preserve"> signed/dated by both the Headteacher and Chair.</w:t>
      </w:r>
    </w:p>
    <w:p w14:paraId="6A763EE7" w14:textId="77777777" w:rsidR="009D04B2" w:rsidRDefault="009D04B2" w:rsidP="007A1102">
      <w:pPr>
        <w:spacing w:after="0" w:line="240" w:lineRule="auto"/>
        <w:jc w:val="both"/>
        <w:rPr>
          <w:rFonts w:eastAsia="Times New Roman" w:cs="Arial"/>
          <w:kern w:val="0"/>
          <w:sz w:val="24"/>
          <w:szCs w:val="24"/>
          <w14:ligatures w14:val="none"/>
        </w:rPr>
      </w:pPr>
    </w:p>
    <w:p w14:paraId="309CB460" w14:textId="385CBA1C" w:rsidR="009D04B2" w:rsidRPr="00B31132" w:rsidRDefault="009D04B2" w:rsidP="007A1102">
      <w:pPr>
        <w:spacing w:after="0" w:line="240" w:lineRule="auto"/>
        <w:jc w:val="both"/>
        <w:rPr>
          <w:rFonts w:eastAsia="Times New Roman" w:cs="Arial"/>
          <w:kern w:val="0"/>
          <w:sz w:val="24"/>
          <w:szCs w:val="24"/>
          <w14:ligatures w14:val="none"/>
        </w:rPr>
      </w:pPr>
      <w:r>
        <w:rPr>
          <w:rFonts w:eastAsia="Times New Roman" w:cs="Arial"/>
          <w:kern w:val="0"/>
          <w:sz w:val="24"/>
          <w:szCs w:val="24"/>
          <w14:ligatures w14:val="none"/>
        </w:rPr>
        <w:t xml:space="preserve">The Template will be signed by the Chair of the Trustees. </w:t>
      </w:r>
    </w:p>
    <w:p w14:paraId="43522387" w14:textId="77777777" w:rsidR="007A1102" w:rsidRPr="00B31132" w:rsidRDefault="007A1102" w:rsidP="007A1102">
      <w:pPr>
        <w:spacing w:after="0" w:line="240" w:lineRule="auto"/>
        <w:jc w:val="both"/>
        <w:rPr>
          <w:rFonts w:eastAsia="Times New Roman" w:cs="Arial"/>
          <w:kern w:val="0"/>
          <w:sz w:val="24"/>
          <w:szCs w:val="24"/>
          <w14:ligatures w14:val="none"/>
        </w:rPr>
      </w:pPr>
    </w:p>
    <w:p w14:paraId="4129D2B3" w14:textId="77777777" w:rsidR="007A1102" w:rsidRPr="00B31132" w:rsidRDefault="007A1102" w:rsidP="007A1102">
      <w:pPr>
        <w:spacing w:after="0" w:line="240" w:lineRule="auto"/>
        <w:jc w:val="both"/>
        <w:rPr>
          <w:rFonts w:eastAsia="Times New Roman" w:cs="Arial"/>
          <w:kern w:val="0"/>
          <w:sz w:val="24"/>
          <w:szCs w:val="24"/>
          <w14:ligatures w14:val="none"/>
        </w:rPr>
      </w:pPr>
      <w:r w:rsidRPr="00B31132">
        <w:rPr>
          <w:rFonts w:eastAsia="Times New Roman" w:cs="Arial"/>
          <w:kern w:val="0"/>
          <w:sz w:val="24"/>
          <w:szCs w:val="24"/>
          <w14:ligatures w14:val="none"/>
        </w:rPr>
        <w:t>Whole-School Policy:  Child Protection</w:t>
      </w:r>
    </w:p>
    <w:p w14:paraId="117BA97B" w14:textId="6D8D1FF3" w:rsidR="00396518" w:rsidRDefault="00396518" w:rsidP="007A1102">
      <w:pPr>
        <w:spacing w:after="0" w:line="240" w:lineRule="auto"/>
        <w:jc w:val="both"/>
        <w:rPr>
          <w:rFonts w:ascii="Arial" w:eastAsia="Times New Roman" w:hAnsi="Arial" w:cs="Arial"/>
          <w:b/>
          <w:kern w:val="0"/>
          <w:sz w:val="24"/>
          <w:szCs w:val="24"/>
          <w14:ligatures w14:val="none"/>
        </w:rPr>
      </w:pPr>
    </w:p>
    <w:p w14:paraId="3361A983" w14:textId="42D6D2AD" w:rsidR="00396518" w:rsidRDefault="00396518" w:rsidP="007A1102">
      <w:pPr>
        <w:spacing w:after="0" w:line="240" w:lineRule="auto"/>
        <w:jc w:val="both"/>
        <w:rPr>
          <w:rFonts w:ascii="Arial" w:eastAsia="Times New Roman" w:hAnsi="Arial" w:cs="Arial"/>
          <w:b/>
          <w:kern w:val="0"/>
          <w:sz w:val="24"/>
          <w:szCs w:val="24"/>
          <w14:ligatures w14:val="none"/>
        </w:rPr>
      </w:pPr>
    </w:p>
    <w:p w14:paraId="7C203965" w14:textId="6433267D" w:rsidR="00396518" w:rsidRDefault="00085E99" w:rsidP="00396518">
      <w:pPr>
        <w:tabs>
          <w:tab w:val="left" w:pos="326"/>
          <w:tab w:val="left" w:pos="6103"/>
          <w:tab w:val="left" w:pos="7869"/>
        </w:tabs>
        <w:spacing w:after="0" w:line="240" w:lineRule="auto"/>
        <w:jc w:val="both"/>
        <w:rPr>
          <w:rFonts w:ascii="Arial" w:eastAsia="Times New Roman" w:hAnsi="Arial" w:cs="Arial"/>
          <w:b/>
          <w:kern w:val="0"/>
          <w:sz w:val="24"/>
          <w:szCs w:val="24"/>
          <w14:ligatures w14:val="none"/>
        </w:rPr>
      </w:pPr>
      <w:r w:rsidRPr="00396518">
        <w:rPr>
          <w:rFonts w:ascii="Aptos" w:hAnsi="Aptos"/>
          <w:b/>
          <w:bCs/>
          <w:noProof/>
          <w:sz w:val="28"/>
          <w:szCs w:val="28"/>
        </w:rPr>
        <mc:AlternateContent>
          <mc:Choice Requires="wps">
            <w:drawing>
              <wp:anchor distT="0" distB="0" distL="114300" distR="114300" simplePos="0" relativeHeight="251658253" behindDoc="0" locked="0" layoutInCell="1" allowOverlap="1" wp14:anchorId="7D5125BC" wp14:editId="7046F760">
                <wp:simplePos x="0" y="0"/>
                <wp:positionH relativeFrom="margin">
                  <wp:align>left</wp:align>
                </wp:positionH>
                <wp:positionV relativeFrom="paragraph">
                  <wp:posOffset>53340</wp:posOffset>
                </wp:positionV>
                <wp:extent cx="5689600" cy="914400"/>
                <wp:effectExtent l="0" t="0" r="12700" b="12700"/>
                <wp:wrapNone/>
                <wp:docPr id="109444022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9600" cy="91440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152590C4" w14:textId="3C13453D" w:rsidR="00396518" w:rsidRPr="009D04B2" w:rsidRDefault="00CB540F" w:rsidP="00396518">
                            <w:pPr>
                              <w:pStyle w:val="Heading2"/>
                              <w:jc w:val="center"/>
                              <w:rPr>
                                <w:rFonts w:hint="eastAsia"/>
                                <w:b/>
                                <w:bCs/>
                                <w:color w:val="BF4E14" w:themeColor="accent2" w:themeShade="BF"/>
                                <w:sz w:val="40"/>
                                <w:szCs w:val="40"/>
                                <w:lang w:val="en-US"/>
                              </w:rPr>
                            </w:pPr>
                            <w:proofErr w:type="spellStart"/>
                            <w:r>
                              <w:rPr>
                                <w:b/>
                                <w:bCs/>
                                <w:color w:val="BF4E14" w:themeColor="accent2" w:themeShade="BF"/>
                                <w:sz w:val="40"/>
                                <w:szCs w:val="40"/>
                                <w:lang w:val="en-US"/>
                              </w:rPr>
                              <w:t>Zetland</w:t>
                            </w:r>
                            <w:proofErr w:type="spellEnd"/>
                            <w:r>
                              <w:rPr>
                                <w:b/>
                                <w:bCs/>
                                <w:color w:val="BF4E14" w:themeColor="accent2" w:themeShade="BF"/>
                                <w:sz w:val="40"/>
                                <w:szCs w:val="40"/>
                                <w:lang w:val="en-US"/>
                              </w:rPr>
                              <w:t xml:space="preserve"> Primary School</w:t>
                            </w:r>
                          </w:p>
                        </w:txbxContent>
                      </wps:txbx>
                      <wps:bodyPr rot="0" vert="horz" wrap="square" lIns="182880" tIns="182880" rIns="182880" bIns="182880" anchor="ctr" anchorCtr="0" upright="1">
                        <a:noAutofit/>
                      </wps:bodyPr>
                    </wps:wsp>
                  </a:graphicData>
                </a:graphic>
              </wp:anchor>
            </w:drawing>
          </mc:Choice>
          <mc:Fallback>
            <w:pict>
              <v:rect w14:anchorId="7D5125BC" id="_x0000_s1030" style="position:absolute;left:0;text-align:left;margin-left:0;margin-top:4.2pt;width:448pt;height:1in;z-index:251658253;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" fillcolor="white [3201]" strokecolor="#e97132 [3205]" strokeweight="1pt">
                <v:textbox inset="14.4pt,14.4pt,14.4pt,14.4pt">
                  <w:txbxContent>
                    <w:p w14:paraId="152590C4" w14:textId="3C13453D" w:rsidR="00396518" w:rsidRPr="009D04B2" w:rsidRDefault="00CB540F" w:rsidP="00396518">
                      <w:pPr>
                        <w:pStyle w:val="Heading2"/>
                        <w:jc w:val="center"/>
                        <w:rPr>
                          <w:rFonts w:hint="eastAsia"/>
                          <w:b/>
                          <w:bCs/>
                          <w:color w:val="BF4E14" w:themeColor="accent2" w:themeShade="BF"/>
                          <w:sz w:val="40"/>
                          <w:szCs w:val="40"/>
                          <w:lang w:val="en-US"/>
                        </w:rPr>
                      </w:pPr>
                      <w:proofErr w:type="spellStart"/>
                      <w:r>
                        <w:rPr>
                          <w:b/>
                          <w:bCs/>
                          <w:color w:val="BF4E14" w:themeColor="accent2" w:themeShade="BF"/>
                          <w:sz w:val="40"/>
                          <w:szCs w:val="40"/>
                          <w:lang w:val="en-US"/>
                        </w:rPr>
                        <w:t>Zetland</w:t>
                      </w:r>
                      <w:proofErr w:type="spellEnd"/>
                      <w:r>
                        <w:rPr>
                          <w:b/>
                          <w:bCs/>
                          <w:color w:val="BF4E14" w:themeColor="accent2" w:themeShade="BF"/>
                          <w:sz w:val="40"/>
                          <w:szCs w:val="40"/>
                          <w:lang w:val="en-US"/>
                        </w:rPr>
                        <w:t xml:space="preserve"> Primary School</w:t>
                      </w:r>
                    </w:p>
                  </w:txbxContent>
                </v:textbox>
                <w10:wrap anchorx="margin"/>
              </v:rect>
            </w:pict>
          </mc:Fallback>
        </mc:AlternateContent>
      </w:r>
      <w:r w:rsidR="00396518">
        <w:rPr>
          <w:rFonts w:ascii="Arial" w:eastAsia="Times New Roman" w:hAnsi="Arial" w:cs="Arial"/>
          <w:b/>
          <w:kern w:val="0"/>
          <w:sz w:val="24"/>
          <w:szCs w:val="24"/>
          <w14:ligatures w14:val="none"/>
        </w:rPr>
        <w:tab/>
      </w:r>
    </w:p>
    <w:p w14:paraId="6587F886" w14:textId="40A70F5F" w:rsidR="00396518" w:rsidRDefault="00396518" w:rsidP="00396518">
      <w:pPr>
        <w:tabs>
          <w:tab w:val="left" w:pos="326"/>
          <w:tab w:val="left" w:pos="6103"/>
          <w:tab w:val="left" w:pos="7869"/>
        </w:tabs>
        <w:spacing w:after="0" w:line="240" w:lineRule="auto"/>
        <w:jc w:val="both"/>
        <w:rPr>
          <w:rFonts w:ascii="Arial" w:eastAsia="Times New Roman" w:hAnsi="Arial" w:cs="Arial"/>
          <w:b/>
          <w:kern w:val="0"/>
          <w:sz w:val="24"/>
          <w:szCs w:val="24"/>
          <w14:ligatures w14:val="none"/>
        </w:rPr>
      </w:pPr>
    </w:p>
    <w:p w14:paraId="7D6CD527" w14:textId="66DFD4BA" w:rsidR="00396518" w:rsidRDefault="00396518" w:rsidP="00396518">
      <w:pPr>
        <w:tabs>
          <w:tab w:val="left" w:pos="326"/>
          <w:tab w:val="left" w:pos="6103"/>
          <w:tab w:val="left" w:pos="7869"/>
        </w:tabs>
        <w:spacing w:after="0" w:line="240" w:lineRule="auto"/>
        <w:jc w:val="both"/>
        <w:rPr>
          <w:rFonts w:ascii="Arial" w:eastAsia="Times New Roman" w:hAnsi="Arial" w:cs="Arial"/>
          <w:b/>
          <w:kern w:val="0"/>
          <w:sz w:val="24"/>
          <w:szCs w:val="24"/>
          <w14:ligatures w14:val="none"/>
        </w:rPr>
      </w:pPr>
    </w:p>
    <w:p w14:paraId="7DCE6B33" w14:textId="6E76EB1E" w:rsidR="00396518" w:rsidRDefault="00396518" w:rsidP="00396518">
      <w:pPr>
        <w:tabs>
          <w:tab w:val="left" w:pos="326"/>
          <w:tab w:val="left" w:pos="6103"/>
          <w:tab w:val="left" w:pos="7869"/>
        </w:tabs>
        <w:spacing w:after="0" w:line="240" w:lineRule="auto"/>
        <w:jc w:val="both"/>
        <w:rPr>
          <w:rFonts w:ascii="Arial" w:eastAsia="Times New Roman" w:hAnsi="Arial" w:cs="Arial"/>
          <w:b/>
          <w:kern w:val="0"/>
          <w:sz w:val="24"/>
          <w:szCs w:val="24"/>
          <w14:ligatures w14:val="none"/>
        </w:rPr>
      </w:pPr>
    </w:p>
    <w:p w14:paraId="04284211" w14:textId="0596EDB2" w:rsidR="00396518" w:rsidRDefault="00396518" w:rsidP="00396518">
      <w:pPr>
        <w:tabs>
          <w:tab w:val="left" w:pos="326"/>
          <w:tab w:val="left" w:pos="6103"/>
          <w:tab w:val="left" w:pos="7869"/>
        </w:tabs>
        <w:spacing w:after="0" w:line="240" w:lineRule="auto"/>
        <w:jc w:val="both"/>
        <w:rPr>
          <w:rFonts w:ascii="Arial" w:eastAsia="Times New Roman" w:hAnsi="Arial" w:cs="Arial"/>
          <w:b/>
          <w:kern w:val="0"/>
          <w:sz w:val="24"/>
          <w:szCs w:val="24"/>
          <w14:ligatures w14:val="none"/>
        </w:rPr>
      </w:pPr>
    </w:p>
    <w:p w14:paraId="6AE729CA" w14:textId="26DF6BB1" w:rsidR="00396518" w:rsidRDefault="00396518" w:rsidP="00396518">
      <w:pPr>
        <w:tabs>
          <w:tab w:val="left" w:pos="326"/>
          <w:tab w:val="left" w:pos="6103"/>
          <w:tab w:val="left" w:pos="7869"/>
        </w:tabs>
        <w:spacing w:after="0" w:line="240" w:lineRule="auto"/>
        <w:jc w:val="both"/>
        <w:rPr>
          <w:rFonts w:ascii="Arial" w:eastAsia="Times New Roman" w:hAnsi="Arial" w:cs="Arial"/>
          <w:b/>
          <w:kern w:val="0"/>
          <w:sz w:val="24"/>
          <w:szCs w:val="24"/>
          <w14:ligatures w14:val="none"/>
        </w:rPr>
      </w:pPr>
    </w:p>
    <w:p w14:paraId="0CD2CE90" w14:textId="2E00D14F" w:rsidR="00396518" w:rsidRPr="007A1102" w:rsidRDefault="00396518" w:rsidP="007A1102">
      <w:pPr>
        <w:spacing w:after="0" w:line="240" w:lineRule="auto"/>
        <w:jc w:val="both"/>
        <w:rPr>
          <w:rFonts w:ascii="Arial" w:eastAsia="Times New Roman" w:hAnsi="Arial" w:cs="Arial"/>
          <w:b/>
          <w:kern w:val="0"/>
          <w:sz w:val="24"/>
          <w:szCs w:val="24"/>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0"/>
        <w:gridCol w:w="7190"/>
      </w:tblGrid>
      <w:tr w:rsidR="00085E99" w:rsidRPr="007A1102" w14:paraId="4FAC742C" w14:textId="77777777" w:rsidTr="00C93051">
        <w:tc>
          <w:tcPr>
            <w:tcW w:w="8940" w:type="dxa"/>
            <w:gridSpan w:val="2"/>
          </w:tcPr>
          <w:p w14:paraId="7F6E65C2" w14:textId="77777777" w:rsidR="00085E99" w:rsidRDefault="00085E99" w:rsidP="00085E99">
            <w:pPr>
              <w:spacing w:after="0" w:line="240" w:lineRule="auto"/>
              <w:rPr>
                <w:rFonts w:ascii="Arial" w:eastAsia="Times New Roman" w:hAnsi="Arial" w:cs="Arial"/>
                <w:b/>
                <w:kern w:val="0"/>
                <w:sz w:val="24"/>
                <w:szCs w:val="24"/>
                <w14:ligatures w14:val="none"/>
              </w:rPr>
            </w:pPr>
          </w:p>
          <w:p w14:paraId="4942C999" w14:textId="77777777" w:rsidR="00085E99" w:rsidRDefault="00085E99" w:rsidP="00085E99">
            <w:pPr>
              <w:spacing w:after="0" w:line="240" w:lineRule="auto"/>
              <w:rPr>
                <w:rFonts w:ascii="Arial" w:eastAsia="Times New Roman" w:hAnsi="Arial" w:cs="Arial"/>
                <w:b/>
                <w:kern w:val="0"/>
                <w:sz w:val="24"/>
                <w:szCs w:val="24"/>
                <w14:ligatures w14:val="none"/>
              </w:rPr>
            </w:pPr>
            <w:r w:rsidRPr="007A1102">
              <w:rPr>
                <w:rFonts w:ascii="Arial" w:eastAsia="Times New Roman" w:hAnsi="Arial" w:cs="Arial"/>
                <w:b/>
                <w:kern w:val="0"/>
                <w:sz w:val="24"/>
                <w:szCs w:val="24"/>
                <w14:ligatures w14:val="none"/>
              </w:rPr>
              <w:t>Academic Year</w:t>
            </w:r>
            <w:r>
              <w:rPr>
                <w:rFonts w:ascii="Arial" w:eastAsia="Times New Roman" w:hAnsi="Arial" w:cs="Arial"/>
                <w:b/>
                <w:kern w:val="0"/>
                <w:sz w:val="24"/>
                <w:szCs w:val="24"/>
                <w14:ligatures w14:val="none"/>
              </w:rPr>
              <w:t xml:space="preserve"> 2025-2026</w:t>
            </w:r>
          </w:p>
          <w:p w14:paraId="7E77A972" w14:textId="77777777" w:rsidR="00085E99" w:rsidRPr="007A1102" w:rsidRDefault="00085E99" w:rsidP="00085E99">
            <w:pPr>
              <w:spacing w:after="0" w:line="240" w:lineRule="auto"/>
              <w:jc w:val="both"/>
              <w:rPr>
                <w:rFonts w:ascii="Arial" w:eastAsia="Times New Roman" w:hAnsi="Arial" w:cs="Arial"/>
                <w:b/>
                <w:kern w:val="0"/>
                <w:sz w:val="24"/>
                <w:szCs w:val="24"/>
                <w14:ligatures w14:val="none"/>
              </w:rPr>
            </w:pPr>
          </w:p>
        </w:tc>
      </w:tr>
      <w:tr w:rsidR="00085E99" w:rsidRPr="007A1102" w14:paraId="2B2B0CEB" w14:textId="77777777" w:rsidTr="00C93051">
        <w:tc>
          <w:tcPr>
            <w:tcW w:w="1750" w:type="dxa"/>
          </w:tcPr>
          <w:p w14:paraId="3ADCAEC7" w14:textId="77777777" w:rsidR="00085E99" w:rsidRDefault="00085E99" w:rsidP="00085E99">
            <w:pPr>
              <w:spacing w:after="0" w:line="240" w:lineRule="auto"/>
              <w:rPr>
                <w:rFonts w:ascii="Arial" w:eastAsia="Times New Roman" w:hAnsi="Arial" w:cs="Arial"/>
                <w:b/>
                <w:kern w:val="0"/>
                <w:sz w:val="24"/>
                <w:szCs w:val="24"/>
                <w14:ligatures w14:val="none"/>
              </w:rPr>
            </w:pPr>
          </w:p>
          <w:p w14:paraId="447EC7E7" w14:textId="67FC3C9D" w:rsidR="00085E99" w:rsidRDefault="00085E99" w:rsidP="00085E99">
            <w:pPr>
              <w:spacing w:after="0" w:line="240" w:lineRule="auto"/>
              <w:rPr>
                <w:rFonts w:ascii="Arial" w:eastAsia="Times New Roman" w:hAnsi="Arial" w:cs="Arial"/>
                <w:b/>
                <w:kern w:val="0"/>
                <w:sz w:val="24"/>
                <w:szCs w:val="24"/>
                <w14:ligatures w14:val="none"/>
              </w:rPr>
            </w:pPr>
            <w:r>
              <w:rPr>
                <w:rFonts w:ascii="Arial" w:eastAsia="Times New Roman" w:hAnsi="Arial" w:cs="Arial"/>
                <w:b/>
                <w:kern w:val="0"/>
                <w:sz w:val="24"/>
                <w:szCs w:val="24"/>
                <w14:ligatures w14:val="none"/>
              </w:rPr>
              <w:t>Name of DSL</w:t>
            </w:r>
          </w:p>
          <w:p w14:paraId="14219902" w14:textId="77777777" w:rsidR="00085E99" w:rsidRPr="007A1102" w:rsidRDefault="00085E99" w:rsidP="00085E99">
            <w:pPr>
              <w:spacing w:after="0" w:line="240" w:lineRule="auto"/>
              <w:rPr>
                <w:rFonts w:ascii="Arial" w:eastAsia="Times New Roman" w:hAnsi="Arial" w:cs="Arial"/>
                <w:b/>
                <w:kern w:val="0"/>
                <w:sz w:val="24"/>
                <w:szCs w:val="24"/>
                <w14:ligatures w14:val="none"/>
              </w:rPr>
            </w:pPr>
          </w:p>
        </w:tc>
        <w:tc>
          <w:tcPr>
            <w:tcW w:w="7190" w:type="dxa"/>
          </w:tcPr>
          <w:p w14:paraId="13E79AA9" w14:textId="77777777" w:rsidR="00085E99" w:rsidRDefault="00085E99" w:rsidP="007A1102">
            <w:pPr>
              <w:spacing w:after="0" w:line="240" w:lineRule="auto"/>
              <w:jc w:val="both"/>
              <w:rPr>
                <w:rFonts w:ascii="Arial" w:eastAsia="Times New Roman" w:hAnsi="Arial" w:cs="Arial"/>
                <w:b/>
                <w:kern w:val="0"/>
                <w:sz w:val="24"/>
                <w:szCs w:val="24"/>
                <w14:ligatures w14:val="none"/>
              </w:rPr>
            </w:pPr>
          </w:p>
          <w:p w14:paraId="1812FAC5" w14:textId="7F61A7AF" w:rsidR="00CB540F" w:rsidRPr="007A1102" w:rsidRDefault="00CB540F" w:rsidP="007A1102">
            <w:pPr>
              <w:spacing w:after="0" w:line="240" w:lineRule="auto"/>
              <w:jc w:val="both"/>
              <w:rPr>
                <w:rFonts w:ascii="Arial" w:eastAsia="Times New Roman" w:hAnsi="Arial" w:cs="Arial"/>
                <w:b/>
                <w:kern w:val="0"/>
                <w:sz w:val="24"/>
                <w:szCs w:val="24"/>
                <w14:ligatures w14:val="none"/>
              </w:rPr>
            </w:pPr>
            <w:r>
              <w:rPr>
                <w:rFonts w:ascii="Arial" w:eastAsia="Times New Roman" w:hAnsi="Arial" w:cs="Arial"/>
                <w:b/>
                <w:kern w:val="0"/>
                <w:sz w:val="24"/>
                <w:szCs w:val="24"/>
                <w14:ligatures w14:val="none"/>
              </w:rPr>
              <w:t>Paul Richardson</w:t>
            </w:r>
          </w:p>
        </w:tc>
      </w:tr>
      <w:tr w:rsidR="00085E99" w:rsidRPr="007A1102" w14:paraId="22D4D70B" w14:textId="77777777" w:rsidTr="00C93051">
        <w:tc>
          <w:tcPr>
            <w:tcW w:w="1750" w:type="dxa"/>
          </w:tcPr>
          <w:p w14:paraId="25F19C45" w14:textId="77777777" w:rsidR="00085E99" w:rsidRPr="007A1102" w:rsidRDefault="00085E99" w:rsidP="00085E99">
            <w:pPr>
              <w:spacing w:after="0" w:line="240" w:lineRule="auto"/>
              <w:rPr>
                <w:rFonts w:ascii="Arial" w:eastAsia="Times New Roman" w:hAnsi="Arial" w:cs="Arial"/>
                <w:b/>
                <w:kern w:val="0"/>
                <w:sz w:val="24"/>
                <w:szCs w:val="24"/>
                <w14:ligatures w14:val="none"/>
              </w:rPr>
            </w:pPr>
          </w:p>
          <w:p w14:paraId="5BD557F8" w14:textId="77777777" w:rsidR="00085E99" w:rsidRDefault="00085E99" w:rsidP="00085E99">
            <w:pPr>
              <w:spacing w:after="0" w:line="240" w:lineRule="auto"/>
              <w:rPr>
                <w:rFonts w:ascii="Arial" w:eastAsia="Times New Roman" w:hAnsi="Arial" w:cs="Arial"/>
                <w:b/>
                <w:kern w:val="0"/>
                <w:sz w:val="24"/>
                <w:szCs w:val="24"/>
                <w14:ligatures w14:val="none"/>
              </w:rPr>
            </w:pPr>
            <w:r>
              <w:rPr>
                <w:rFonts w:ascii="Arial" w:eastAsia="Times New Roman" w:hAnsi="Arial" w:cs="Arial"/>
                <w:b/>
                <w:kern w:val="0"/>
                <w:sz w:val="24"/>
                <w:szCs w:val="24"/>
                <w14:ligatures w14:val="none"/>
              </w:rPr>
              <w:t>Name of Deputy DSL’s</w:t>
            </w:r>
          </w:p>
          <w:p w14:paraId="4104C634" w14:textId="17901078" w:rsidR="00085E99" w:rsidRPr="007A1102" w:rsidRDefault="00085E99" w:rsidP="00085E99">
            <w:pPr>
              <w:spacing w:after="0" w:line="240" w:lineRule="auto"/>
              <w:rPr>
                <w:rFonts w:ascii="Arial" w:eastAsia="Times New Roman" w:hAnsi="Arial" w:cs="Arial"/>
                <w:b/>
                <w:kern w:val="0"/>
                <w:sz w:val="24"/>
                <w:szCs w:val="24"/>
                <w14:ligatures w14:val="none"/>
              </w:rPr>
            </w:pPr>
          </w:p>
        </w:tc>
        <w:tc>
          <w:tcPr>
            <w:tcW w:w="7190" w:type="dxa"/>
          </w:tcPr>
          <w:p w14:paraId="7D7BD332" w14:textId="77777777" w:rsidR="00085E99" w:rsidRDefault="00085E99" w:rsidP="007A1102">
            <w:pPr>
              <w:spacing w:after="0" w:line="240" w:lineRule="auto"/>
              <w:jc w:val="both"/>
              <w:rPr>
                <w:rFonts w:ascii="Arial" w:eastAsia="Times New Roman" w:hAnsi="Arial" w:cs="Arial"/>
                <w:b/>
                <w:kern w:val="0"/>
                <w:sz w:val="24"/>
                <w:szCs w:val="24"/>
                <w14:ligatures w14:val="none"/>
              </w:rPr>
            </w:pPr>
          </w:p>
          <w:p w14:paraId="0D5F065B" w14:textId="77777777" w:rsidR="00CB540F" w:rsidRDefault="00CB540F" w:rsidP="007A1102">
            <w:pPr>
              <w:spacing w:after="0" w:line="240" w:lineRule="auto"/>
              <w:jc w:val="both"/>
              <w:rPr>
                <w:rFonts w:ascii="Arial" w:eastAsia="Times New Roman" w:hAnsi="Arial" w:cs="Arial"/>
                <w:b/>
                <w:kern w:val="0"/>
                <w:sz w:val="24"/>
                <w:szCs w:val="24"/>
                <w14:ligatures w14:val="none"/>
              </w:rPr>
            </w:pPr>
            <w:r>
              <w:rPr>
                <w:rFonts w:ascii="Arial" w:eastAsia="Times New Roman" w:hAnsi="Arial" w:cs="Arial"/>
                <w:b/>
                <w:kern w:val="0"/>
                <w:sz w:val="24"/>
                <w:szCs w:val="24"/>
                <w14:ligatures w14:val="none"/>
              </w:rPr>
              <w:t>Alexa O’Gara</w:t>
            </w:r>
          </w:p>
          <w:p w14:paraId="238A5FE4" w14:textId="77777777" w:rsidR="00CB540F" w:rsidRDefault="00CB540F" w:rsidP="007A1102">
            <w:pPr>
              <w:spacing w:after="0" w:line="240" w:lineRule="auto"/>
              <w:jc w:val="both"/>
              <w:rPr>
                <w:rFonts w:ascii="Arial" w:eastAsia="Times New Roman" w:hAnsi="Arial" w:cs="Arial"/>
                <w:b/>
                <w:kern w:val="0"/>
                <w:sz w:val="24"/>
                <w:szCs w:val="24"/>
                <w14:ligatures w14:val="none"/>
              </w:rPr>
            </w:pPr>
            <w:r>
              <w:rPr>
                <w:rFonts w:ascii="Arial" w:eastAsia="Times New Roman" w:hAnsi="Arial" w:cs="Arial"/>
                <w:b/>
                <w:kern w:val="0"/>
                <w:sz w:val="24"/>
                <w:szCs w:val="24"/>
                <w14:ligatures w14:val="none"/>
              </w:rPr>
              <w:t>Joanne Hamilton</w:t>
            </w:r>
          </w:p>
          <w:p w14:paraId="19476B17" w14:textId="77777777" w:rsidR="00CB540F" w:rsidRDefault="00CB540F" w:rsidP="007A1102">
            <w:pPr>
              <w:spacing w:after="0" w:line="240" w:lineRule="auto"/>
              <w:jc w:val="both"/>
              <w:rPr>
                <w:rFonts w:ascii="Arial" w:eastAsia="Times New Roman" w:hAnsi="Arial" w:cs="Arial"/>
                <w:b/>
                <w:kern w:val="0"/>
                <w:sz w:val="24"/>
                <w:szCs w:val="24"/>
                <w14:ligatures w14:val="none"/>
              </w:rPr>
            </w:pPr>
            <w:r>
              <w:rPr>
                <w:rFonts w:ascii="Arial" w:eastAsia="Times New Roman" w:hAnsi="Arial" w:cs="Arial"/>
                <w:b/>
                <w:kern w:val="0"/>
                <w:sz w:val="24"/>
                <w:szCs w:val="24"/>
                <w14:ligatures w14:val="none"/>
              </w:rPr>
              <w:t>Miriam Fellows</w:t>
            </w:r>
          </w:p>
          <w:p w14:paraId="73BFDED7" w14:textId="4A2FDB63" w:rsidR="00CB540F" w:rsidRPr="007A1102" w:rsidRDefault="00CB540F" w:rsidP="007A1102">
            <w:pPr>
              <w:spacing w:after="0" w:line="240" w:lineRule="auto"/>
              <w:jc w:val="both"/>
              <w:rPr>
                <w:rFonts w:ascii="Arial" w:eastAsia="Times New Roman" w:hAnsi="Arial" w:cs="Arial"/>
                <w:b/>
                <w:kern w:val="0"/>
                <w:sz w:val="24"/>
                <w:szCs w:val="24"/>
                <w14:ligatures w14:val="none"/>
              </w:rPr>
            </w:pPr>
            <w:r>
              <w:rPr>
                <w:rFonts w:ascii="Arial" w:eastAsia="Times New Roman" w:hAnsi="Arial" w:cs="Arial"/>
                <w:b/>
                <w:kern w:val="0"/>
                <w:sz w:val="24"/>
                <w:szCs w:val="24"/>
                <w14:ligatures w14:val="none"/>
              </w:rPr>
              <w:t>Alex Herd</w:t>
            </w:r>
          </w:p>
        </w:tc>
      </w:tr>
      <w:tr w:rsidR="00085E99" w:rsidRPr="007A1102" w14:paraId="567E0EAE" w14:textId="77777777" w:rsidTr="00C93051">
        <w:tc>
          <w:tcPr>
            <w:tcW w:w="1750" w:type="dxa"/>
          </w:tcPr>
          <w:p w14:paraId="5A4A7B10" w14:textId="77777777" w:rsidR="00085E99" w:rsidRDefault="00085E99" w:rsidP="00085E99">
            <w:pPr>
              <w:spacing w:after="0" w:line="240" w:lineRule="auto"/>
              <w:rPr>
                <w:rFonts w:ascii="Arial" w:eastAsia="Times New Roman" w:hAnsi="Arial" w:cs="Arial"/>
                <w:b/>
                <w:kern w:val="0"/>
                <w:sz w:val="24"/>
                <w:szCs w:val="24"/>
                <w14:ligatures w14:val="none"/>
              </w:rPr>
            </w:pPr>
          </w:p>
          <w:p w14:paraId="4E4CB086" w14:textId="449408A0" w:rsidR="00085E99" w:rsidRPr="007A1102" w:rsidRDefault="00085E99" w:rsidP="00085E99">
            <w:pPr>
              <w:spacing w:after="0" w:line="240" w:lineRule="auto"/>
              <w:rPr>
                <w:rFonts w:ascii="Arial" w:eastAsia="Times New Roman" w:hAnsi="Arial" w:cs="Arial"/>
                <w:b/>
                <w:kern w:val="0"/>
                <w:sz w:val="24"/>
                <w:szCs w:val="24"/>
                <w14:ligatures w14:val="none"/>
              </w:rPr>
            </w:pPr>
            <w:r>
              <w:rPr>
                <w:rFonts w:ascii="Arial" w:eastAsia="Times New Roman" w:hAnsi="Arial" w:cs="Arial"/>
                <w:b/>
                <w:kern w:val="0"/>
                <w:sz w:val="24"/>
                <w:szCs w:val="24"/>
                <w14:ligatures w14:val="none"/>
              </w:rPr>
              <w:t>Senior Board Lead / Safeguarding Governor</w:t>
            </w:r>
          </w:p>
          <w:p w14:paraId="76600C3F" w14:textId="77777777" w:rsidR="00085E99" w:rsidRPr="007A1102" w:rsidRDefault="00085E99" w:rsidP="00085E99">
            <w:pPr>
              <w:spacing w:after="0" w:line="240" w:lineRule="auto"/>
              <w:rPr>
                <w:rFonts w:ascii="Arial" w:eastAsia="Times New Roman" w:hAnsi="Arial" w:cs="Arial"/>
                <w:b/>
                <w:kern w:val="0"/>
                <w:sz w:val="24"/>
                <w:szCs w:val="24"/>
                <w14:ligatures w14:val="none"/>
              </w:rPr>
            </w:pPr>
          </w:p>
        </w:tc>
        <w:tc>
          <w:tcPr>
            <w:tcW w:w="7190" w:type="dxa"/>
          </w:tcPr>
          <w:p w14:paraId="0B3F41F3" w14:textId="77777777" w:rsidR="00085E99" w:rsidRDefault="00085E99" w:rsidP="007A1102">
            <w:pPr>
              <w:spacing w:after="0" w:line="240" w:lineRule="auto"/>
              <w:jc w:val="both"/>
              <w:rPr>
                <w:rFonts w:ascii="Arial" w:eastAsia="Times New Roman" w:hAnsi="Arial" w:cs="Arial"/>
                <w:b/>
                <w:kern w:val="0"/>
                <w:sz w:val="24"/>
                <w:szCs w:val="24"/>
                <w14:ligatures w14:val="none"/>
              </w:rPr>
            </w:pPr>
          </w:p>
          <w:p w14:paraId="36E6FCD3" w14:textId="0C4C7760" w:rsidR="00CB540F" w:rsidRPr="007A1102" w:rsidRDefault="00CB540F" w:rsidP="007A1102">
            <w:pPr>
              <w:spacing w:after="0" w:line="240" w:lineRule="auto"/>
              <w:jc w:val="both"/>
              <w:rPr>
                <w:rFonts w:ascii="Arial" w:eastAsia="Times New Roman" w:hAnsi="Arial" w:cs="Arial"/>
                <w:b/>
                <w:kern w:val="0"/>
                <w:sz w:val="24"/>
                <w:szCs w:val="24"/>
                <w14:ligatures w14:val="none"/>
              </w:rPr>
            </w:pPr>
            <w:r>
              <w:rPr>
                <w:rFonts w:ascii="Arial" w:eastAsia="Times New Roman" w:hAnsi="Arial" w:cs="Arial"/>
                <w:b/>
                <w:kern w:val="0"/>
                <w:sz w:val="24"/>
                <w:szCs w:val="24"/>
                <w14:ligatures w14:val="none"/>
              </w:rPr>
              <w:t>Beth McGlasson</w:t>
            </w:r>
          </w:p>
        </w:tc>
      </w:tr>
    </w:tbl>
    <w:p w14:paraId="0AD889F6" w14:textId="77777777" w:rsidR="007A1102" w:rsidRPr="007A1102" w:rsidRDefault="007A1102" w:rsidP="007A1102">
      <w:pPr>
        <w:spacing w:after="0" w:line="240" w:lineRule="auto"/>
        <w:jc w:val="both"/>
        <w:rPr>
          <w:rFonts w:ascii="Arial" w:eastAsia="Times New Roman" w:hAnsi="Arial" w:cs="Arial"/>
          <w:b/>
          <w:kern w:val="0"/>
          <w:sz w:val="24"/>
          <w:szCs w:val="24"/>
          <w14:ligatures w14:val="none"/>
        </w:rPr>
      </w:pPr>
    </w:p>
    <w:tbl>
      <w:tblPr>
        <w:tblW w:w="8931"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3"/>
        <w:gridCol w:w="4280"/>
        <w:gridCol w:w="2808"/>
      </w:tblGrid>
      <w:tr w:rsidR="007A1102" w:rsidRPr="007A1102" w14:paraId="203E382D" w14:textId="77777777" w:rsidTr="00085E99">
        <w:tc>
          <w:tcPr>
            <w:tcW w:w="1843" w:type="dxa"/>
            <w:tcBorders>
              <w:bottom w:val="single" w:sz="4" w:space="0" w:color="auto"/>
            </w:tcBorders>
            <w:shd w:val="clear" w:color="auto" w:fill="D8B816"/>
          </w:tcPr>
          <w:p w14:paraId="303149C8" w14:textId="77777777" w:rsidR="007A1102" w:rsidRPr="007A1102" w:rsidRDefault="007A1102" w:rsidP="007A1102">
            <w:pPr>
              <w:spacing w:after="0" w:line="240" w:lineRule="auto"/>
              <w:jc w:val="both"/>
              <w:rPr>
                <w:rFonts w:ascii="Arial" w:eastAsia="Times New Roman" w:hAnsi="Arial" w:cs="Arial"/>
                <w:b/>
                <w:bCs/>
                <w:kern w:val="0"/>
                <w:sz w:val="24"/>
                <w:szCs w:val="24"/>
                <w14:ligatures w14:val="none"/>
              </w:rPr>
            </w:pPr>
            <w:r w:rsidRPr="007A1102">
              <w:rPr>
                <w:rFonts w:ascii="Arial" w:eastAsia="Times New Roman" w:hAnsi="Arial" w:cs="Arial"/>
                <w:b/>
                <w:bCs/>
                <w:kern w:val="0"/>
                <w:sz w:val="24"/>
                <w:szCs w:val="24"/>
                <w14:ligatures w14:val="none"/>
              </w:rPr>
              <w:t>Review Date</w:t>
            </w:r>
          </w:p>
        </w:tc>
        <w:tc>
          <w:tcPr>
            <w:tcW w:w="4280" w:type="dxa"/>
            <w:tcBorders>
              <w:bottom w:val="single" w:sz="4" w:space="0" w:color="auto"/>
            </w:tcBorders>
            <w:shd w:val="clear" w:color="auto" w:fill="D8B816"/>
          </w:tcPr>
          <w:p w14:paraId="6DE845F6" w14:textId="0740BC0B" w:rsidR="007A1102" w:rsidRPr="007A1102" w:rsidRDefault="00085E99" w:rsidP="007A1102">
            <w:pPr>
              <w:spacing w:after="0" w:line="240" w:lineRule="auto"/>
              <w:jc w:val="both"/>
              <w:rPr>
                <w:rFonts w:ascii="Arial" w:eastAsia="Times New Roman" w:hAnsi="Arial" w:cs="Arial"/>
                <w:b/>
                <w:bCs/>
                <w:kern w:val="0"/>
                <w:sz w:val="24"/>
                <w:szCs w:val="24"/>
                <w14:ligatures w14:val="none"/>
              </w:rPr>
            </w:pPr>
            <w:r>
              <w:rPr>
                <w:rFonts w:ascii="Arial" w:eastAsia="Times New Roman" w:hAnsi="Arial" w:cs="Arial"/>
                <w:b/>
                <w:bCs/>
                <w:kern w:val="0"/>
                <w:sz w:val="24"/>
                <w:szCs w:val="24"/>
                <w14:ligatures w14:val="none"/>
              </w:rPr>
              <w:t>Ratified By</w:t>
            </w:r>
          </w:p>
        </w:tc>
        <w:tc>
          <w:tcPr>
            <w:tcW w:w="2808" w:type="dxa"/>
            <w:tcBorders>
              <w:bottom w:val="single" w:sz="4" w:space="0" w:color="auto"/>
            </w:tcBorders>
            <w:shd w:val="clear" w:color="auto" w:fill="D8B816"/>
          </w:tcPr>
          <w:p w14:paraId="02D0D313" w14:textId="77777777" w:rsidR="007A1102" w:rsidRPr="007A1102" w:rsidRDefault="007A1102" w:rsidP="007A1102">
            <w:pPr>
              <w:spacing w:after="0" w:line="240" w:lineRule="auto"/>
              <w:jc w:val="both"/>
              <w:rPr>
                <w:rFonts w:ascii="Arial" w:eastAsia="Times New Roman" w:hAnsi="Arial" w:cs="Arial"/>
                <w:b/>
                <w:bCs/>
                <w:kern w:val="0"/>
                <w:sz w:val="24"/>
                <w:szCs w:val="24"/>
                <w14:ligatures w14:val="none"/>
              </w:rPr>
            </w:pPr>
            <w:r w:rsidRPr="007A1102">
              <w:rPr>
                <w:rFonts w:ascii="Arial" w:eastAsia="Times New Roman" w:hAnsi="Arial" w:cs="Arial"/>
                <w:b/>
                <w:bCs/>
                <w:kern w:val="0"/>
                <w:sz w:val="24"/>
                <w:szCs w:val="24"/>
                <w14:ligatures w14:val="none"/>
              </w:rPr>
              <w:t xml:space="preserve">Ratification Date by Governing Body </w:t>
            </w:r>
          </w:p>
        </w:tc>
      </w:tr>
      <w:tr w:rsidR="007A1102" w:rsidRPr="007A1102" w14:paraId="7FAFAA10" w14:textId="77777777" w:rsidTr="00085E99">
        <w:tc>
          <w:tcPr>
            <w:tcW w:w="1843" w:type="dxa"/>
            <w:tcBorders>
              <w:top w:val="single" w:sz="4" w:space="0" w:color="auto"/>
              <w:left w:val="single" w:sz="4" w:space="0" w:color="auto"/>
              <w:bottom w:val="single" w:sz="4" w:space="0" w:color="auto"/>
              <w:right w:val="single" w:sz="4" w:space="0" w:color="auto"/>
            </w:tcBorders>
          </w:tcPr>
          <w:p w14:paraId="0DFDD9A4" w14:textId="77777777" w:rsidR="007A1102" w:rsidRPr="007A1102" w:rsidRDefault="007A1102" w:rsidP="007A1102">
            <w:pPr>
              <w:spacing w:after="0" w:line="240" w:lineRule="auto"/>
              <w:jc w:val="both"/>
              <w:rPr>
                <w:rFonts w:ascii="Arial" w:eastAsia="Times New Roman" w:hAnsi="Arial" w:cs="Arial"/>
                <w:b/>
                <w:kern w:val="0"/>
                <w:sz w:val="24"/>
                <w:szCs w:val="24"/>
                <w14:ligatures w14:val="none"/>
              </w:rPr>
            </w:pPr>
          </w:p>
          <w:p w14:paraId="5E93110A" w14:textId="77777777" w:rsidR="007A1102" w:rsidRPr="007A1102" w:rsidRDefault="007A1102" w:rsidP="007A1102">
            <w:pPr>
              <w:spacing w:after="0" w:line="240" w:lineRule="auto"/>
              <w:jc w:val="both"/>
              <w:rPr>
                <w:rFonts w:ascii="Arial" w:eastAsia="Times New Roman" w:hAnsi="Arial" w:cs="Arial"/>
                <w:b/>
                <w:kern w:val="0"/>
                <w:sz w:val="24"/>
                <w:szCs w:val="24"/>
                <w14:ligatures w14:val="none"/>
              </w:rPr>
            </w:pPr>
          </w:p>
        </w:tc>
        <w:tc>
          <w:tcPr>
            <w:tcW w:w="4280" w:type="dxa"/>
            <w:tcBorders>
              <w:top w:val="single" w:sz="4" w:space="0" w:color="auto"/>
              <w:left w:val="single" w:sz="4" w:space="0" w:color="auto"/>
              <w:bottom w:val="single" w:sz="4" w:space="0" w:color="auto"/>
              <w:right w:val="single" w:sz="4" w:space="0" w:color="auto"/>
            </w:tcBorders>
          </w:tcPr>
          <w:p w14:paraId="4B0189C5" w14:textId="77777777" w:rsidR="007A1102" w:rsidRPr="007A1102" w:rsidRDefault="007A1102" w:rsidP="007A1102">
            <w:pPr>
              <w:spacing w:after="0" w:line="240" w:lineRule="auto"/>
              <w:jc w:val="both"/>
              <w:rPr>
                <w:rFonts w:ascii="Arial" w:eastAsia="Times New Roman" w:hAnsi="Arial" w:cs="Arial"/>
                <w:b/>
                <w:kern w:val="0"/>
                <w:sz w:val="24"/>
                <w:szCs w:val="24"/>
                <w14:ligatures w14:val="none"/>
              </w:rPr>
            </w:pPr>
          </w:p>
        </w:tc>
        <w:tc>
          <w:tcPr>
            <w:tcW w:w="2808" w:type="dxa"/>
            <w:tcBorders>
              <w:top w:val="single" w:sz="4" w:space="0" w:color="auto"/>
              <w:left w:val="single" w:sz="4" w:space="0" w:color="auto"/>
              <w:bottom w:val="single" w:sz="4" w:space="0" w:color="auto"/>
              <w:right w:val="single" w:sz="4" w:space="0" w:color="auto"/>
            </w:tcBorders>
          </w:tcPr>
          <w:p w14:paraId="150F1BF1" w14:textId="77777777" w:rsidR="007A1102" w:rsidRPr="007A1102" w:rsidRDefault="007A1102" w:rsidP="007A1102">
            <w:pPr>
              <w:spacing w:after="0" w:line="240" w:lineRule="auto"/>
              <w:jc w:val="both"/>
              <w:rPr>
                <w:rFonts w:ascii="Arial" w:eastAsia="Times New Roman" w:hAnsi="Arial" w:cs="Arial"/>
                <w:b/>
                <w:kern w:val="0"/>
                <w:sz w:val="24"/>
                <w:szCs w:val="24"/>
                <w14:ligatures w14:val="none"/>
              </w:rPr>
            </w:pPr>
          </w:p>
        </w:tc>
      </w:tr>
      <w:tr w:rsidR="007A1102" w:rsidRPr="007A1102" w14:paraId="7DC1508F" w14:textId="77777777" w:rsidTr="00085E99">
        <w:tc>
          <w:tcPr>
            <w:tcW w:w="1843" w:type="dxa"/>
            <w:tcBorders>
              <w:top w:val="single" w:sz="4" w:space="0" w:color="auto"/>
              <w:left w:val="single" w:sz="4" w:space="0" w:color="auto"/>
              <w:bottom w:val="single" w:sz="4" w:space="0" w:color="auto"/>
              <w:right w:val="single" w:sz="4" w:space="0" w:color="auto"/>
            </w:tcBorders>
          </w:tcPr>
          <w:p w14:paraId="111C2CE3" w14:textId="77777777" w:rsidR="007A1102" w:rsidRPr="007A1102" w:rsidRDefault="007A1102" w:rsidP="007A1102">
            <w:pPr>
              <w:spacing w:after="0" w:line="240" w:lineRule="auto"/>
              <w:jc w:val="both"/>
              <w:rPr>
                <w:rFonts w:ascii="Arial" w:eastAsia="Times New Roman" w:hAnsi="Arial" w:cs="Arial"/>
                <w:b/>
                <w:kern w:val="0"/>
                <w:sz w:val="24"/>
                <w:szCs w:val="24"/>
                <w14:ligatures w14:val="none"/>
              </w:rPr>
            </w:pPr>
          </w:p>
          <w:p w14:paraId="00F2CAB9" w14:textId="77777777" w:rsidR="007A1102" w:rsidRPr="007A1102" w:rsidRDefault="007A1102" w:rsidP="007A1102">
            <w:pPr>
              <w:spacing w:after="0" w:line="240" w:lineRule="auto"/>
              <w:jc w:val="both"/>
              <w:rPr>
                <w:rFonts w:ascii="Arial" w:eastAsia="Times New Roman" w:hAnsi="Arial" w:cs="Arial"/>
                <w:b/>
                <w:kern w:val="0"/>
                <w:sz w:val="24"/>
                <w:szCs w:val="24"/>
                <w14:ligatures w14:val="none"/>
              </w:rPr>
            </w:pPr>
          </w:p>
        </w:tc>
        <w:tc>
          <w:tcPr>
            <w:tcW w:w="4280" w:type="dxa"/>
            <w:tcBorders>
              <w:top w:val="single" w:sz="4" w:space="0" w:color="auto"/>
              <w:left w:val="single" w:sz="4" w:space="0" w:color="auto"/>
              <w:bottom w:val="single" w:sz="4" w:space="0" w:color="auto"/>
              <w:right w:val="single" w:sz="4" w:space="0" w:color="auto"/>
            </w:tcBorders>
          </w:tcPr>
          <w:p w14:paraId="7D57CEE7" w14:textId="77777777" w:rsidR="007A1102" w:rsidRPr="007A1102" w:rsidRDefault="007A1102" w:rsidP="007A1102">
            <w:pPr>
              <w:spacing w:after="0" w:line="240" w:lineRule="auto"/>
              <w:jc w:val="both"/>
              <w:rPr>
                <w:rFonts w:ascii="Arial" w:eastAsia="Times New Roman" w:hAnsi="Arial" w:cs="Arial"/>
                <w:b/>
                <w:kern w:val="0"/>
                <w:sz w:val="24"/>
                <w:szCs w:val="24"/>
                <w14:ligatures w14:val="none"/>
              </w:rPr>
            </w:pPr>
          </w:p>
        </w:tc>
        <w:tc>
          <w:tcPr>
            <w:tcW w:w="2808" w:type="dxa"/>
            <w:tcBorders>
              <w:top w:val="single" w:sz="4" w:space="0" w:color="auto"/>
              <w:left w:val="single" w:sz="4" w:space="0" w:color="auto"/>
              <w:bottom w:val="single" w:sz="4" w:space="0" w:color="auto"/>
              <w:right w:val="single" w:sz="4" w:space="0" w:color="auto"/>
            </w:tcBorders>
          </w:tcPr>
          <w:p w14:paraId="2CA980DC" w14:textId="77777777" w:rsidR="007A1102" w:rsidRPr="007A1102" w:rsidRDefault="007A1102" w:rsidP="007A1102">
            <w:pPr>
              <w:spacing w:after="0" w:line="240" w:lineRule="auto"/>
              <w:jc w:val="both"/>
              <w:rPr>
                <w:rFonts w:ascii="Arial" w:eastAsia="Times New Roman" w:hAnsi="Arial" w:cs="Arial"/>
                <w:b/>
                <w:kern w:val="0"/>
                <w:sz w:val="24"/>
                <w:szCs w:val="24"/>
                <w14:ligatures w14:val="none"/>
              </w:rPr>
            </w:pPr>
          </w:p>
        </w:tc>
      </w:tr>
    </w:tbl>
    <w:p w14:paraId="2316D36E" w14:textId="77777777" w:rsidR="009D04B2" w:rsidRDefault="009D04B2" w:rsidP="000109A5">
      <w:pPr>
        <w:rPr>
          <w:b/>
          <w:bCs/>
          <w:sz w:val="20"/>
          <w:szCs w:val="20"/>
        </w:rPr>
      </w:pPr>
    </w:p>
    <w:p w14:paraId="2246C01B" w14:textId="535233FD" w:rsidR="009D04B2" w:rsidRDefault="007A1102" w:rsidP="000109A5">
      <w:pPr>
        <w:rPr>
          <w:b/>
          <w:bCs/>
          <w:sz w:val="20"/>
          <w:szCs w:val="20"/>
        </w:rPr>
      </w:pPr>
      <w:r w:rsidRPr="00CF02F8">
        <w:rPr>
          <w:b/>
          <w:bCs/>
          <w:sz w:val="20"/>
          <w:szCs w:val="20"/>
        </w:rPr>
        <w:t>Appendix 1 (links from KCSIE)</w:t>
      </w:r>
      <w:r w:rsidR="001838C7">
        <w:rPr>
          <w:b/>
          <w:bCs/>
          <w:sz w:val="20"/>
          <w:szCs w:val="20"/>
        </w:rPr>
        <w:t xml:space="preserve"> </w:t>
      </w:r>
      <w:r w:rsidR="009D04B2">
        <w:rPr>
          <w:b/>
          <w:bCs/>
          <w:sz w:val="20"/>
          <w:szCs w:val="20"/>
        </w:rPr>
        <w:t>–</w:t>
      </w:r>
      <w:r w:rsidR="001838C7">
        <w:rPr>
          <w:b/>
          <w:bCs/>
          <w:sz w:val="20"/>
          <w:szCs w:val="20"/>
        </w:rPr>
        <w:t xml:space="preserve"> </w:t>
      </w:r>
    </w:p>
    <w:p w14:paraId="6EF847F4" w14:textId="3DB9F708" w:rsidR="00B31132" w:rsidRDefault="002C3E5D" w:rsidP="000109A5">
      <w:pPr>
        <w:rPr>
          <w:b/>
          <w:bCs/>
          <w:sz w:val="20"/>
          <w:szCs w:val="20"/>
        </w:rPr>
      </w:pPr>
      <w:r w:rsidRPr="00CF02F8">
        <w:rPr>
          <w:b/>
          <w:bCs/>
          <w:sz w:val="20"/>
          <w:szCs w:val="20"/>
        </w:rPr>
        <w:lastRenderedPageBreak/>
        <w:t xml:space="preserve">Appendix </w:t>
      </w:r>
      <w:r w:rsidR="002F436E" w:rsidRPr="00CF02F8">
        <w:rPr>
          <w:b/>
          <w:bCs/>
          <w:sz w:val="20"/>
          <w:szCs w:val="20"/>
        </w:rPr>
        <w:t>2</w:t>
      </w:r>
      <w:r w:rsidRPr="00CF02F8">
        <w:rPr>
          <w:b/>
          <w:bCs/>
          <w:sz w:val="20"/>
          <w:szCs w:val="20"/>
        </w:rPr>
        <w:t xml:space="preserve"> </w:t>
      </w:r>
      <w:r w:rsidR="009313ED" w:rsidRPr="00CF02F8">
        <w:rPr>
          <w:b/>
          <w:bCs/>
          <w:sz w:val="20"/>
          <w:szCs w:val="20"/>
        </w:rPr>
        <w:t>(signs and symptoms of abuse/harm and body mapping)</w:t>
      </w:r>
      <w:r w:rsidR="00085E99" w:rsidRPr="00CF02F8">
        <w:rPr>
          <w:b/>
          <w:bCs/>
          <w:sz w:val="20"/>
          <w:szCs w:val="20"/>
        </w:rPr>
        <w:t xml:space="preserve">    </w:t>
      </w:r>
    </w:p>
    <w:p w14:paraId="1E316E0B" w14:textId="181F5B25" w:rsidR="009F25D7" w:rsidRPr="009D04B2" w:rsidRDefault="009313ED" w:rsidP="000109A5">
      <w:pPr>
        <w:rPr>
          <w:b/>
          <w:bCs/>
          <w:sz w:val="20"/>
          <w:szCs w:val="20"/>
        </w:rPr>
      </w:pPr>
      <w:r w:rsidRPr="00CF02F8">
        <w:rPr>
          <w:b/>
          <w:bCs/>
          <w:sz w:val="20"/>
          <w:szCs w:val="20"/>
        </w:rPr>
        <w:t xml:space="preserve">Appendix </w:t>
      </w:r>
      <w:r w:rsidR="002F436E" w:rsidRPr="00CF02F8">
        <w:rPr>
          <w:b/>
          <w:bCs/>
          <w:sz w:val="20"/>
          <w:szCs w:val="20"/>
        </w:rPr>
        <w:t>3 (Co</w:t>
      </w:r>
      <w:r w:rsidRPr="00CF02F8">
        <w:rPr>
          <w:b/>
          <w:bCs/>
          <w:sz w:val="20"/>
          <w:szCs w:val="20"/>
        </w:rPr>
        <w:t>ntextual safeguarding mapping</w:t>
      </w:r>
      <w:r w:rsidRPr="00CF02F8">
        <w:rPr>
          <w:b/>
          <w:bCs/>
          <w:sz w:val="24"/>
          <w:szCs w:val="24"/>
        </w:rPr>
        <w:t>)</w:t>
      </w:r>
      <w:r w:rsidR="009F25D7" w:rsidRPr="009F25D7">
        <w:rPr>
          <w:rFonts w:ascii="Aptos" w:hAnsi="Aptos"/>
          <w:b/>
          <w:bCs/>
          <w:noProof/>
          <w:sz w:val="28"/>
          <w:szCs w:val="28"/>
        </w:rPr>
        <mc:AlternateContent>
          <mc:Choice Requires="wps">
            <w:drawing>
              <wp:anchor distT="45720" distB="45720" distL="182880" distR="182880" simplePos="0" relativeHeight="251658249" behindDoc="1" locked="0" layoutInCell="1" allowOverlap="0" wp14:anchorId="1B98FEB0" wp14:editId="466126EE">
                <wp:simplePos x="0" y="0"/>
                <wp:positionH relativeFrom="margin">
                  <wp:posOffset>147320</wp:posOffset>
                </wp:positionH>
                <wp:positionV relativeFrom="paragraph">
                  <wp:posOffset>487680</wp:posOffset>
                </wp:positionV>
                <wp:extent cx="5410200" cy="2065655"/>
                <wp:effectExtent l="0" t="0" r="12700" b="19050"/>
                <wp:wrapSquare wrapText="bothSides"/>
                <wp:docPr id="46241276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0" cy="206565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35DBCDE1" w14:textId="19B81FB2" w:rsidR="009F25D7" w:rsidRPr="009D04B2" w:rsidRDefault="009F25D7" w:rsidP="009F25D7">
                            <w:pPr>
                              <w:pStyle w:val="Heading2"/>
                              <w:jc w:val="center"/>
                              <w:rPr>
                                <w:rFonts w:hint="eastAsia"/>
                                <w:b/>
                                <w:bCs/>
                                <w:color w:val="BF4E14" w:themeColor="accent2" w:themeShade="BF"/>
                                <w:sz w:val="40"/>
                                <w:szCs w:val="40"/>
                                <w:lang w:val="en-US"/>
                              </w:rPr>
                            </w:pPr>
                            <w:bookmarkStart w:id="36" w:name="_Appendix_1"/>
                            <w:bookmarkEnd w:id="36"/>
                            <w:r w:rsidRPr="009D04B2">
                              <w:rPr>
                                <w:b/>
                                <w:bCs/>
                                <w:color w:val="BF4E14" w:themeColor="accent2" w:themeShade="BF"/>
                                <w:sz w:val="40"/>
                                <w:szCs w:val="40"/>
                                <w:lang w:val="en-US"/>
                              </w:rPr>
                              <w:t>Appendix 1</w:t>
                            </w:r>
                          </w:p>
                          <w:p w14:paraId="4C760FD2" w14:textId="7616F53C" w:rsidR="009F25D7" w:rsidRPr="009D04B2" w:rsidRDefault="009F25D7" w:rsidP="009F25D7">
                            <w:pPr>
                              <w:pStyle w:val="Heading2"/>
                              <w:jc w:val="center"/>
                              <w:rPr>
                                <w:rFonts w:hint="eastAsia"/>
                                <w:b/>
                                <w:bCs/>
                                <w:color w:val="BF4E14" w:themeColor="accent2" w:themeShade="BF"/>
                                <w:sz w:val="40"/>
                                <w:szCs w:val="40"/>
                                <w:lang w:val="en-US"/>
                              </w:rPr>
                            </w:pPr>
                            <w:r w:rsidRPr="009D04B2">
                              <w:rPr>
                                <w:b/>
                                <w:bCs/>
                                <w:color w:val="BF4E14" w:themeColor="accent2" w:themeShade="BF"/>
                                <w:sz w:val="40"/>
                                <w:szCs w:val="40"/>
                                <w:lang w:val="en-US"/>
                              </w:rPr>
                              <w:t>(Links from KCSIE 2025)</w:t>
                            </w:r>
                          </w:p>
                        </w:txbxContent>
                      </wps:txbx>
                      <wps:bodyPr rot="0" vert="horz" wrap="square" lIns="182880" tIns="182880" rIns="182880" bIns="182880" anchor="ctr" anchorCtr="0" upright="1">
                        <a:spAutoFit/>
                      </wps:bodyPr>
                    </wps:wsp>
                  </a:graphicData>
                </a:graphic>
                <wp14:sizeRelH relativeFrom="page">
                  <wp14:pctWidth>0</wp14:pctWidth>
                </wp14:sizeRelH>
                <wp14:sizeRelV relativeFrom="page">
                  <wp14:pctHeight>20000</wp14:pctHeight>
                </wp14:sizeRelV>
              </wp:anchor>
            </w:drawing>
          </mc:Choice>
          <mc:Fallback>
            <w:pict>
              <v:rect w14:anchorId="1B98FEB0" id="_x0000_s1031" style="position:absolute;margin-left:11.6pt;margin-top:38.4pt;width:426pt;height:162.65pt;z-index:-251658231;visibility:visible;mso-wrap-style:square;mso-width-percent:0;mso-height-percent:200;mso-wrap-distance-left:14.4pt;mso-wrap-distance-top:3.6pt;mso-wrap-distance-right:14.4pt;mso-wrap-distance-bottom:3.6pt;mso-position-horizontal:absolute;mso-position-horizontal-relative:margin;mso-position-vertical:absolute;mso-position-vertical-relative:text;mso-width-percent:0;mso-height-percent:2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" o:allowoverlap="f" fillcolor="white [3201]" strokecolor="#e97132 [3205]" strokeweight="1pt">
                <v:textbox style="mso-fit-shape-to-text:t" inset="14.4pt,14.4pt,14.4pt,14.4pt">
                  <w:txbxContent>
                    <w:p w14:paraId="35DBCDE1" w14:textId="19B81FB2" w:rsidR="009F25D7" w:rsidRPr="009D04B2" w:rsidRDefault="009F25D7" w:rsidP="009F25D7">
                      <w:pPr>
                        <w:pStyle w:val="Heading2"/>
                        <w:jc w:val="center"/>
                        <w:rPr>
                          <w:rFonts w:hint="eastAsia"/>
                          <w:b/>
                          <w:bCs/>
                          <w:color w:val="BF4E14" w:themeColor="accent2" w:themeShade="BF"/>
                          <w:sz w:val="40"/>
                          <w:szCs w:val="40"/>
                          <w:lang w:val="en-US"/>
                        </w:rPr>
                      </w:pPr>
                      <w:bookmarkStart w:id="37" w:name="_Appendix_1"/>
                      <w:bookmarkEnd w:id="37"/>
                      <w:r w:rsidRPr="009D04B2">
                        <w:rPr>
                          <w:b/>
                          <w:bCs/>
                          <w:color w:val="BF4E14" w:themeColor="accent2" w:themeShade="BF"/>
                          <w:sz w:val="40"/>
                          <w:szCs w:val="40"/>
                          <w:lang w:val="en-US"/>
                        </w:rPr>
                        <w:t>Appendix 1</w:t>
                      </w:r>
                    </w:p>
                    <w:p w14:paraId="4C760FD2" w14:textId="7616F53C" w:rsidR="009F25D7" w:rsidRPr="009D04B2" w:rsidRDefault="009F25D7" w:rsidP="009F25D7">
                      <w:pPr>
                        <w:pStyle w:val="Heading2"/>
                        <w:jc w:val="center"/>
                        <w:rPr>
                          <w:rFonts w:hint="eastAsia"/>
                          <w:b/>
                          <w:bCs/>
                          <w:color w:val="BF4E14" w:themeColor="accent2" w:themeShade="BF"/>
                          <w:sz w:val="40"/>
                          <w:szCs w:val="40"/>
                          <w:lang w:val="en-US"/>
                        </w:rPr>
                      </w:pPr>
                      <w:r w:rsidRPr="009D04B2">
                        <w:rPr>
                          <w:b/>
                          <w:bCs/>
                          <w:color w:val="BF4E14" w:themeColor="accent2" w:themeShade="BF"/>
                          <w:sz w:val="40"/>
                          <w:szCs w:val="40"/>
                          <w:lang w:val="en-US"/>
                        </w:rPr>
                        <w:t>(Links from KCSIE 2025)</w:t>
                      </w:r>
                    </w:p>
                  </w:txbxContent>
                </v:textbox>
                <w10:wrap type="square" anchorx="margin"/>
              </v:rect>
            </w:pict>
          </mc:Fallback>
        </mc:AlternateContent>
      </w:r>
    </w:p>
    <w:p w14:paraId="69C3AA24" w14:textId="77777777" w:rsidR="009F25D7" w:rsidRDefault="009F25D7" w:rsidP="000109A5">
      <w:pPr>
        <w:rPr>
          <w:b/>
          <w:bCs/>
          <w:sz w:val="24"/>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686"/>
        <w:gridCol w:w="3572"/>
      </w:tblGrid>
      <w:tr w:rsidR="00C770B9" w:rsidRPr="00C770B9" w14:paraId="56C769B8" w14:textId="77777777" w:rsidTr="00C93051">
        <w:tc>
          <w:tcPr>
            <w:tcW w:w="1951" w:type="dxa"/>
          </w:tcPr>
          <w:p w14:paraId="0C71016C" w14:textId="77777777" w:rsidR="00C770B9" w:rsidRPr="00C770B9" w:rsidRDefault="00C770B9" w:rsidP="00C770B9">
            <w:pPr>
              <w:spacing w:after="0" w:line="240" w:lineRule="auto"/>
              <w:rPr>
                <w:rFonts w:ascii="Aptos" w:eastAsia="Calibri" w:hAnsi="Aptos" w:cs="Arial"/>
                <w:b/>
                <w:kern w:val="0"/>
                <w:sz w:val="24"/>
                <w:szCs w:val="24"/>
                <w14:ligatures w14:val="none"/>
              </w:rPr>
            </w:pPr>
            <w:r w:rsidRPr="00C770B9">
              <w:rPr>
                <w:rFonts w:ascii="Aptos" w:eastAsia="Calibri" w:hAnsi="Aptos" w:cs="Arial"/>
                <w:b/>
                <w:kern w:val="0"/>
                <w:sz w:val="24"/>
                <w:szCs w:val="24"/>
                <w14:ligatures w14:val="none"/>
              </w:rPr>
              <w:t>Abuse or Safeguarding Issue</w:t>
            </w:r>
          </w:p>
        </w:tc>
        <w:tc>
          <w:tcPr>
            <w:tcW w:w="3686" w:type="dxa"/>
          </w:tcPr>
          <w:p w14:paraId="665054FD" w14:textId="77777777" w:rsidR="00C770B9" w:rsidRPr="00C770B9" w:rsidRDefault="00C770B9" w:rsidP="00C770B9">
            <w:pPr>
              <w:spacing w:after="0" w:line="240" w:lineRule="auto"/>
              <w:rPr>
                <w:rFonts w:ascii="Aptos" w:eastAsia="Calibri" w:hAnsi="Aptos" w:cs="Arial"/>
                <w:b/>
                <w:kern w:val="0"/>
                <w:sz w:val="24"/>
                <w:szCs w:val="24"/>
                <w14:ligatures w14:val="none"/>
              </w:rPr>
            </w:pPr>
            <w:r w:rsidRPr="00C770B9">
              <w:rPr>
                <w:rFonts w:ascii="Aptos" w:eastAsia="Calibri" w:hAnsi="Aptos" w:cs="Arial"/>
                <w:b/>
                <w:kern w:val="0"/>
                <w:sz w:val="24"/>
                <w:szCs w:val="24"/>
                <w14:ligatures w14:val="none"/>
              </w:rPr>
              <w:t>Link to Guidance/Advice</w:t>
            </w:r>
          </w:p>
        </w:tc>
        <w:tc>
          <w:tcPr>
            <w:tcW w:w="3572" w:type="dxa"/>
          </w:tcPr>
          <w:p w14:paraId="32D95610" w14:textId="77777777" w:rsidR="00C770B9" w:rsidRPr="00C770B9" w:rsidRDefault="00C770B9" w:rsidP="00C770B9">
            <w:pPr>
              <w:spacing w:after="0" w:line="240" w:lineRule="auto"/>
              <w:rPr>
                <w:rFonts w:ascii="Aptos" w:eastAsia="Calibri" w:hAnsi="Aptos" w:cs="Arial"/>
                <w:b/>
                <w:kern w:val="0"/>
                <w:sz w:val="24"/>
                <w:szCs w:val="24"/>
                <w14:ligatures w14:val="none"/>
              </w:rPr>
            </w:pPr>
            <w:r w:rsidRPr="00C770B9">
              <w:rPr>
                <w:rFonts w:ascii="Aptos" w:eastAsia="Calibri" w:hAnsi="Aptos" w:cs="Arial"/>
                <w:b/>
                <w:kern w:val="0"/>
                <w:sz w:val="24"/>
                <w:szCs w:val="24"/>
                <w14:ligatures w14:val="none"/>
              </w:rPr>
              <w:t>Source</w:t>
            </w:r>
          </w:p>
        </w:tc>
      </w:tr>
      <w:tr w:rsidR="00C770B9" w:rsidRPr="00C770B9" w14:paraId="1C4A5790" w14:textId="77777777" w:rsidTr="00C93051">
        <w:tc>
          <w:tcPr>
            <w:tcW w:w="1951" w:type="dxa"/>
          </w:tcPr>
          <w:p w14:paraId="3B2FA3BE" w14:textId="77777777" w:rsidR="00C770B9" w:rsidRPr="00C770B9" w:rsidRDefault="00C770B9" w:rsidP="00C770B9">
            <w:pPr>
              <w:spacing w:after="0" w:line="240" w:lineRule="auto"/>
              <w:rPr>
                <w:rFonts w:ascii="Aptos" w:eastAsia="Calibri" w:hAnsi="Aptos" w:cs="Arial"/>
                <w:b/>
                <w:bCs/>
                <w:kern w:val="0"/>
                <w:sz w:val="24"/>
                <w:szCs w:val="24"/>
                <w14:ligatures w14:val="none"/>
              </w:rPr>
            </w:pPr>
            <w:r w:rsidRPr="00C770B9">
              <w:rPr>
                <w:rFonts w:ascii="Aptos" w:eastAsia="Calibri" w:hAnsi="Aptos" w:cs="Arial"/>
                <w:b/>
                <w:bCs/>
                <w:kern w:val="0"/>
                <w:sz w:val="24"/>
                <w:szCs w:val="24"/>
                <w14:ligatures w14:val="none"/>
              </w:rPr>
              <w:t>Abuse</w:t>
            </w:r>
          </w:p>
        </w:tc>
        <w:tc>
          <w:tcPr>
            <w:tcW w:w="3686" w:type="dxa"/>
          </w:tcPr>
          <w:p w14:paraId="2DA97914" w14:textId="77777777" w:rsidR="00C770B9" w:rsidRPr="00C770B9" w:rsidRDefault="00CC1F7C" w:rsidP="00C770B9">
            <w:pPr>
              <w:spacing w:after="0" w:line="240" w:lineRule="auto"/>
              <w:rPr>
                <w:rFonts w:ascii="Aptos" w:eastAsia="Calibri" w:hAnsi="Aptos" w:cs="Arial"/>
                <w:kern w:val="0"/>
                <w:sz w:val="24"/>
                <w:szCs w:val="24"/>
                <w14:ligatures w14:val="none"/>
              </w:rPr>
            </w:pPr>
            <w:hyperlink r:id="rId51" w:history="1">
              <w:r w:rsidR="00C770B9" w:rsidRPr="00C770B9">
                <w:rPr>
                  <w:rFonts w:ascii="Aptos" w:eastAsia="Calibri" w:hAnsi="Aptos" w:cs="Arial"/>
                  <w:color w:val="0000FF"/>
                  <w:kern w:val="0"/>
                  <w:sz w:val="24"/>
                  <w:szCs w:val="24"/>
                  <w:u w:val="single"/>
                  <w14:ligatures w14:val="none"/>
                </w:rPr>
                <w:t>Supporting practice in tackling child sexual abuse - CSA Centre</w:t>
              </w:r>
            </w:hyperlink>
          </w:p>
        </w:tc>
        <w:tc>
          <w:tcPr>
            <w:tcW w:w="3572" w:type="dxa"/>
          </w:tcPr>
          <w:p w14:paraId="5996D1ED"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 xml:space="preserve">CSA Centre of Expertise on Child </w:t>
            </w:r>
          </w:p>
          <w:p w14:paraId="0A004CE3"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 xml:space="preserve">Sexual Abuse has free evidence-based practice resources to help professionals working </w:t>
            </w:r>
          </w:p>
          <w:p w14:paraId="33995478" w14:textId="27671C79"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with children and young people to identify and respond appropriately to concerns of child sexual abuse.</w:t>
            </w:r>
          </w:p>
        </w:tc>
      </w:tr>
      <w:tr w:rsidR="00C770B9" w:rsidRPr="00C770B9" w14:paraId="0E53BC1C" w14:textId="77777777" w:rsidTr="00C93051">
        <w:tc>
          <w:tcPr>
            <w:tcW w:w="1951" w:type="dxa"/>
          </w:tcPr>
          <w:p w14:paraId="6B0DEC3A" w14:textId="77777777" w:rsidR="00C770B9" w:rsidRPr="00C770B9" w:rsidRDefault="00C770B9" w:rsidP="00C770B9">
            <w:pPr>
              <w:spacing w:after="0" w:line="240" w:lineRule="auto"/>
              <w:rPr>
                <w:rFonts w:ascii="Aptos" w:eastAsia="Calibri" w:hAnsi="Aptos" w:cs="Arial"/>
                <w:kern w:val="0"/>
                <w:sz w:val="24"/>
                <w:szCs w:val="24"/>
                <w14:ligatures w14:val="none"/>
              </w:rPr>
            </w:pPr>
          </w:p>
        </w:tc>
        <w:tc>
          <w:tcPr>
            <w:tcW w:w="3686" w:type="dxa"/>
          </w:tcPr>
          <w:p w14:paraId="102C60C3" w14:textId="77777777" w:rsidR="00C770B9" w:rsidRPr="00C770B9" w:rsidRDefault="00CC1F7C" w:rsidP="00C770B9">
            <w:pPr>
              <w:spacing w:after="0" w:line="240" w:lineRule="auto"/>
              <w:rPr>
                <w:rFonts w:ascii="Aptos" w:eastAsia="Calibri" w:hAnsi="Aptos" w:cs="Arial"/>
                <w:kern w:val="0"/>
                <w:sz w:val="24"/>
                <w:szCs w:val="24"/>
                <w14:ligatures w14:val="none"/>
              </w:rPr>
            </w:pPr>
            <w:hyperlink r:id="rId52" w:history="1">
              <w:r w:rsidR="00C770B9" w:rsidRPr="00C770B9">
                <w:rPr>
                  <w:rFonts w:ascii="Aptos" w:eastAsia="Calibri" w:hAnsi="Aptos" w:cs="Arial"/>
                  <w:color w:val="0000FF"/>
                  <w:kern w:val="0"/>
                  <w:sz w:val="24"/>
                  <w:szCs w:val="24"/>
                  <w:u w:val="single"/>
                  <w14:ligatures w14:val="none"/>
                </w:rPr>
                <w:t>What to do if you’re worried a child is being abused</w:t>
              </w:r>
            </w:hyperlink>
          </w:p>
          <w:p w14:paraId="1188DDB4" w14:textId="77777777" w:rsidR="00C770B9" w:rsidRPr="00C770B9" w:rsidRDefault="00C770B9" w:rsidP="00C770B9">
            <w:pPr>
              <w:spacing w:after="0" w:line="240" w:lineRule="auto"/>
              <w:rPr>
                <w:rFonts w:ascii="Aptos" w:eastAsia="Calibri" w:hAnsi="Aptos" w:cs="Arial"/>
                <w:kern w:val="0"/>
                <w:sz w:val="24"/>
                <w:szCs w:val="24"/>
                <w14:ligatures w14:val="none"/>
              </w:rPr>
            </w:pPr>
          </w:p>
        </w:tc>
        <w:tc>
          <w:tcPr>
            <w:tcW w:w="3572" w:type="dxa"/>
          </w:tcPr>
          <w:p w14:paraId="4AADF318"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DfE advice</w:t>
            </w:r>
          </w:p>
        </w:tc>
      </w:tr>
      <w:tr w:rsidR="00C770B9" w:rsidRPr="00C770B9" w14:paraId="28EAA536" w14:textId="77777777" w:rsidTr="00C93051">
        <w:tc>
          <w:tcPr>
            <w:tcW w:w="1951" w:type="dxa"/>
          </w:tcPr>
          <w:p w14:paraId="3D643039" w14:textId="77777777" w:rsidR="00C770B9" w:rsidRPr="00C770B9" w:rsidRDefault="00C770B9" w:rsidP="00C770B9">
            <w:pPr>
              <w:spacing w:after="0" w:line="240" w:lineRule="auto"/>
              <w:rPr>
                <w:rFonts w:ascii="Aptos" w:eastAsia="Calibri" w:hAnsi="Aptos" w:cs="Arial"/>
                <w:kern w:val="0"/>
                <w:sz w:val="24"/>
                <w:szCs w:val="24"/>
                <w14:ligatures w14:val="none"/>
              </w:rPr>
            </w:pPr>
          </w:p>
        </w:tc>
        <w:tc>
          <w:tcPr>
            <w:tcW w:w="3686" w:type="dxa"/>
          </w:tcPr>
          <w:p w14:paraId="479AE16F" w14:textId="77777777" w:rsidR="00C770B9" w:rsidRPr="00C770B9" w:rsidRDefault="00CC1F7C" w:rsidP="00C770B9">
            <w:pPr>
              <w:spacing w:after="0" w:line="240" w:lineRule="auto"/>
              <w:rPr>
                <w:rFonts w:ascii="Aptos" w:eastAsia="Calibri" w:hAnsi="Aptos" w:cs="Arial"/>
                <w:kern w:val="0"/>
                <w:sz w:val="24"/>
                <w:szCs w:val="24"/>
                <w14:ligatures w14:val="none"/>
              </w:rPr>
            </w:pPr>
            <w:hyperlink r:id="rId53" w:history="1">
              <w:r w:rsidR="00C770B9" w:rsidRPr="00C770B9">
                <w:rPr>
                  <w:rFonts w:ascii="Aptos" w:eastAsia="Calibri" w:hAnsi="Aptos" w:cs="Arial"/>
                  <w:color w:val="0000FF"/>
                  <w:kern w:val="0"/>
                  <w:sz w:val="24"/>
                  <w:szCs w:val="24"/>
                  <w:u w:val="single"/>
                  <w14:ligatures w14:val="none"/>
                </w:rPr>
                <w:t>Domestic abuse: Various Information/Guidance</w:t>
              </w:r>
            </w:hyperlink>
          </w:p>
          <w:p w14:paraId="1BC73A4A" w14:textId="77777777" w:rsidR="00C770B9" w:rsidRPr="00C770B9" w:rsidRDefault="00C770B9" w:rsidP="00C770B9">
            <w:pPr>
              <w:spacing w:after="0" w:line="240" w:lineRule="auto"/>
              <w:rPr>
                <w:rFonts w:ascii="Aptos" w:eastAsia="Calibri" w:hAnsi="Aptos" w:cs="Arial"/>
                <w:kern w:val="0"/>
                <w:sz w:val="24"/>
                <w:szCs w:val="24"/>
                <w14:ligatures w14:val="none"/>
              </w:rPr>
            </w:pPr>
          </w:p>
        </w:tc>
        <w:tc>
          <w:tcPr>
            <w:tcW w:w="3572" w:type="dxa"/>
          </w:tcPr>
          <w:p w14:paraId="4513EFFD"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Home Office (HO)</w:t>
            </w:r>
          </w:p>
        </w:tc>
      </w:tr>
      <w:tr w:rsidR="00C770B9" w:rsidRPr="00C770B9" w14:paraId="50D6F5B2" w14:textId="77777777" w:rsidTr="00C93051">
        <w:tc>
          <w:tcPr>
            <w:tcW w:w="1951" w:type="dxa"/>
          </w:tcPr>
          <w:p w14:paraId="4CD0DC76" w14:textId="77777777" w:rsidR="00C770B9" w:rsidRPr="00C770B9" w:rsidRDefault="00C770B9" w:rsidP="00C770B9">
            <w:pPr>
              <w:spacing w:after="0" w:line="240" w:lineRule="auto"/>
              <w:rPr>
                <w:rFonts w:ascii="Aptos" w:eastAsia="Calibri" w:hAnsi="Aptos" w:cs="Arial"/>
                <w:kern w:val="0"/>
                <w:sz w:val="24"/>
                <w:szCs w:val="24"/>
                <w14:ligatures w14:val="none"/>
              </w:rPr>
            </w:pPr>
          </w:p>
        </w:tc>
        <w:tc>
          <w:tcPr>
            <w:tcW w:w="3686" w:type="dxa"/>
          </w:tcPr>
          <w:p w14:paraId="03A67E87" w14:textId="77777777" w:rsidR="00C770B9" w:rsidRPr="00C770B9" w:rsidRDefault="00CC1F7C" w:rsidP="00C770B9">
            <w:pPr>
              <w:spacing w:after="0" w:line="240" w:lineRule="auto"/>
              <w:rPr>
                <w:rFonts w:ascii="Aptos" w:eastAsia="Calibri" w:hAnsi="Aptos" w:cs="Arial"/>
                <w:kern w:val="0"/>
                <w:sz w:val="24"/>
                <w:szCs w:val="24"/>
                <w14:ligatures w14:val="none"/>
              </w:rPr>
            </w:pPr>
            <w:hyperlink r:id="rId54" w:history="1">
              <w:r w:rsidR="00C770B9" w:rsidRPr="00C770B9">
                <w:rPr>
                  <w:rFonts w:ascii="Aptos" w:eastAsia="Calibri" w:hAnsi="Aptos" w:cs="Arial"/>
                  <w:color w:val="0000FF"/>
                  <w:kern w:val="0"/>
                  <w:sz w:val="24"/>
                  <w:szCs w:val="24"/>
                  <w:u w:val="single"/>
                  <w14:ligatures w14:val="none"/>
                </w:rPr>
                <w:t>Faith based abuse: National Action Plan</w:t>
              </w:r>
            </w:hyperlink>
          </w:p>
          <w:p w14:paraId="2550A47C" w14:textId="77777777" w:rsidR="00C770B9" w:rsidRPr="00C770B9" w:rsidRDefault="00C770B9" w:rsidP="00C770B9">
            <w:pPr>
              <w:spacing w:after="0" w:line="240" w:lineRule="auto"/>
              <w:rPr>
                <w:rFonts w:ascii="Aptos" w:eastAsia="Calibri" w:hAnsi="Aptos" w:cs="Arial"/>
                <w:kern w:val="0"/>
                <w:sz w:val="24"/>
                <w:szCs w:val="24"/>
                <w14:ligatures w14:val="none"/>
              </w:rPr>
            </w:pPr>
          </w:p>
        </w:tc>
        <w:tc>
          <w:tcPr>
            <w:tcW w:w="3572" w:type="dxa"/>
          </w:tcPr>
          <w:p w14:paraId="21C2FFAB"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DfE advice</w:t>
            </w:r>
          </w:p>
        </w:tc>
      </w:tr>
      <w:tr w:rsidR="00C770B9" w:rsidRPr="00C770B9" w14:paraId="21A979C6" w14:textId="77777777" w:rsidTr="00C93051">
        <w:tc>
          <w:tcPr>
            <w:tcW w:w="1951" w:type="dxa"/>
          </w:tcPr>
          <w:p w14:paraId="619C9ECE" w14:textId="77777777" w:rsidR="00C770B9" w:rsidRPr="00C770B9" w:rsidRDefault="00C770B9" w:rsidP="00C770B9">
            <w:pPr>
              <w:spacing w:after="0" w:line="240" w:lineRule="auto"/>
              <w:rPr>
                <w:rFonts w:ascii="Aptos" w:eastAsia="Calibri" w:hAnsi="Aptos" w:cs="Arial"/>
                <w:kern w:val="0"/>
                <w:sz w:val="24"/>
                <w:szCs w:val="24"/>
                <w14:ligatures w14:val="none"/>
              </w:rPr>
            </w:pPr>
          </w:p>
        </w:tc>
        <w:tc>
          <w:tcPr>
            <w:tcW w:w="3686" w:type="dxa"/>
          </w:tcPr>
          <w:p w14:paraId="50852950" w14:textId="77777777" w:rsidR="00C770B9" w:rsidRPr="00C770B9" w:rsidRDefault="00CC1F7C" w:rsidP="00C770B9">
            <w:pPr>
              <w:spacing w:after="0" w:line="240" w:lineRule="auto"/>
              <w:rPr>
                <w:rFonts w:ascii="Aptos" w:eastAsia="Calibri" w:hAnsi="Aptos" w:cs="Arial"/>
                <w:kern w:val="0"/>
                <w:sz w:val="24"/>
                <w:szCs w:val="24"/>
                <w14:ligatures w14:val="none"/>
              </w:rPr>
            </w:pPr>
            <w:hyperlink r:id="rId55" w:history="1">
              <w:r w:rsidR="00C770B9" w:rsidRPr="00C770B9">
                <w:rPr>
                  <w:rFonts w:ascii="Aptos" w:eastAsia="Calibri" w:hAnsi="Aptos" w:cs="Arial"/>
                  <w:color w:val="0000FF"/>
                  <w:kern w:val="0"/>
                  <w:sz w:val="24"/>
                  <w:szCs w:val="24"/>
                  <w:u w:val="single"/>
                  <w14:ligatures w14:val="none"/>
                </w:rPr>
                <w:t>Forced marriage resource pack</w:t>
              </w:r>
            </w:hyperlink>
          </w:p>
          <w:p w14:paraId="1F8ED228" w14:textId="77777777" w:rsidR="00C770B9" w:rsidRPr="00C770B9" w:rsidRDefault="00C770B9" w:rsidP="00C770B9">
            <w:pPr>
              <w:spacing w:after="0" w:line="240" w:lineRule="auto"/>
              <w:rPr>
                <w:rFonts w:ascii="Aptos" w:eastAsia="Calibri" w:hAnsi="Aptos" w:cs="Arial"/>
                <w:kern w:val="0"/>
                <w:sz w:val="24"/>
                <w:szCs w:val="24"/>
                <w14:ligatures w14:val="none"/>
              </w:rPr>
            </w:pPr>
          </w:p>
        </w:tc>
        <w:tc>
          <w:tcPr>
            <w:tcW w:w="3572" w:type="dxa"/>
          </w:tcPr>
          <w:p w14:paraId="4521182E" w14:textId="77777777" w:rsidR="00C770B9" w:rsidRPr="00C770B9" w:rsidRDefault="00C770B9" w:rsidP="00C770B9">
            <w:pPr>
              <w:spacing w:after="0" w:line="240" w:lineRule="auto"/>
              <w:rPr>
                <w:rFonts w:ascii="Aptos" w:eastAsia="Calibri" w:hAnsi="Aptos" w:cs="Arial"/>
                <w:kern w:val="0"/>
                <w:sz w:val="24"/>
                <w:szCs w:val="24"/>
                <w14:ligatures w14:val="none"/>
              </w:rPr>
            </w:pPr>
          </w:p>
        </w:tc>
      </w:tr>
      <w:tr w:rsidR="00C770B9" w:rsidRPr="00C770B9" w14:paraId="04517E85" w14:textId="77777777" w:rsidTr="00C93051">
        <w:tc>
          <w:tcPr>
            <w:tcW w:w="1951" w:type="dxa"/>
          </w:tcPr>
          <w:p w14:paraId="7DB16B54" w14:textId="77777777" w:rsidR="00C770B9" w:rsidRPr="00C770B9" w:rsidRDefault="00C770B9" w:rsidP="00C770B9">
            <w:pPr>
              <w:spacing w:after="0" w:line="240" w:lineRule="auto"/>
              <w:rPr>
                <w:rFonts w:ascii="Aptos" w:eastAsia="Calibri" w:hAnsi="Aptos" w:cs="Arial"/>
                <w:kern w:val="0"/>
                <w:sz w:val="24"/>
                <w:szCs w:val="24"/>
                <w14:ligatures w14:val="none"/>
              </w:rPr>
            </w:pPr>
          </w:p>
        </w:tc>
        <w:tc>
          <w:tcPr>
            <w:tcW w:w="3686" w:type="dxa"/>
          </w:tcPr>
          <w:p w14:paraId="1A6F83E2" w14:textId="77777777" w:rsidR="00C770B9" w:rsidRPr="00C770B9" w:rsidRDefault="00CC1F7C" w:rsidP="00C770B9">
            <w:pPr>
              <w:spacing w:after="0" w:line="240" w:lineRule="auto"/>
              <w:rPr>
                <w:rFonts w:ascii="Aptos" w:eastAsia="Calibri" w:hAnsi="Aptos" w:cs="Arial"/>
                <w:kern w:val="0"/>
                <w:sz w:val="24"/>
                <w:szCs w:val="24"/>
                <w14:ligatures w14:val="none"/>
              </w:rPr>
            </w:pPr>
            <w:hyperlink r:id="rId56" w:history="1">
              <w:r w:rsidR="00C770B9" w:rsidRPr="00C770B9">
                <w:rPr>
                  <w:rFonts w:ascii="Aptos" w:eastAsia="Calibri" w:hAnsi="Aptos" w:cs="Arial"/>
                  <w:color w:val="0000FF"/>
                  <w:kern w:val="0"/>
                  <w:sz w:val="24"/>
                  <w:szCs w:val="24"/>
                  <w:u w:val="single"/>
                  <w14:ligatures w14:val="none"/>
                </w:rPr>
                <w:t xml:space="preserve">Disrespect </w:t>
              </w:r>
              <w:proofErr w:type="spellStart"/>
              <w:r w:rsidR="00C770B9" w:rsidRPr="00C770B9">
                <w:rPr>
                  <w:rFonts w:ascii="Aptos" w:eastAsia="Calibri" w:hAnsi="Aptos" w:cs="Arial"/>
                  <w:color w:val="0000FF"/>
                  <w:kern w:val="0"/>
                  <w:sz w:val="24"/>
                  <w:szCs w:val="24"/>
                  <w:u w:val="single"/>
                  <w14:ligatures w14:val="none"/>
                </w:rPr>
                <w:t>NoBody</w:t>
              </w:r>
              <w:proofErr w:type="spellEnd"/>
              <w:r w:rsidR="00C770B9" w:rsidRPr="00C770B9">
                <w:rPr>
                  <w:rFonts w:ascii="Aptos" w:eastAsia="Calibri" w:hAnsi="Aptos" w:cs="Arial"/>
                  <w:color w:val="0000FF"/>
                  <w:kern w:val="0"/>
                  <w:sz w:val="24"/>
                  <w:szCs w:val="24"/>
                  <w:u w:val="single"/>
                  <w14:ligatures w14:val="none"/>
                </w:rPr>
                <w:t xml:space="preserve"> Campaign</w:t>
              </w:r>
            </w:hyperlink>
          </w:p>
          <w:p w14:paraId="43232D13" w14:textId="77777777" w:rsidR="00C770B9" w:rsidRPr="00C770B9" w:rsidRDefault="00C770B9" w:rsidP="00C770B9">
            <w:pPr>
              <w:spacing w:after="0" w:line="240" w:lineRule="auto"/>
              <w:rPr>
                <w:rFonts w:ascii="Aptos" w:eastAsia="Calibri" w:hAnsi="Aptos" w:cs="Arial"/>
                <w:kern w:val="0"/>
                <w:sz w:val="24"/>
                <w:szCs w:val="24"/>
                <w14:ligatures w14:val="none"/>
              </w:rPr>
            </w:pPr>
          </w:p>
        </w:tc>
        <w:tc>
          <w:tcPr>
            <w:tcW w:w="3572" w:type="dxa"/>
          </w:tcPr>
          <w:p w14:paraId="3784FFAE"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Home Office website</w:t>
            </w:r>
          </w:p>
        </w:tc>
      </w:tr>
      <w:tr w:rsidR="00C770B9" w:rsidRPr="00C770B9" w14:paraId="4B04B502" w14:textId="77777777" w:rsidTr="00C93051">
        <w:tc>
          <w:tcPr>
            <w:tcW w:w="1951" w:type="dxa"/>
          </w:tcPr>
          <w:p w14:paraId="456F72A8" w14:textId="77777777" w:rsidR="00C770B9" w:rsidRPr="00C770B9" w:rsidRDefault="00C770B9" w:rsidP="00C770B9">
            <w:pPr>
              <w:spacing w:after="0" w:line="240" w:lineRule="auto"/>
              <w:rPr>
                <w:rFonts w:ascii="Aptos" w:eastAsia="Calibri" w:hAnsi="Aptos" w:cs="Arial"/>
                <w:kern w:val="0"/>
                <w:sz w:val="24"/>
                <w:szCs w:val="24"/>
                <w14:ligatures w14:val="none"/>
              </w:rPr>
            </w:pPr>
          </w:p>
        </w:tc>
        <w:tc>
          <w:tcPr>
            <w:tcW w:w="3686" w:type="dxa"/>
          </w:tcPr>
          <w:p w14:paraId="5F8E75AA" w14:textId="77777777" w:rsidR="00C770B9" w:rsidRPr="00C770B9" w:rsidRDefault="00CC1F7C" w:rsidP="00C770B9">
            <w:pPr>
              <w:spacing w:after="0" w:line="240" w:lineRule="auto"/>
              <w:rPr>
                <w:rFonts w:ascii="Aptos" w:eastAsia="Calibri" w:hAnsi="Aptos" w:cs="Arial"/>
                <w:kern w:val="0"/>
                <w:sz w:val="24"/>
                <w:szCs w:val="24"/>
                <w14:ligatures w14:val="none"/>
              </w:rPr>
            </w:pPr>
            <w:hyperlink r:id="rId57" w:history="1">
              <w:r w:rsidR="00C770B9" w:rsidRPr="00C770B9">
                <w:rPr>
                  <w:rFonts w:ascii="Aptos" w:eastAsia="Calibri" w:hAnsi="Aptos" w:cs="Arial"/>
                  <w:color w:val="0000FF"/>
                  <w:kern w:val="0"/>
                  <w:sz w:val="24"/>
                  <w:szCs w:val="24"/>
                  <w:u w:val="single"/>
                  <w14:ligatures w14:val="none"/>
                </w:rPr>
                <w:t>Tackling Child Sexual Abuse Strategy</w:t>
              </w:r>
            </w:hyperlink>
          </w:p>
          <w:p w14:paraId="7744E467" w14:textId="77777777" w:rsidR="00C770B9" w:rsidRPr="00C770B9" w:rsidRDefault="00C770B9" w:rsidP="00C770B9">
            <w:pPr>
              <w:spacing w:after="0" w:line="240" w:lineRule="auto"/>
              <w:rPr>
                <w:rFonts w:ascii="Aptos" w:eastAsia="Calibri" w:hAnsi="Aptos" w:cs="Arial"/>
                <w:kern w:val="0"/>
                <w:sz w:val="24"/>
                <w:szCs w:val="24"/>
                <w14:ligatures w14:val="none"/>
              </w:rPr>
            </w:pPr>
          </w:p>
        </w:tc>
        <w:tc>
          <w:tcPr>
            <w:tcW w:w="3572" w:type="dxa"/>
          </w:tcPr>
          <w:p w14:paraId="28FB47F8"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Home Office Policy Paper</w:t>
            </w:r>
          </w:p>
        </w:tc>
      </w:tr>
      <w:tr w:rsidR="00C770B9" w:rsidRPr="00C770B9" w14:paraId="16805326" w14:textId="77777777" w:rsidTr="00C93051">
        <w:tc>
          <w:tcPr>
            <w:tcW w:w="1951" w:type="dxa"/>
          </w:tcPr>
          <w:p w14:paraId="0EA0E53F" w14:textId="77777777" w:rsidR="00C770B9" w:rsidRPr="00C770B9" w:rsidRDefault="00C770B9" w:rsidP="00C770B9">
            <w:pPr>
              <w:spacing w:after="0" w:line="240" w:lineRule="auto"/>
              <w:rPr>
                <w:rFonts w:ascii="Aptos" w:eastAsia="Calibri" w:hAnsi="Aptos" w:cs="Arial"/>
                <w:kern w:val="0"/>
                <w:sz w:val="24"/>
                <w:szCs w:val="24"/>
                <w14:ligatures w14:val="none"/>
              </w:rPr>
            </w:pPr>
          </w:p>
        </w:tc>
        <w:tc>
          <w:tcPr>
            <w:tcW w:w="3686" w:type="dxa"/>
          </w:tcPr>
          <w:p w14:paraId="4D875B5B" w14:textId="77777777" w:rsidR="00C770B9" w:rsidRPr="00C770B9" w:rsidRDefault="00CC1F7C" w:rsidP="00C770B9">
            <w:pPr>
              <w:spacing w:after="0" w:line="240" w:lineRule="auto"/>
              <w:rPr>
                <w:rFonts w:ascii="Aptos" w:eastAsia="Calibri" w:hAnsi="Aptos" w:cs="Arial"/>
                <w:kern w:val="0"/>
                <w:sz w:val="24"/>
                <w:szCs w:val="24"/>
                <w14:ligatures w14:val="none"/>
              </w:rPr>
            </w:pPr>
            <w:hyperlink r:id="rId58" w:history="1">
              <w:r w:rsidR="00C770B9" w:rsidRPr="00C770B9">
                <w:rPr>
                  <w:rFonts w:ascii="Aptos" w:eastAsia="Calibri" w:hAnsi="Aptos" w:cs="Arial"/>
                  <w:color w:val="0000FF"/>
                  <w:kern w:val="0"/>
                  <w:sz w:val="24"/>
                  <w:szCs w:val="24"/>
                  <w:u w:val="single"/>
                  <w14:ligatures w14:val="none"/>
                </w:rPr>
                <w:t>Together we can stop child sexual abuse</w:t>
              </w:r>
            </w:hyperlink>
            <w:r w:rsidR="00C770B9" w:rsidRPr="00C770B9">
              <w:rPr>
                <w:rFonts w:ascii="Aptos" w:eastAsia="Calibri" w:hAnsi="Aptos" w:cs="Arial"/>
                <w:kern w:val="0"/>
                <w:sz w:val="24"/>
                <w:szCs w:val="24"/>
                <w14:ligatures w14:val="none"/>
              </w:rPr>
              <w:t xml:space="preserve">  </w:t>
            </w:r>
          </w:p>
        </w:tc>
        <w:tc>
          <w:tcPr>
            <w:tcW w:w="3572" w:type="dxa"/>
          </w:tcPr>
          <w:p w14:paraId="5CC8981C"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HM Government campaign</w:t>
            </w:r>
          </w:p>
        </w:tc>
      </w:tr>
      <w:tr w:rsidR="00C770B9" w:rsidRPr="00C770B9" w14:paraId="09707C8E" w14:textId="77777777" w:rsidTr="00C93051">
        <w:tc>
          <w:tcPr>
            <w:tcW w:w="1951" w:type="dxa"/>
          </w:tcPr>
          <w:p w14:paraId="01C7EAE3" w14:textId="77777777" w:rsidR="00C770B9" w:rsidRPr="00C770B9" w:rsidRDefault="00C770B9" w:rsidP="00C770B9">
            <w:pPr>
              <w:spacing w:after="0" w:line="240" w:lineRule="auto"/>
              <w:rPr>
                <w:rFonts w:ascii="Aptos" w:eastAsia="Calibri" w:hAnsi="Aptos" w:cs="Arial"/>
                <w:b/>
                <w:bCs/>
                <w:kern w:val="0"/>
                <w:sz w:val="24"/>
                <w:szCs w:val="24"/>
                <w14:ligatures w14:val="none"/>
              </w:rPr>
            </w:pPr>
            <w:r w:rsidRPr="00C770B9">
              <w:rPr>
                <w:rFonts w:ascii="Aptos" w:eastAsia="Calibri" w:hAnsi="Aptos" w:cs="Arial"/>
                <w:b/>
                <w:bCs/>
                <w:kern w:val="0"/>
                <w:sz w:val="24"/>
                <w:szCs w:val="24"/>
                <w14:ligatures w14:val="none"/>
              </w:rPr>
              <w:t>Bullying</w:t>
            </w:r>
          </w:p>
        </w:tc>
        <w:tc>
          <w:tcPr>
            <w:tcW w:w="3686" w:type="dxa"/>
          </w:tcPr>
          <w:p w14:paraId="6D8ABBBD" w14:textId="74235575" w:rsidR="000074FD" w:rsidRPr="000074FD" w:rsidRDefault="00CC1F7C" w:rsidP="00C770B9">
            <w:pPr>
              <w:spacing w:after="0" w:line="240" w:lineRule="auto"/>
            </w:pPr>
            <w:hyperlink r:id="rId59" w:history="1">
              <w:r w:rsidR="00C770B9" w:rsidRPr="00C770B9">
                <w:rPr>
                  <w:rFonts w:ascii="Aptos" w:eastAsia="Calibri" w:hAnsi="Aptos" w:cs="Arial"/>
                  <w:color w:val="0000FF"/>
                  <w:kern w:val="0"/>
                  <w:sz w:val="24"/>
                  <w:szCs w:val="24"/>
                  <w:u w:val="single"/>
                  <w14:ligatures w14:val="none"/>
                </w:rPr>
                <w:t>Preventing bullying including cyberbullying</w:t>
              </w:r>
            </w:hyperlink>
          </w:p>
        </w:tc>
        <w:tc>
          <w:tcPr>
            <w:tcW w:w="3572" w:type="dxa"/>
          </w:tcPr>
          <w:p w14:paraId="7E51211E"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DfE advice</w:t>
            </w:r>
          </w:p>
        </w:tc>
      </w:tr>
      <w:tr w:rsidR="00C770B9" w:rsidRPr="00C770B9" w14:paraId="7566A7DA" w14:textId="77777777" w:rsidTr="00C93051">
        <w:tc>
          <w:tcPr>
            <w:tcW w:w="1951" w:type="dxa"/>
          </w:tcPr>
          <w:p w14:paraId="625739C0" w14:textId="77777777" w:rsidR="00C770B9" w:rsidRPr="00C770B9" w:rsidRDefault="00C770B9" w:rsidP="00C770B9">
            <w:pPr>
              <w:spacing w:after="0" w:line="240" w:lineRule="auto"/>
              <w:rPr>
                <w:rFonts w:ascii="Aptos" w:eastAsia="Calibri" w:hAnsi="Aptos" w:cs="Arial"/>
                <w:b/>
                <w:bCs/>
                <w:kern w:val="0"/>
                <w:sz w:val="24"/>
                <w:szCs w:val="24"/>
                <w14:ligatures w14:val="none"/>
              </w:rPr>
            </w:pPr>
            <w:r w:rsidRPr="00C770B9">
              <w:rPr>
                <w:rFonts w:ascii="Aptos" w:eastAsia="Calibri" w:hAnsi="Aptos" w:cs="Arial"/>
                <w:b/>
                <w:bCs/>
                <w:kern w:val="0"/>
                <w:sz w:val="24"/>
                <w:szCs w:val="24"/>
                <w14:ligatures w14:val="none"/>
              </w:rPr>
              <w:t>Children missing from education, home or care</w:t>
            </w:r>
          </w:p>
        </w:tc>
        <w:tc>
          <w:tcPr>
            <w:tcW w:w="3686" w:type="dxa"/>
          </w:tcPr>
          <w:p w14:paraId="474F7482" w14:textId="77777777" w:rsidR="00C770B9" w:rsidRPr="00C770B9" w:rsidRDefault="00CC1F7C" w:rsidP="00C770B9">
            <w:pPr>
              <w:spacing w:after="0" w:line="240" w:lineRule="auto"/>
              <w:rPr>
                <w:rFonts w:ascii="Aptos" w:eastAsia="Calibri" w:hAnsi="Aptos" w:cs="Arial"/>
                <w:kern w:val="0"/>
                <w:sz w:val="24"/>
                <w:szCs w:val="24"/>
                <w14:ligatures w14:val="none"/>
              </w:rPr>
            </w:pPr>
            <w:hyperlink r:id="rId60" w:history="1">
              <w:r w:rsidR="00C770B9" w:rsidRPr="00C770B9">
                <w:rPr>
                  <w:rFonts w:ascii="Aptos" w:eastAsia="Calibri" w:hAnsi="Aptos" w:cs="Arial"/>
                  <w:color w:val="0000FF"/>
                  <w:kern w:val="0"/>
                  <w:sz w:val="24"/>
                  <w:szCs w:val="24"/>
                  <w:u w:val="single"/>
                  <w14:ligatures w14:val="none"/>
                </w:rPr>
                <w:t>Children missing education</w:t>
              </w:r>
            </w:hyperlink>
          </w:p>
        </w:tc>
        <w:tc>
          <w:tcPr>
            <w:tcW w:w="3572" w:type="dxa"/>
          </w:tcPr>
          <w:p w14:paraId="4E357F6F"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DfE statutory guidance</w:t>
            </w:r>
          </w:p>
        </w:tc>
      </w:tr>
      <w:tr w:rsidR="00C770B9" w:rsidRPr="00C770B9" w14:paraId="0601827C" w14:textId="77777777" w:rsidTr="00C93051">
        <w:tc>
          <w:tcPr>
            <w:tcW w:w="1951" w:type="dxa"/>
          </w:tcPr>
          <w:p w14:paraId="7E4250ED" w14:textId="77777777" w:rsidR="00C770B9" w:rsidRPr="00C770B9" w:rsidRDefault="00C770B9" w:rsidP="00C770B9">
            <w:pPr>
              <w:spacing w:after="0" w:line="240" w:lineRule="auto"/>
              <w:rPr>
                <w:rFonts w:ascii="Aptos" w:eastAsia="Calibri" w:hAnsi="Aptos" w:cs="Arial"/>
                <w:color w:val="FF0000"/>
                <w:kern w:val="0"/>
                <w:sz w:val="24"/>
                <w:szCs w:val="24"/>
                <w14:ligatures w14:val="none"/>
              </w:rPr>
            </w:pPr>
          </w:p>
        </w:tc>
        <w:tc>
          <w:tcPr>
            <w:tcW w:w="3686" w:type="dxa"/>
          </w:tcPr>
          <w:p w14:paraId="51278251" w14:textId="77777777" w:rsidR="00C770B9" w:rsidRPr="00C770B9" w:rsidRDefault="00CC1F7C" w:rsidP="00C770B9">
            <w:pPr>
              <w:spacing w:after="0" w:line="240" w:lineRule="auto"/>
              <w:rPr>
                <w:rFonts w:ascii="Aptos" w:eastAsia="Calibri" w:hAnsi="Aptos" w:cs="Arial"/>
                <w:kern w:val="0"/>
                <w:sz w:val="24"/>
                <w:szCs w:val="24"/>
                <w14:ligatures w14:val="none"/>
              </w:rPr>
            </w:pPr>
            <w:hyperlink r:id="rId61" w:history="1">
              <w:r w:rsidR="00C770B9" w:rsidRPr="00C770B9">
                <w:rPr>
                  <w:rFonts w:ascii="Aptos" w:eastAsia="Calibri" w:hAnsi="Aptos" w:cs="Arial"/>
                  <w:color w:val="0000FF"/>
                  <w:kern w:val="0"/>
                  <w:sz w:val="24"/>
                  <w:szCs w:val="24"/>
                  <w:u w:val="single"/>
                  <w14:ligatures w14:val="none"/>
                </w:rPr>
                <w:t>Children who run away or go missing from home or care</w:t>
              </w:r>
            </w:hyperlink>
          </w:p>
          <w:p w14:paraId="73BF3EC1" w14:textId="77777777" w:rsidR="00C770B9" w:rsidRPr="00C770B9" w:rsidRDefault="00C770B9" w:rsidP="00C770B9">
            <w:pPr>
              <w:spacing w:after="0" w:line="240" w:lineRule="auto"/>
              <w:rPr>
                <w:rFonts w:ascii="Aptos" w:eastAsia="Calibri" w:hAnsi="Aptos" w:cs="Arial"/>
                <w:kern w:val="0"/>
                <w:sz w:val="24"/>
                <w:szCs w:val="24"/>
                <w14:ligatures w14:val="none"/>
              </w:rPr>
            </w:pPr>
          </w:p>
        </w:tc>
        <w:tc>
          <w:tcPr>
            <w:tcW w:w="3572" w:type="dxa"/>
          </w:tcPr>
          <w:p w14:paraId="0AD77072"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DfE statutory guidance</w:t>
            </w:r>
          </w:p>
        </w:tc>
      </w:tr>
      <w:tr w:rsidR="00C770B9" w:rsidRPr="00C770B9" w14:paraId="5E178325" w14:textId="77777777" w:rsidTr="00C93051">
        <w:tc>
          <w:tcPr>
            <w:tcW w:w="1951" w:type="dxa"/>
          </w:tcPr>
          <w:p w14:paraId="02F783F3" w14:textId="77777777" w:rsidR="00C770B9" w:rsidRPr="00C770B9" w:rsidRDefault="00C770B9" w:rsidP="00C770B9">
            <w:pPr>
              <w:spacing w:after="0" w:line="240" w:lineRule="auto"/>
              <w:rPr>
                <w:rFonts w:ascii="Aptos" w:eastAsia="Calibri" w:hAnsi="Aptos" w:cs="Arial"/>
                <w:color w:val="FF0000"/>
                <w:kern w:val="0"/>
                <w:sz w:val="24"/>
                <w:szCs w:val="24"/>
                <w14:ligatures w14:val="none"/>
              </w:rPr>
            </w:pPr>
          </w:p>
        </w:tc>
        <w:tc>
          <w:tcPr>
            <w:tcW w:w="3686" w:type="dxa"/>
          </w:tcPr>
          <w:p w14:paraId="6C8DBDE4" w14:textId="77777777" w:rsidR="00C770B9" w:rsidRPr="00C770B9" w:rsidRDefault="00CC1F7C" w:rsidP="00C770B9">
            <w:pPr>
              <w:spacing w:after="0" w:line="240" w:lineRule="auto"/>
              <w:rPr>
                <w:rFonts w:ascii="Aptos" w:eastAsia="Calibri" w:hAnsi="Aptos" w:cs="Arial"/>
                <w:kern w:val="0"/>
                <w:sz w:val="24"/>
                <w:szCs w:val="24"/>
                <w14:ligatures w14:val="none"/>
              </w:rPr>
            </w:pPr>
            <w:hyperlink r:id="rId62" w:history="1">
              <w:r w:rsidR="00C770B9" w:rsidRPr="00C770B9">
                <w:rPr>
                  <w:rFonts w:ascii="Aptos" w:eastAsia="Calibri" w:hAnsi="Aptos" w:cs="Arial"/>
                  <w:color w:val="0000FF"/>
                  <w:kern w:val="0"/>
                  <w:sz w:val="24"/>
                  <w:szCs w:val="24"/>
                  <w:u w:val="single"/>
                  <w14:ligatures w14:val="none"/>
                </w:rPr>
                <w:t>Missing Children and Adults Strategy</w:t>
              </w:r>
            </w:hyperlink>
          </w:p>
        </w:tc>
        <w:tc>
          <w:tcPr>
            <w:tcW w:w="3572" w:type="dxa"/>
          </w:tcPr>
          <w:p w14:paraId="14BAD203"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Home Office strategy</w:t>
            </w:r>
          </w:p>
        </w:tc>
      </w:tr>
      <w:tr w:rsidR="00C770B9" w:rsidRPr="00C770B9" w14:paraId="3E322F97" w14:textId="77777777" w:rsidTr="00C93051">
        <w:tc>
          <w:tcPr>
            <w:tcW w:w="1951" w:type="dxa"/>
          </w:tcPr>
          <w:p w14:paraId="470F1C46" w14:textId="77777777" w:rsidR="00C770B9" w:rsidRPr="00C770B9" w:rsidRDefault="00C770B9" w:rsidP="00C770B9">
            <w:pPr>
              <w:spacing w:after="0" w:line="240" w:lineRule="auto"/>
              <w:rPr>
                <w:rFonts w:ascii="Aptos" w:eastAsia="Calibri" w:hAnsi="Aptos" w:cs="Arial"/>
                <w:b/>
                <w:bCs/>
                <w:kern w:val="0"/>
                <w:sz w:val="24"/>
                <w:szCs w:val="24"/>
                <w14:ligatures w14:val="none"/>
              </w:rPr>
            </w:pPr>
            <w:r w:rsidRPr="00C770B9">
              <w:rPr>
                <w:rFonts w:ascii="Aptos" w:eastAsia="Calibri" w:hAnsi="Aptos" w:cs="Arial"/>
                <w:b/>
                <w:bCs/>
                <w:kern w:val="0"/>
                <w:sz w:val="24"/>
                <w:szCs w:val="24"/>
                <w14:ligatures w14:val="none"/>
              </w:rPr>
              <w:t>Children with family members in prison</w:t>
            </w:r>
          </w:p>
        </w:tc>
        <w:tc>
          <w:tcPr>
            <w:tcW w:w="3686" w:type="dxa"/>
          </w:tcPr>
          <w:p w14:paraId="29BC909C" w14:textId="77777777" w:rsidR="00C770B9" w:rsidRPr="00C770B9" w:rsidRDefault="00CC1F7C" w:rsidP="00C770B9">
            <w:pPr>
              <w:spacing w:after="0" w:line="240" w:lineRule="auto"/>
              <w:rPr>
                <w:rFonts w:ascii="Aptos" w:eastAsia="Calibri" w:hAnsi="Aptos" w:cs="Arial"/>
                <w:kern w:val="0"/>
                <w:sz w:val="24"/>
                <w:szCs w:val="24"/>
                <w14:ligatures w14:val="none"/>
              </w:rPr>
            </w:pPr>
            <w:hyperlink r:id="rId63" w:history="1">
              <w:r w:rsidR="00C770B9" w:rsidRPr="00C770B9">
                <w:rPr>
                  <w:rFonts w:ascii="Aptos" w:eastAsia="Calibri" w:hAnsi="Aptos" w:cs="Arial"/>
                  <w:color w:val="0000FF"/>
                  <w:kern w:val="0"/>
                  <w:sz w:val="24"/>
                  <w:szCs w:val="24"/>
                  <w:u w:val="single"/>
                  <w14:ligatures w14:val="none"/>
                </w:rPr>
                <w:t>National Information Centre on Children of Offenders</w:t>
              </w:r>
            </w:hyperlink>
          </w:p>
        </w:tc>
        <w:tc>
          <w:tcPr>
            <w:tcW w:w="3572" w:type="dxa"/>
          </w:tcPr>
          <w:p w14:paraId="420468B8"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Times New Roman" w:hAnsi="Aptos" w:cs="Arial"/>
                <w:kern w:val="0"/>
                <w:sz w:val="24"/>
                <w:szCs w:val="24"/>
                <w14:ligatures w14:val="none"/>
              </w:rPr>
              <w:t>Barnardo’s in partnership with HM Prison and Probation Service</w:t>
            </w:r>
          </w:p>
        </w:tc>
      </w:tr>
      <w:tr w:rsidR="00C770B9" w:rsidRPr="00C770B9" w14:paraId="2D2A857B" w14:textId="77777777" w:rsidTr="00C93051">
        <w:tc>
          <w:tcPr>
            <w:tcW w:w="1951" w:type="dxa"/>
          </w:tcPr>
          <w:p w14:paraId="2658780B" w14:textId="77777777" w:rsidR="00C770B9" w:rsidRPr="00C770B9" w:rsidRDefault="00C770B9" w:rsidP="00C770B9">
            <w:pPr>
              <w:spacing w:after="0" w:line="240" w:lineRule="auto"/>
              <w:rPr>
                <w:rFonts w:ascii="Aptos" w:eastAsia="Calibri" w:hAnsi="Aptos" w:cs="Arial"/>
                <w:kern w:val="0"/>
                <w:sz w:val="24"/>
                <w:szCs w:val="24"/>
                <w14:ligatures w14:val="none"/>
              </w:rPr>
            </w:pPr>
          </w:p>
        </w:tc>
        <w:tc>
          <w:tcPr>
            <w:tcW w:w="3686" w:type="dxa"/>
          </w:tcPr>
          <w:p w14:paraId="2B01FCB6" w14:textId="77777777" w:rsidR="00C770B9" w:rsidRPr="00C770B9" w:rsidRDefault="00C770B9" w:rsidP="00C770B9">
            <w:pPr>
              <w:spacing w:after="0" w:line="240" w:lineRule="auto"/>
              <w:rPr>
                <w:rFonts w:ascii="Aptos" w:eastAsia="Calibri" w:hAnsi="Aptos" w:cs="Arial"/>
                <w:kern w:val="0"/>
                <w:sz w:val="24"/>
                <w:szCs w:val="24"/>
                <w14:ligatures w14:val="none"/>
              </w:rPr>
            </w:pPr>
          </w:p>
        </w:tc>
        <w:tc>
          <w:tcPr>
            <w:tcW w:w="3572" w:type="dxa"/>
          </w:tcPr>
          <w:p w14:paraId="0648AD3C" w14:textId="77777777" w:rsidR="00C770B9" w:rsidRPr="00C770B9" w:rsidRDefault="00C770B9" w:rsidP="00C770B9">
            <w:pPr>
              <w:spacing w:after="0" w:line="240" w:lineRule="auto"/>
              <w:rPr>
                <w:rFonts w:ascii="Aptos" w:eastAsia="Calibri" w:hAnsi="Aptos" w:cs="Arial"/>
                <w:kern w:val="0"/>
                <w:sz w:val="24"/>
                <w:szCs w:val="24"/>
                <w14:ligatures w14:val="none"/>
              </w:rPr>
            </w:pPr>
          </w:p>
        </w:tc>
      </w:tr>
      <w:tr w:rsidR="00C770B9" w:rsidRPr="00C770B9" w14:paraId="713B843A" w14:textId="77777777" w:rsidTr="00C93051">
        <w:tc>
          <w:tcPr>
            <w:tcW w:w="1951" w:type="dxa"/>
          </w:tcPr>
          <w:p w14:paraId="534F7961" w14:textId="77777777" w:rsidR="00C770B9" w:rsidRPr="00C770B9" w:rsidRDefault="00C770B9" w:rsidP="00C770B9">
            <w:pPr>
              <w:spacing w:after="0" w:line="240" w:lineRule="auto"/>
              <w:rPr>
                <w:rFonts w:ascii="Aptos" w:eastAsia="Calibri" w:hAnsi="Aptos" w:cs="Arial"/>
                <w:b/>
                <w:bCs/>
                <w:kern w:val="0"/>
                <w:sz w:val="24"/>
                <w:szCs w:val="24"/>
                <w14:ligatures w14:val="none"/>
              </w:rPr>
            </w:pPr>
            <w:r w:rsidRPr="00C770B9">
              <w:rPr>
                <w:rFonts w:ascii="Aptos" w:eastAsia="Calibri" w:hAnsi="Aptos" w:cs="Arial"/>
                <w:b/>
                <w:bCs/>
                <w:kern w:val="0"/>
                <w:sz w:val="24"/>
                <w:szCs w:val="24"/>
                <w14:ligatures w14:val="none"/>
              </w:rPr>
              <w:t>Child Exploitation</w:t>
            </w:r>
          </w:p>
        </w:tc>
        <w:tc>
          <w:tcPr>
            <w:tcW w:w="3686" w:type="dxa"/>
          </w:tcPr>
          <w:p w14:paraId="2AF052D5" w14:textId="77777777" w:rsidR="00C770B9" w:rsidRPr="00C770B9" w:rsidRDefault="00CC1F7C" w:rsidP="00C770B9">
            <w:pPr>
              <w:spacing w:after="0" w:line="240" w:lineRule="auto"/>
              <w:rPr>
                <w:rFonts w:ascii="Aptos" w:eastAsia="Calibri" w:hAnsi="Aptos" w:cs="Arial"/>
                <w:kern w:val="0"/>
                <w:sz w:val="24"/>
                <w:szCs w:val="24"/>
                <w14:ligatures w14:val="none"/>
              </w:rPr>
            </w:pPr>
            <w:hyperlink r:id="rId64" w:history="1">
              <w:r w:rsidR="00C770B9" w:rsidRPr="00C770B9">
                <w:rPr>
                  <w:rFonts w:ascii="Aptos" w:eastAsia="Calibri" w:hAnsi="Aptos" w:cs="Arial"/>
                  <w:color w:val="0000FF"/>
                  <w:kern w:val="0"/>
                  <w:sz w:val="24"/>
                  <w:szCs w:val="24"/>
                  <w:u w:val="single"/>
                  <w14:ligatures w14:val="none"/>
                </w:rPr>
                <w:t>Safeguarding children who may have been trafficked</w:t>
              </w:r>
            </w:hyperlink>
            <w:r w:rsidR="00C770B9" w:rsidRPr="00C770B9">
              <w:rPr>
                <w:rFonts w:ascii="Aptos" w:eastAsia="Calibri" w:hAnsi="Aptos" w:cs="Arial"/>
                <w:kern w:val="0"/>
                <w:sz w:val="24"/>
                <w:szCs w:val="24"/>
                <w14:ligatures w14:val="none"/>
              </w:rPr>
              <w:t xml:space="preserve">  - </w:t>
            </w:r>
          </w:p>
        </w:tc>
        <w:tc>
          <w:tcPr>
            <w:tcW w:w="3572" w:type="dxa"/>
          </w:tcPr>
          <w:p w14:paraId="60A691FD"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DfE and HO guidance</w:t>
            </w:r>
          </w:p>
        </w:tc>
      </w:tr>
      <w:tr w:rsidR="00C770B9" w:rsidRPr="00C770B9" w14:paraId="492AAA93" w14:textId="77777777" w:rsidTr="00C93051">
        <w:trPr>
          <w:trHeight w:val="385"/>
        </w:trPr>
        <w:tc>
          <w:tcPr>
            <w:tcW w:w="1951" w:type="dxa"/>
          </w:tcPr>
          <w:p w14:paraId="134CA5CD" w14:textId="77777777" w:rsidR="00C770B9" w:rsidRPr="00C770B9" w:rsidRDefault="00C770B9" w:rsidP="00C770B9">
            <w:pPr>
              <w:spacing w:after="0" w:line="240" w:lineRule="auto"/>
              <w:rPr>
                <w:rFonts w:ascii="Aptos" w:eastAsia="Calibri" w:hAnsi="Aptos" w:cs="Arial"/>
                <w:color w:val="FF0000"/>
                <w:kern w:val="0"/>
                <w:sz w:val="24"/>
                <w:szCs w:val="24"/>
                <w14:ligatures w14:val="none"/>
              </w:rPr>
            </w:pPr>
          </w:p>
        </w:tc>
        <w:tc>
          <w:tcPr>
            <w:tcW w:w="3686" w:type="dxa"/>
          </w:tcPr>
          <w:p w14:paraId="7E815F58" w14:textId="77777777" w:rsidR="00C770B9" w:rsidRPr="00C770B9" w:rsidRDefault="00CC1F7C" w:rsidP="00C770B9">
            <w:pPr>
              <w:spacing w:after="0" w:line="240" w:lineRule="auto"/>
              <w:rPr>
                <w:rFonts w:ascii="Aptos" w:eastAsia="Calibri" w:hAnsi="Aptos" w:cs="Arial"/>
                <w:kern w:val="0"/>
                <w:sz w:val="24"/>
                <w:szCs w:val="24"/>
                <w14:ligatures w14:val="none"/>
              </w:rPr>
            </w:pPr>
            <w:hyperlink r:id="rId65" w:history="1">
              <w:r w:rsidR="00C770B9" w:rsidRPr="00C770B9">
                <w:rPr>
                  <w:rFonts w:ascii="Aptos" w:eastAsia="Calibri" w:hAnsi="Aptos" w:cs="Arial"/>
                  <w:color w:val="0000FF"/>
                  <w:kern w:val="0"/>
                  <w:sz w:val="24"/>
                  <w:szCs w:val="24"/>
                  <w:u w:val="single"/>
                  <w14:ligatures w14:val="none"/>
                </w:rPr>
                <w:t>Care of unaccompanied migrant children and child victims of modern slavery</w:t>
              </w:r>
            </w:hyperlink>
          </w:p>
          <w:p w14:paraId="4433A3D0" w14:textId="77777777" w:rsidR="00C770B9" w:rsidRPr="00C770B9" w:rsidRDefault="00C770B9" w:rsidP="00C770B9">
            <w:pPr>
              <w:spacing w:after="0" w:line="240" w:lineRule="auto"/>
              <w:rPr>
                <w:rFonts w:ascii="Aptos" w:eastAsia="Calibri" w:hAnsi="Aptos" w:cs="Arial"/>
                <w:kern w:val="0"/>
                <w:sz w:val="24"/>
                <w:szCs w:val="24"/>
                <w14:ligatures w14:val="none"/>
              </w:rPr>
            </w:pPr>
          </w:p>
        </w:tc>
        <w:tc>
          <w:tcPr>
            <w:tcW w:w="3572" w:type="dxa"/>
          </w:tcPr>
          <w:p w14:paraId="0C202B52"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DfE statutory guidance</w:t>
            </w:r>
          </w:p>
        </w:tc>
      </w:tr>
      <w:tr w:rsidR="00C770B9" w:rsidRPr="00C770B9" w14:paraId="7D7DEDC3" w14:textId="77777777" w:rsidTr="00C93051">
        <w:trPr>
          <w:trHeight w:val="718"/>
        </w:trPr>
        <w:tc>
          <w:tcPr>
            <w:tcW w:w="1951" w:type="dxa"/>
          </w:tcPr>
          <w:p w14:paraId="04DEB5AD" w14:textId="77777777" w:rsidR="00C770B9" w:rsidRPr="00C770B9" w:rsidRDefault="00C770B9" w:rsidP="00C770B9">
            <w:pPr>
              <w:spacing w:after="0" w:line="240" w:lineRule="auto"/>
              <w:rPr>
                <w:rFonts w:ascii="Aptos" w:eastAsia="Calibri" w:hAnsi="Aptos" w:cs="Arial"/>
                <w:kern w:val="0"/>
                <w:sz w:val="24"/>
                <w:szCs w:val="24"/>
                <w14:ligatures w14:val="none"/>
              </w:rPr>
            </w:pPr>
          </w:p>
        </w:tc>
        <w:tc>
          <w:tcPr>
            <w:tcW w:w="3686" w:type="dxa"/>
          </w:tcPr>
          <w:p w14:paraId="6EEC7361" w14:textId="77777777" w:rsidR="00C770B9" w:rsidRPr="00C770B9" w:rsidRDefault="00CC1F7C" w:rsidP="00C770B9">
            <w:pPr>
              <w:spacing w:after="0" w:line="240" w:lineRule="auto"/>
              <w:rPr>
                <w:rFonts w:ascii="Aptos" w:eastAsia="Calibri" w:hAnsi="Aptos" w:cs="Arial"/>
                <w:kern w:val="0"/>
                <w:sz w:val="24"/>
                <w:szCs w:val="24"/>
                <w14:ligatures w14:val="none"/>
              </w:rPr>
            </w:pPr>
            <w:hyperlink r:id="rId66" w:history="1">
              <w:r w:rsidR="00C770B9" w:rsidRPr="00C770B9">
                <w:rPr>
                  <w:rFonts w:ascii="Aptos" w:eastAsia="Calibri" w:hAnsi="Aptos" w:cs="Arial"/>
                  <w:color w:val="0000FF"/>
                  <w:kern w:val="0"/>
                  <w:sz w:val="24"/>
                  <w:szCs w:val="24"/>
                  <w:u w:val="single"/>
                  <w14:ligatures w14:val="none"/>
                </w:rPr>
                <w:t>Modern slavery: how to identify and support victims</w:t>
              </w:r>
            </w:hyperlink>
          </w:p>
        </w:tc>
        <w:tc>
          <w:tcPr>
            <w:tcW w:w="3572" w:type="dxa"/>
          </w:tcPr>
          <w:p w14:paraId="00133FA9"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HO statutory guidance</w:t>
            </w:r>
          </w:p>
        </w:tc>
      </w:tr>
      <w:tr w:rsidR="00C770B9" w:rsidRPr="00C770B9" w14:paraId="2ADE78E6" w14:textId="77777777" w:rsidTr="00C93051">
        <w:tc>
          <w:tcPr>
            <w:tcW w:w="1951" w:type="dxa"/>
          </w:tcPr>
          <w:p w14:paraId="63175AF5" w14:textId="77777777" w:rsidR="00C770B9" w:rsidRPr="00C770B9" w:rsidRDefault="00C770B9" w:rsidP="00C770B9">
            <w:pPr>
              <w:spacing w:after="0" w:line="240" w:lineRule="auto"/>
              <w:rPr>
                <w:rFonts w:ascii="Aptos" w:eastAsia="Calibri" w:hAnsi="Aptos" w:cs="Arial"/>
                <w:kern w:val="0"/>
                <w:sz w:val="24"/>
                <w:szCs w:val="24"/>
                <w14:ligatures w14:val="none"/>
              </w:rPr>
            </w:pPr>
          </w:p>
        </w:tc>
        <w:tc>
          <w:tcPr>
            <w:tcW w:w="3686" w:type="dxa"/>
          </w:tcPr>
          <w:p w14:paraId="0CB737B5" w14:textId="39BC1E48" w:rsidR="00C770B9" w:rsidRPr="00C770B9" w:rsidRDefault="00CC1F7C" w:rsidP="00C770B9">
            <w:pPr>
              <w:spacing w:after="0" w:line="240" w:lineRule="auto"/>
              <w:rPr>
                <w:rFonts w:ascii="Aptos" w:eastAsia="Calibri" w:hAnsi="Aptos" w:cs="Arial"/>
                <w:kern w:val="0"/>
                <w:sz w:val="24"/>
                <w:szCs w:val="24"/>
                <w14:ligatures w14:val="none"/>
              </w:rPr>
            </w:pPr>
            <w:hyperlink r:id="rId67" w:history="1">
              <w:r w:rsidR="00C770B9" w:rsidRPr="00C770B9">
                <w:rPr>
                  <w:rFonts w:ascii="Aptos" w:eastAsia="Calibri" w:hAnsi="Aptos" w:cs="Arial"/>
                  <w:color w:val="0000FF"/>
                  <w:kern w:val="0"/>
                  <w:sz w:val="24"/>
                  <w:szCs w:val="24"/>
                  <w:u w:val="single"/>
                  <w14:ligatures w14:val="none"/>
                </w:rPr>
                <w:t>Child exploitation disruption toolkit</w:t>
              </w:r>
            </w:hyperlink>
          </w:p>
        </w:tc>
        <w:tc>
          <w:tcPr>
            <w:tcW w:w="3572" w:type="dxa"/>
          </w:tcPr>
          <w:p w14:paraId="6BE0D1D3"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Home Office guidance</w:t>
            </w:r>
          </w:p>
        </w:tc>
      </w:tr>
      <w:tr w:rsidR="00C770B9" w:rsidRPr="00C770B9" w14:paraId="3588A942" w14:textId="77777777" w:rsidTr="00C93051">
        <w:tc>
          <w:tcPr>
            <w:tcW w:w="1951" w:type="dxa"/>
          </w:tcPr>
          <w:p w14:paraId="33D0E31A" w14:textId="77777777" w:rsidR="00C770B9" w:rsidRPr="00C770B9" w:rsidRDefault="00C770B9" w:rsidP="00C770B9">
            <w:pPr>
              <w:spacing w:after="0" w:line="240" w:lineRule="auto"/>
              <w:rPr>
                <w:rFonts w:ascii="Aptos" w:eastAsia="Calibri" w:hAnsi="Aptos" w:cs="Arial"/>
                <w:kern w:val="0"/>
                <w:sz w:val="24"/>
                <w:szCs w:val="24"/>
                <w14:ligatures w14:val="none"/>
              </w:rPr>
            </w:pPr>
          </w:p>
        </w:tc>
        <w:tc>
          <w:tcPr>
            <w:tcW w:w="3686" w:type="dxa"/>
          </w:tcPr>
          <w:p w14:paraId="6FA52439" w14:textId="77777777" w:rsidR="00C770B9" w:rsidRPr="00C770B9" w:rsidRDefault="00CC1F7C" w:rsidP="00C770B9">
            <w:pPr>
              <w:spacing w:after="0" w:line="240" w:lineRule="auto"/>
              <w:rPr>
                <w:rFonts w:ascii="Aptos" w:eastAsia="Calibri" w:hAnsi="Aptos" w:cs="Arial"/>
                <w:kern w:val="0"/>
                <w:sz w:val="24"/>
                <w:szCs w:val="24"/>
                <w14:ligatures w14:val="none"/>
              </w:rPr>
            </w:pPr>
            <w:hyperlink r:id="rId68" w:history="1">
              <w:r w:rsidR="00C770B9" w:rsidRPr="00C770B9">
                <w:rPr>
                  <w:rFonts w:ascii="Aptos" w:eastAsia="Calibri" w:hAnsi="Aptos" w:cs="Arial"/>
                  <w:color w:val="0000FF"/>
                  <w:kern w:val="0"/>
                  <w:sz w:val="24"/>
                  <w:szCs w:val="24"/>
                  <w:u w:val="single"/>
                  <w14:ligatures w14:val="none"/>
                </w:rPr>
                <w:t xml:space="preserve">County Lines Toolkit </w:t>
              </w:r>
              <w:proofErr w:type="gramStart"/>
              <w:r w:rsidR="00C770B9" w:rsidRPr="00C770B9">
                <w:rPr>
                  <w:rFonts w:ascii="Aptos" w:eastAsia="Calibri" w:hAnsi="Aptos" w:cs="Arial"/>
                  <w:color w:val="0000FF"/>
                  <w:kern w:val="0"/>
                  <w:sz w:val="24"/>
                  <w:szCs w:val="24"/>
                  <w:u w:val="single"/>
                  <w14:ligatures w14:val="none"/>
                </w:rPr>
                <w:t>For</w:t>
              </w:r>
              <w:proofErr w:type="gramEnd"/>
              <w:r w:rsidR="00C770B9" w:rsidRPr="00C770B9">
                <w:rPr>
                  <w:rFonts w:ascii="Aptos" w:eastAsia="Calibri" w:hAnsi="Aptos" w:cs="Arial"/>
                  <w:color w:val="0000FF"/>
                  <w:kern w:val="0"/>
                  <w:sz w:val="24"/>
                  <w:szCs w:val="24"/>
                  <w:u w:val="single"/>
                  <w14:ligatures w14:val="none"/>
                </w:rPr>
                <w:t xml:space="preserve"> Professionals</w:t>
              </w:r>
            </w:hyperlink>
          </w:p>
          <w:p w14:paraId="2D6B9F5C" w14:textId="77777777" w:rsidR="00C770B9" w:rsidRPr="00C770B9" w:rsidRDefault="00C770B9" w:rsidP="00C770B9">
            <w:pPr>
              <w:spacing w:after="0" w:line="240" w:lineRule="auto"/>
              <w:rPr>
                <w:rFonts w:ascii="Aptos" w:eastAsia="Calibri" w:hAnsi="Aptos" w:cs="Arial"/>
                <w:kern w:val="0"/>
                <w:sz w:val="24"/>
                <w:szCs w:val="24"/>
                <w14:ligatures w14:val="none"/>
              </w:rPr>
            </w:pPr>
          </w:p>
          <w:p w14:paraId="14CD619E" w14:textId="77777777" w:rsidR="00C770B9" w:rsidRPr="00C770B9" w:rsidRDefault="00C770B9" w:rsidP="00C770B9">
            <w:pPr>
              <w:spacing w:after="0" w:line="240" w:lineRule="auto"/>
              <w:rPr>
                <w:rFonts w:ascii="Aptos" w:eastAsia="Calibri" w:hAnsi="Aptos" w:cs="Arial"/>
                <w:kern w:val="0"/>
                <w:sz w:val="24"/>
                <w:szCs w:val="24"/>
                <w14:ligatures w14:val="none"/>
              </w:rPr>
            </w:pPr>
          </w:p>
        </w:tc>
        <w:tc>
          <w:tcPr>
            <w:tcW w:w="3572" w:type="dxa"/>
          </w:tcPr>
          <w:p w14:paraId="2626B208"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The Children’s Society in partnership with Victim Support and National Police Chiefs’ Council</w:t>
            </w:r>
          </w:p>
        </w:tc>
      </w:tr>
      <w:tr w:rsidR="00C770B9" w:rsidRPr="00C770B9" w14:paraId="0C4CEFCF" w14:textId="77777777" w:rsidTr="00C93051">
        <w:tc>
          <w:tcPr>
            <w:tcW w:w="1951" w:type="dxa"/>
          </w:tcPr>
          <w:p w14:paraId="56D22656" w14:textId="77777777" w:rsidR="00C770B9" w:rsidRPr="00C770B9" w:rsidRDefault="00C770B9" w:rsidP="00C770B9">
            <w:pPr>
              <w:spacing w:after="0" w:line="240" w:lineRule="auto"/>
              <w:rPr>
                <w:rFonts w:ascii="Aptos" w:eastAsia="Calibri" w:hAnsi="Aptos" w:cs="Arial"/>
                <w:kern w:val="0"/>
                <w:sz w:val="24"/>
                <w:szCs w:val="24"/>
                <w14:ligatures w14:val="none"/>
              </w:rPr>
            </w:pPr>
          </w:p>
        </w:tc>
        <w:tc>
          <w:tcPr>
            <w:tcW w:w="3686" w:type="dxa"/>
          </w:tcPr>
          <w:p w14:paraId="57159785" w14:textId="77777777" w:rsidR="00C770B9" w:rsidRPr="00C770B9" w:rsidRDefault="00CC1F7C" w:rsidP="00C770B9">
            <w:pPr>
              <w:spacing w:after="0" w:line="240" w:lineRule="auto"/>
              <w:rPr>
                <w:rFonts w:ascii="Aptos" w:eastAsia="Calibri" w:hAnsi="Aptos" w:cs="Arial"/>
                <w:kern w:val="0"/>
                <w:sz w:val="24"/>
                <w:szCs w:val="24"/>
                <w14:ligatures w14:val="none"/>
              </w:rPr>
            </w:pPr>
            <w:hyperlink r:id="rId69" w:history="1">
              <w:r w:rsidR="00C770B9" w:rsidRPr="00C770B9">
                <w:rPr>
                  <w:rFonts w:ascii="Aptos" w:eastAsia="Calibri" w:hAnsi="Aptos" w:cs="Arial"/>
                  <w:color w:val="0000FF"/>
                  <w:kern w:val="0"/>
                  <w:sz w:val="24"/>
                  <w:szCs w:val="24"/>
                  <w:u w:val="single"/>
                  <w14:ligatures w14:val="none"/>
                </w:rPr>
                <w:t>Multi-agency practice principles for responding to child exploitation and extra-familial harm</w:t>
              </w:r>
            </w:hyperlink>
          </w:p>
        </w:tc>
        <w:tc>
          <w:tcPr>
            <w:tcW w:w="3572" w:type="dxa"/>
          </w:tcPr>
          <w:p w14:paraId="7262A0D4" w14:textId="77777777" w:rsidR="00C770B9" w:rsidRPr="00C770B9" w:rsidRDefault="00C770B9" w:rsidP="00C770B9">
            <w:pPr>
              <w:spacing w:after="0" w:line="240" w:lineRule="auto"/>
              <w:rPr>
                <w:rFonts w:ascii="Aptos" w:eastAsia="Times New Roman" w:hAnsi="Aptos" w:cs="Arial"/>
                <w:kern w:val="0"/>
                <w:sz w:val="24"/>
                <w:szCs w:val="24"/>
                <w14:ligatures w14:val="none"/>
              </w:rPr>
            </w:pPr>
            <w:r w:rsidRPr="00C770B9">
              <w:rPr>
                <w:rFonts w:ascii="Aptos" w:eastAsia="Times New Roman" w:hAnsi="Aptos" w:cs="Arial"/>
                <w:kern w:val="0"/>
                <w:sz w:val="24"/>
                <w:szCs w:val="24"/>
                <w14:ligatures w14:val="none"/>
              </w:rPr>
              <w:t xml:space="preserve">Non-statutory guidance for local areas, developed by the Tackling Child </w:t>
            </w:r>
          </w:p>
          <w:p w14:paraId="4CC0EB36" w14:textId="77777777" w:rsidR="00C770B9" w:rsidRPr="00C770B9" w:rsidRDefault="00C770B9" w:rsidP="00C770B9">
            <w:pPr>
              <w:spacing w:after="0" w:line="240" w:lineRule="auto"/>
              <w:rPr>
                <w:rFonts w:ascii="Aptos" w:eastAsia="Times New Roman" w:hAnsi="Aptos" w:cs="Arial"/>
                <w:kern w:val="0"/>
                <w:sz w:val="24"/>
                <w:szCs w:val="24"/>
                <w14:ligatures w14:val="none"/>
              </w:rPr>
            </w:pPr>
            <w:r w:rsidRPr="00C770B9">
              <w:rPr>
                <w:rFonts w:ascii="Aptos" w:eastAsia="Times New Roman" w:hAnsi="Aptos" w:cs="Arial"/>
                <w:kern w:val="0"/>
                <w:sz w:val="24"/>
                <w:szCs w:val="24"/>
                <w14:ligatures w14:val="none"/>
              </w:rPr>
              <w:t xml:space="preserve">Exploitation (TCE) Support Programme, funded by the Department for Education and </w:t>
            </w:r>
          </w:p>
          <w:p w14:paraId="200C5CBF" w14:textId="77777777" w:rsidR="00C770B9" w:rsidRPr="00C770B9" w:rsidRDefault="00C770B9" w:rsidP="00C770B9">
            <w:pPr>
              <w:spacing w:after="0" w:line="240" w:lineRule="auto"/>
              <w:rPr>
                <w:rFonts w:ascii="Aptos" w:eastAsia="Times New Roman" w:hAnsi="Aptos" w:cs="Arial"/>
                <w:kern w:val="0"/>
                <w:sz w:val="24"/>
                <w:szCs w:val="24"/>
                <w14:ligatures w14:val="none"/>
              </w:rPr>
            </w:pPr>
            <w:r w:rsidRPr="00C770B9">
              <w:rPr>
                <w:rFonts w:ascii="Aptos" w:eastAsia="Times New Roman" w:hAnsi="Aptos" w:cs="Arial"/>
                <w:kern w:val="0"/>
                <w:sz w:val="24"/>
                <w:szCs w:val="24"/>
                <w14:ligatures w14:val="none"/>
              </w:rPr>
              <w:t xml:space="preserve">supported by the Home Office, the Department for Health and Social Care and the </w:t>
            </w:r>
          </w:p>
          <w:p w14:paraId="154ED4F8"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Times New Roman" w:hAnsi="Aptos" w:cs="Arial"/>
                <w:kern w:val="0"/>
                <w:sz w:val="24"/>
                <w:szCs w:val="24"/>
                <w14:ligatures w14:val="none"/>
              </w:rPr>
              <w:t>Ministry of Justice</w:t>
            </w:r>
          </w:p>
        </w:tc>
      </w:tr>
      <w:tr w:rsidR="00C770B9" w:rsidRPr="00C770B9" w14:paraId="307CECE0" w14:textId="77777777" w:rsidTr="00C93051">
        <w:tc>
          <w:tcPr>
            <w:tcW w:w="1951" w:type="dxa"/>
          </w:tcPr>
          <w:p w14:paraId="7E989723" w14:textId="77777777" w:rsidR="00C770B9" w:rsidRPr="00C770B9" w:rsidRDefault="00C770B9" w:rsidP="00C770B9">
            <w:pPr>
              <w:spacing w:after="0" w:line="240" w:lineRule="auto"/>
              <w:rPr>
                <w:rFonts w:ascii="Aptos" w:eastAsia="Calibri" w:hAnsi="Aptos" w:cs="Arial"/>
                <w:kern w:val="0"/>
                <w:sz w:val="24"/>
                <w:szCs w:val="24"/>
                <w14:ligatures w14:val="none"/>
              </w:rPr>
            </w:pPr>
          </w:p>
        </w:tc>
        <w:tc>
          <w:tcPr>
            <w:tcW w:w="3686" w:type="dxa"/>
          </w:tcPr>
          <w:p w14:paraId="3EEB09BC" w14:textId="77777777" w:rsidR="00C770B9" w:rsidRPr="00C770B9" w:rsidRDefault="00C770B9" w:rsidP="00C770B9">
            <w:pPr>
              <w:spacing w:after="0" w:line="240" w:lineRule="auto"/>
              <w:rPr>
                <w:rFonts w:ascii="Aptos" w:eastAsia="Calibri" w:hAnsi="Aptos" w:cs="Arial"/>
                <w:kern w:val="0"/>
                <w:sz w:val="24"/>
                <w:szCs w:val="24"/>
                <w14:ligatures w14:val="none"/>
              </w:rPr>
            </w:pPr>
          </w:p>
        </w:tc>
        <w:tc>
          <w:tcPr>
            <w:tcW w:w="3572" w:type="dxa"/>
          </w:tcPr>
          <w:p w14:paraId="59E13A0D" w14:textId="77777777" w:rsidR="00C770B9" w:rsidRPr="00C770B9" w:rsidRDefault="00C770B9" w:rsidP="00C770B9">
            <w:pPr>
              <w:spacing w:after="0" w:line="240" w:lineRule="auto"/>
              <w:rPr>
                <w:rFonts w:ascii="Aptos" w:eastAsia="Calibri" w:hAnsi="Aptos" w:cs="Arial"/>
                <w:kern w:val="0"/>
                <w:sz w:val="24"/>
                <w:szCs w:val="24"/>
                <w14:ligatures w14:val="none"/>
              </w:rPr>
            </w:pPr>
          </w:p>
        </w:tc>
      </w:tr>
      <w:tr w:rsidR="00C770B9" w:rsidRPr="00C770B9" w14:paraId="122AE1A1" w14:textId="77777777" w:rsidTr="00C93051">
        <w:tc>
          <w:tcPr>
            <w:tcW w:w="1951" w:type="dxa"/>
          </w:tcPr>
          <w:p w14:paraId="43981349" w14:textId="77777777" w:rsidR="00C770B9" w:rsidRPr="00C770B9" w:rsidRDefault="00C770B9" w:rsidP="00C770B9">
            <w:pPr>
              <w:spacing w:after="0" w:line="240" w:lineRule="auto"/>
              <w:rPr>
                <w:rFonts w:ascii="Aptos" w:eastAsia="Calibri" w:hAnsi="Aptos" w:cs="Arial"/>
                <w:b/>
                <w:bCs/>
                <w:kern w:val="0"/>
                <w:sz w:val="24"/>
                <w:szCs w:val="24"/>
                <w14:ligatures w14:val="none"/>
              </w:rPr>
            </w:pPr>
            <w:r w:rsidRPr="00C770B9">
              <w:rPr>
                <w:rFonts w:ascii="Aptos" w:eastAsia="Calibri" w:hAnsi="Aptos" w:cs="Arial"/>
                <w:b/>
                <w:bCs/>
                <w:kern w:val="0"/>
                <w:sz w:val="24"/>
                <w:szCs w:val="24"/>
                <w14:ligatures w14:val="none"/>
              </w:rPr>
              <w:t>Confidentiality</w:t>
            </w:r>
          </w:p>
        </w:tc>
        <w:tc>
          <w:tcPr>
            <w:tcW w:w="3686" w:type="dxa"/>
          </w:tcPr>
          <w:p w14:paraId="3C289D0E" w14:textId="77777777" w:rsidR="00C770B9" w:rsidRPr="00C770B9" w:rsidRDefault="00CC1F7C" w:rsidP="00C770B9">
            <w:pPr>
              <w:spacing w:after="0" w:line="240" w:lineRule="auto"/>
              <w:rPr>
                <w:rFonts w:ascii="Aptos" w:eastAsia="Calibri" w:hAnsi="Aptos" w:cs="Arial"/>
                <w:kern w:val="0"/>
                <w:sz w:val="24"/>
                <w:szCs w:val="24"/>
                <w14:ligatures w14:val="none"/>
              </w:rPr>
            </w:pPr>
            <w:hyperlink r:id="rId70" w:history="1">
              <w:r w:rsidR="00C770B9" w:rsidRPr="00C770B9">
                <w:rPr>
                  <w:rFonts w:ascii="Aptos" w:eastAsia="Calibri" w:hAnsi="Aptos" w:cs="Arial"/>
                  <w:color w:val="0000FF"/>
                  <w:kern w:val="0"/>
                  <w:sz w:val="24"/>
                  <w:szCs w:val="24"/>
                  <w:u w:val="single"/>
                  <w14:ligatures w14:val="none"/>
                </w:rPr>
                <w:t>Gillick competency Fraser guidelines</w:t>
              </w:r>
            </w:hyperlink>
          </w:p>
          <w:p w14:paraId="7D1DEB23" w14:textId="77777777" w:rsidR="00C770B9" w:rsidRPr="00C770B9" w:rsidRDefault="00C770B9" w:rsidP="00C770B9">
            <w:pPr>
              <w:spacing w:after="0" w:line="240" w:lineRule="auto"/>
              <w:rPr>
                <w:rFonts w:ascii="Aptos" w:eastAsia="Calibri" w:hAnsi="Aptos" w:cs="Arial"/>
                <w:kern w:val="0"/>
                <w:sz w:val="24"/>
                <w:szCs w:val="24"/>
                <w14:ligatures w14:val="none"/>
              </w:rPr>
            </w:pPr>
          </w:p>
        </w:tc>
        <w:tc>
          <w:tcPr>
            <w:tcW w:w="3572" w:type="dxa"/>
          </w:tcPr>
          <w:p w14:paraId="7FD2A1BC"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 xml:space="preserve">Guidelines to help with balancing children’s rights </w:t>
            </w:r>
          </w:p>
          <w:p w14:paraId="2D69DC73" w14:textId="77777777" w:rsid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along with safeguarding responsibilities.</w:t>
            </w:r>
          </w:p>
          <w:p w14:paraId="4E93AB99" w14:textId="77777777" w:rsidR="000074FD" w:rsidRPr="00C770B9" w:rsidRDefault="000074FD" w:rsidP="00C770B9">
            <w:pPr>
              <w:spacing w:after="0" w:line="240" w:lineRule="auto"/>
              <w:rPr>
                <w:rFonts w:ascii="Aptos" w:eastAsia="Calibri" w:hAnsi="Aptos" w:cs="Arial"/>
                <w:kern w:val="0"/>
                <w:sz w:val="24"/>
                <w:szCs w:val="24"/>
                <w14:ligatures w14:val="none"/>
              </w:rPr>
            </w:pPr>
          </w:p>
        </w:tc>
      </w:tr>
      <w:tr w:rsidR="00C770B9" w:rsidRPr="00C770B9" w14:paraId="5291D8FC" w14:textId="77777777" w:rsidTr="00C93051">
        <w:tc>
          <w:tcPr>
            <w:tcW w:w="1951" w:type="dxa"/>
          </w:tcPr>
          <w:p w14:paraId="2021DCFB" w14:textId="77777777" w:rsidR="00C770B9" w:rsidRPr="00C770B9" w:rsidRDefault="00C770B9" w:rsidP="00C770B9">
            <w:pPr>
              <w:spacing w:after="0" w:line="240" w:lineRule="auto"/>
              <w:rPr>
                <w:rFonts w:ascii="Aptos" w:eastAsia="Calibri" w:hAnsi="Aptos" w:cs="Arial"/>
                <w:b/>
                <w:bCs/>
                <w:kern w:val="0"/>
                <w:sz w:val="24"/>
                <w:szCs w:val="24"/>
                <w14:ligatures w14:val="none"/>
              </w:rPr>
            </w:pPr>
            <w:r w:rsidRPr="00C770B9">
              <w:rPr>
                <w:rFonts w:ascii="Aptos" w:eastAsia="Calibri" w:hAnsi="Aptos" w:cs="Arial"/>
                <w:b/>
                <w:bCs/>
                <w:kern w:val="0"/>
                <w:sz w:val="24"/>
                <w:szCs w:val="24"/>
                <w14:ligatures w14:val="none"/>
              </w:rPr>
              <w:t>Drugs</w:t>
            </w:r>
          </w:p>
        </w:tc>
        <w:tc>
          <w:tcPr>
            <w:tcW w:w="3686" w:type="dxa"/>
          </w:tcPr>
          <w:p w14:paraId="4E273EE8" w14:textId="77777777" w:rsidR="00C770B9" w:rsidRPr="00C770B9" w:rsidRDefault="00CC1F7C" w:rsidP="00C770B9">
            <w:pPr>
              <w:spacing w:after="0" w:line="240" w:lineRule="auto"/>
              <w:rPr>
                <w:rFonts w:ascii="Aptos" w:eastAsia="Calibri" w:hAnsi="Aptos" w:cs="Arial"/>
                <w:color w:val="FFC000"/>
                <w:kern w:val="0"/>
                <w:sz w:val="24"/>
                <w:szCs w:val="24"/>
                <w14:ligatures w14:val="none"/>
              </w:rPr>
            </w:pPr>
            <w:hyperlink r:id="rId71" w:history="1">
              <w:r w:rsidR="00C770B9" w:rsidRPr="00C770B9">
                <w:rPr>
                  <w:rFonts w:ascii="Aptos" w:eastAsia="Calibri" w:hAnsi="Aptos" w:cs="Arial"/>
                  <w:color w:val="0000FF"/>
                  <w:kern w:val="0"/>
                  <w:sz w:val="24"/>
                  <w:szCs w:val="24"/>
                  <w:u w:val="single"/>
                  <w14:ligatures w14:val="none"/>
                </w:rPr>
                <w:t>From harm to hope: A 10-year drugs plan to cut crime and save lives</w:t>
              </w:r>
            </w:hyperlink>
            <w:r w:rsidR="00C770B9" w:rsidRPr="00C770B9">
              <w:rPr>
                <w:rFonts w:ascii="Aptos" w:eastAsia="Calibri" w:hAnsi="Aptos" w:cs="Arial"/>
                <w:kern w:val="0"/>
                <w:sz w:val="24"/>
                <w:szCs w:val="24"/>
                <w14:ligatures w14:val="none"/>
              </w:rPr>
              <w:t xml:space="preserve">   </w:t>
            </w:r>
          </w:p>
          <w:p w14:paraId="52A52D30" w14:textId="77777777" w:rsidR="00C770B9" w:rsidRPr="00C770B9" w:rsidRDefault="00C770B9" w:rsidP="00C770B9">
            <w:pPr>
              <w:spacing w:after="0" w:line="240" w:lineRule="auto"/>
              <w:rPr>
                <w:rFonts w:ascii="Aptos" w:eastAsia="Calibri" w:hAnsi="Aptos" w:cs="Arial"/>
                <w:kern w:val="0"/>
                <w:sz w:val="24"/>
                <w:szCs w:val="24"/>
                <w14:ligatures w14:val="none"/>
              </w:rPr>
            </w:pPr>
          </w:p>
        </w:tc>
        <w:tc>
          <w:tcPr>
            <w:tcW w:w="3572" w:type="dxa"/>
          </w:tcPr>
          <w:p w14:paraId="25C35B49"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Home Office strategy</w:t>
            </w:r>
          </w:p>
        </w:tc>
      </w:tr>
      <w:tr w:rsidR="00C770B9" w:rsidRPr="00C770B9" w14:paraId="188A70A6" w14:textId="77777777" w:rsidTr="00C93051">
        <w:tc>
          <w:tcPr>
            <w:tcW w:w="1951" w:type="dxa"/>
          </w:tcPr>
          <w:p w14:paraId="403E10BE" w14:textId="77777777" w:rsidR="00C770B9" w:rsidRPr="00C770B9" w:rsidRDefault="00C770B9" w:rsidP="00C770B9">
            <w:pPr>
              <w:spacing w:after="0" w:line="240" w:lineRule="auto"/>
              <w:rPr>
                <w:rFonts w:ascii="Aptos" w:eastAsia="Calibri" w:hAnsi="Aptos" w:cs="Arial"/>
                <w:b/>
                <w:bCs/>
                <w:color w:val="FF0000"/>
                <w:kern w:val="0"/>
                <w:sz w:val="24"/>
                <w:szCs w:val="24"/>
                <w14:ligatures w14:val="none"/>
              </w:rPr>
            </w:pPr>
          </w:p>
        </w:tc>
        <w:tc>
          <w:tcPr>
            <w:tcW w:w="3686" w:type="dxa"/>
          </w:tcPr>
          <w:p w14:paraId="281510A8" w14:textId="77777777" w:rsidR="00C770B9" w:rsidRPr="00C770B9" w:rsidRDefault="00CC1F7C" w:rsidP="00C770B9">
            <w:pPr>
              <w:spacing w:after="0" w:line="240" w:lineRule="auto"/>
              <w:rPr>
                <w:rFonts w:ascii="Aptos" w:eastAsia="Calibri" w:hAnsi="Aptos" w:cs="Arial"/>
                <w:kern w:val="0"/>
                <w:sz w:val="24"/>
                <w:szCs w:val="24"/>
                <w14:ligatures w14:val="none"/>
              </w:rPr>
            </w:pPr>
            <w:hyperlink r:id="rId72" w:history="1">
              <w:r w:rsidR="00C770B9" w:rsidRPr="00C770B9">
                <w:rPr>
                  <w:rFonts w:ascii="Aptos" w:eastAsia="Calibri" w:hAnsi="Aptos" w:cs="Arial"/>
                  <w:color w:val="0000FF"/>
                  <w:kern w:val="0"/>
                  <w:sz w:val="24"/>
                  <w:szCs w:val="24"/>
                  <w:u w:val="single"/>
                  <w14:ligatures w14:val="none"/>
                </w:rPr>
                <w:t>Honest information about drugs</w:t>
              </w:r>
            </w:hyperlink>
          </w:p>
          <w:p w14:paraId="4B2CC962" w14:textId="77777777" w:rsidR="00C770B9" w:rsidRPr="00C770B9" w:rsidRDefault="00C770B9" w:rsidP="00C770B9">
            <w:pPr>
              <w:spacing w:after="0" w:line="240" w:lineRule="auto"/>
              <w:rPr>
                <w:rFonts w:ascii="Aptos" w:eastAsia="Calibri" w:hAnsi="Aptos" w:cs="Arial"/>
                <w:kern w:val="0"/>
                <w:sz w:val="24"/>
                <w:szCs w:val="24"/>
                <w14:ligatures w14:val="none"/>
              </w:rPr>
            </w:pPr>
          </w:p>
        </w:tc>
        <w:tc>
          <w:tcPr>
            <w:tcW w:w="3572" w:type="dxa"/>
          </w:tcPr>
          <w:p w14:paraId="103691F7"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Talk to Frank website</w:t>
            </w:r>
          </w:p>
        </w:tc>
      </w:tr>
      <w:tr w:rsidR="00C770B9" w:rsidRPr="00C770B9" w14:paraId="3A67088A" w14:textId="77777777" w:rsidTr="00C770B9">
        <w:trPr>
          <w:trHeight w:val="908"/>
        </w:trPr>
        <w:tc>
          <w:tcPr>
            <w:tcW w:w="1951" w:type="dxa"/>
          </w:tcPr>
          <w:p w14:paraId="12104176" w14:textId="77777777" w:rsidR="00C770B9" w:rsidRPr="00C770B9" w:rsidRDefault="00C770B9" w:rsidP="00C770B9">
            <w:pPr>
              <w:spacing w:after="0" w:line="240" w:lineRule="auto"/>
              <w:rPr>
                <w:rFonts w:ascii="Aptos" w:eastAsia="Calibri" w:hAnsi="Aptos" w:cs="Arial"/>
                <w:kern w:val="0"/>
                <w:sz w:val="24"/>
                <w:szCs w:val="24"/>
                <w14:ligatures w14:val="none"/>
              </w:rPr>
            </w:pPr>
          </w:p>
        </w:tc>
        <w:tc>
          <w:tcPr>
            <w:tcW w:w="3686" w:type="dxa"/>
          </w:tcPr>
          <w:p w14:paraId="26559A4C" w14:textId="43746DAA" w:rsidR="00C770B9" w:rsidRPr="00C770B9" w:rsidRDefault="00CC1F7C" w:rsidP="00C770B9">
            <w:pPr>
              <w:spacing w:after="0" w:line="240" w:lineRule="auto"/>
              <w:rPr>
                <w:rFonts w:ascii="Aptos" w:eastAsia="Calibri" w:hAnsi="Aptos" w:cs="Arial"/>
                <w:kern w:val="0"/>
                <w:sz w:val="24"/>
                <w:szCs w:val="24"/>
                <w14:ligatures w14:val="none"/>
              </w:rPr>
            </w:pPr>
            <w:hyperlink r:id="rId73" w:history="1">
              <w:r w:rsidR="00C770B9" w:rsidRPr="00C770B9">
                <w:rPr>
                  <w:rFonts w:ascii="Aptos" w:eastAsia="Calibri" w:hAnsi="Aptos" w:cs="Arial"/>
                  <w:color w:val="0000FF"/>
                  <w:kern w:val="0"/>
                  <w:sz w:val="24"/>
                  <w:szCs w:val="24"/>
                  <w:u w:val="single"/>
                  <w14:ligatures w14:val="none"/>
                </w:rPr>
                <w:t xml:space="preserve">Drug and Alcohol education – teacher </w:t>
              </w:r>
              <w:proofErr w:type="gramStart"/>
              <w:r w:rsidR="00C770B9" w:rsidRPr="00C770B9">
                <w:rPr>
                  <w:rFonts w:ascii="Aptos" w:eastAsia="Calibri" w:hAnsi="Aptos" w:cs="Arial"/>
                  <w:color w:val="0000FF"/>
                  <w:kern w:val="0"/>
                  <w:sz w:val="24"/>
                  <w:szCs w:val="24"/>
                  <w:u w:val="single"/>
                  <w14:ligatures w14:val="none"/>
                </w:rPr>
                <w:t>guidance  &amp;</w:t>
              </w:r>
              <w:proofErr w:type="gramEnd"/>
              <w:r w:rsidR="00C770B9" w:rsidRPr="00C770B9">
                <w:rPr>
                  <w:rFonts w:ascii="Aptos" w:eastAsia="Calibri" w:hAnsi="Aptos" w:cs="Arial"/>
                  <w:color w:val="0000FF"/>
                  <w:kern w:val="0"/>
                  <w:sz w:val="24"/>
                  <w:szCs w:val="24"/>
                  <w:u w:val="single"/>
                  <w14:ligatures w14:val="none"/>
                </w:rPr>
                <w:t xml:space="preserve"> evidence review</w:t>
              </w:r>
            </w:hyperlink>
          </w:p>
        </w:tc>
        <w:tc>
          <w:tcPr>
            <w:tcW w:w="3572" w:type="dxa"/>
          </w:tcPr>
          <w:p w14:paraId="3D0D1839"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PSHE Association website</w:t>
            </w:r>
          </w:p>
        </w:tc>
      </w:tr>
      <w:tr w:rsidR="00C770B9" w:rsidRPr="00C770B9" w14:paraId="18486A99" w14:textId="77777777" w:rsidTr="00C770B9">
        <w:trPr>
          <w:trHeight w:val="411"/>
        </w:trPr>
        <w:tc>
          <w:tcPr>
            <w:tcW w:w="1951" w:type="dxa"/>
          </w:tcPr>
          <w:p w14:paraId="1DBF7B10" w14:textId="77777777" w:rsidR="00C770B9" w:rsidRPr="00C770B9" w:rsidRDefault="00C770B9" w:rsidP="00C770B9">
            <w:pPr>
              <w:spacing w:after="0" w:line="240" w:lineRule="auto"/>
              <w:rPr>
                <w:rFonts w:ascii="Aptos" w:eastAsia="Calibri" w:hAnsi="Aptos" w:cs="Arial"/>
                <w:kern w:val="0"/>
                <w:sz w:val="24"/>
                <w:szCs w:val="24"/>
                <w14:ligatures w14:val="none"/>
              </w:rPr>
            </w:pPr>
          </w:p>
        </w:tc>
        <w:tc>
          <w:tcPr>
            <w:tcW w:w="3686" w:type="dxa"/>
          </w:tcPr>
          <w:p w14:paraId="55E0E1FD" w14:textId="77777777" w:rsidR="00C770B9" w:rsidRPr="00C770B9" w:rsidRDefault="00C770B9" w:rsidP="00C770B9">
            <w:pPr>
              <w:spacing w:after="0" w:line="240" w:lineRule="auto"/>
              <w:rPr>
                <w:rFonts w:ascii="Aptos" w:eastAsia="Calibri" w:hAnsi="Aptos" w:cs="Arial"/>
                <w:kern w:val="0"/>
                <w:sz w:val="24"/>
                <w:szCs w:val="24"/>
                <w14:ligatures w14:val="none"/>
              </w:rPr>
            </w:pPr>
          </w:p>
          <w:p w14:paraId="2F4A8432" w14:textId="77777777" w:rsidR="00C770B9" w:rsidRPr="00C770B9" w:rsidRDefault="00C770B9" w:rsidP="00C770B9">
            <w:pPr>
              <w:spacing w:after="0" w:line="240" w:lineRule="auto"/>
              <w:rPr>
                <w:rFonts w:ascii="Aptos" w:eastAsia="Calibri" w:hAnsi="Aptos" w:cs="Arial"/>
                <w:kern w:val="0"/>
                <w:sz w:val="24"/>
                <w:szCs w:val="24"/>
                <w14:ligatures w14:val="none"/>
              </w:rPr>
            </w:pPr>
          </w:p>
        </w:tc>
        <w:tc>
          <w:tcPr>
            <w:tcW w:w="3572" w:type="dxa"/>
          </w:tcPr>
          <w:p w14:paraId="58BE5179" w14:textId="77777777" w:rsidR="00C770B9" w:rsidRPr="00C770B9" w:rsidRDefault="00C770B9" w:rsidP="00C770B9">
            <w:pPr>
              <w:spacing w:after="0" w:line="240" w:lineRule="auto"/>
              <w:rPr>
                <w:rFonts w:ascii="Aptos" w:eastAsia="Calibri" w:hAnsi="Aptos" w:cs="Arial"/>
                <w:kern w:val="0"/>
                <w:sz w:val="24"/>
                <w:szCs w:val="24"/>
                <w14:ligatures w14:val="none"/>
              </w:rPr>
            </w:pPr>
          </w:p>
        </w:tc>
      </w:tr>
      <w:tr w:rsidR="00C770B9" w:rsidRPr="00C770B9" w14:paraId="5430221A" w14:textId="77777777" w:rsidTr="00C93051">
        <w:tc>
          <w:tcPr>
            <w:tcW w:w="1951" w:type="dxa"/>
          </w:tcPr>
          <w:p w14:paraId="2D2E28AE" w14:textId="77777777" w:rsidR="00C770B9" w:rsidRPr="00C770B9" w:rsidRDefault="00C770B9" w:rsidP="00C770B9">
            <w:pPr>
              <w:spacing w:after="0" w:line="240" w:lineRule="auto"/>
              <w:rPr>
                <w:rFonts w:ascii="Aptos" w:eastAsia="Calibri" w:hAnsi="Aptos" w:cs="Arial"/>
                <w:b/>
                <w:bCs/>
                <w:kern w:val="0"/>
                <w:sz w:val="24"/>
                <w:szCs w:val="24"/>
                <w14:ligatures w14:val="none"/>
              </w:rPr>
            </w:pPr>
            <w:r w:rsidRPr="00C770B9">
              <w:rPr>
                <w:rFonts w:ascii="Aptos" w:eastAsia="Calibri" w:hAnsi="Aptos" w:cs="Arial"/>
                <w:b/>
                <w:bCs/>
                <w:kern w:val="0"/>
                <w:sz w:val="24"/>
                <w:szCs w:val="24"/>
                <w14:ligatures w14:val="none"/>
              </w:rPr>
              <w:t>(So-called) ‘Honour’ - Based Abuse” including FGM and forced marriage</w:t>
            </w:r>
          </w:p>
        </w:tc>
        <w:tc>
          <w:tcPr>
            <w:tcW w:w="3686" w:type="dxa"/>
          </w:tcPr>
          <w:p w14:paraId="5EDB5E6C" w14:textId="77777777" w:rsidR="00C770B9" w:rsidRPr="00C770B9" w:rsidRDefault="00CC1F7C" w:rsidP="00C770B9">
            <w:pPr>
              <w:spacing w:after="0" w:line="240" w:lineRule="auto"/>
              <w:rPr>
                <w:rFonts w:ascii="Aptos" w:eastAsia="Calibri" w:hAnsi="Aptos" w:cs="Arial"/>
                <w:kern w:val="0"/>
                <w:sz w:val="24"/>
                <w:szCs w:val="24"/>
                <w14:ligatures w14:val="none"/>
              </w:rPr>
            </w:pPr>
            <w:hyperlink r:id="rId74" w:history="1">
              <w:r w:rsidR="00C770B9" w:rsidRPr="00C770B9">
                <w:rPr>
                  <w:rFonts w:ascii="Aptos" w:eastAsia="Calibri" w:hAnsi="Aptos" w:cs="Arial"/>
                  <w:color w:val="0000FF"/>
                  <w:kern w:val="0"/>
                  <w:sz w:val="24"/>
                  <w:szCs w:val="24"/>
                  <w:u w:val="single"/>
                  <w14:ligatures w14:val="none"/>
                </w:rPr>
                <w:t>Female genital mutilation: information and resources</w:t>
              </w:r>
            </w:hyperlink>
          </w:p>
        </w:tc>
        <w:tc>
          <w:tcPr>
            <w:tcW w:w="3572" w:type="dxa"/>
          </w:tcPr>
          <w:p w14:paraId="20C22C74"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Home Office guidance</w:t>
            </w:r>
          </w:p>
        </w:tc>
      </w:tr>
      <w:tr w:rsidR="00C770B9" w:rsidRPr="00C770B9" w14:paraId="37A257DF" w14:textId="77777777" w:rsidTr="00C93051">
        <w:tc>
          <w:tcPr>
            <w:tcW w:w="1951" w:type="dxa"/>
          </w:tcPr>
          <w:p w14:paraId="55990F9E" w14:textId="77777777" w:rsidR="00C770B9" w:rsidRPr="00C770B9" w:rsidRDefault="00C770B9" w:rsidP="00C770B9">
            <w:pPr>
              <w:spacing w:after="0" w:line="240" w:lineRule="auto"/>
              <w:rPr>
                <w:rFonts w:ascii="Aptos" w:eastAsia="Calibri" w:hAnsi="Aptos" w:cs="Arial"/>
                <w:kern w:val="0"/>
                <w:sz w:val="24"/>
                <w:szCs w:val="24"/>
                <w14:ligatures w14:val="none"/>
              </w:rPr>
            </w:pPr>
          </w:p>
        </w:tc>
        <w:tc>
          <w:tcPr>
            <w:tcW w:w="3686" w:type="dxa"/>
          </w:tcPr>
          <w:p w14:paraId="6BF907DF" w14:textId="77777777" w:rsidR="00C770B9" w:rsidRPr="00C770B9" w:rsidRDefault="00CC1F7C" w:rsidP="00C770B9">
            <w:pPr>
              <w:spacing w:after="0" w:line="240" w:lineRule="auto"/>
              <w:rPr>
                <w:rFonts w:ascii="Aptos" w:eastAsia="Calibri" w:hAnsi="Aptos" w:cs="Arial"/>
                <w:kern w:val="0"/>
                <w:sz w:val="24"/>
                <w:szCs w:val="24"/>
                <w14:ligatures w14:val="none"/>
              </w:rPr>
            </w:pPr>
            <w:hyperlink r:id="rId75" w:history="1">
              <w:r w:rsidR="00C770B9" w:rsidRPr="00C770B9">
                <w:rPr>
                  <w:rFonts w:ascii="Aptos" w:eastAsia="Calibri" w:hAnsi="Aptos" w:cs="Arial"/>
                  <w:color w:val="0000FF"/>
                  <w:kern w:val="0"/>
                  <w:sz w:val="24"/>
                  <w:szCs w:val="24"/>
                  <w:u w:val="single"/>
                  <w14:ligatures w14:val="none"/>
                </w:rPr>
                <w:t>Female genital mutilation: multi agency statutory guidance</w:t>
              </w:r>
            </w:hyperlink>
          </w:p>
        </w:tc>
        <w:tc>
          <w:tcPr>
            <w:tcW w:w="3572" w:type="dxa"/>
          </w:tcPr>
          <w:p w14:paraId="4BAFF04B"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DfE, DH and HO statutory guidance</w:t>
            </w:r>
          </w:p>
        </w:tc>
      </w:tr>
      <w:tr w:rsidR="00C770B9" w:rsidRPr="00C770B9" w14:paraId="4B3A776A" w14:textId="77777777" w:rsidTr="00C93051">
        <w:tc>
          <w:tcPr>
            <w:tcW w:w="1951" w:type="dxa"/>
          </w:tcPr>
          <w:p w14:paraId="6A11CBB1" w14:textId="77777777" w:rsidR="00C770B9" w:rsidRPr="00C770B9" w:rsidRDefault="00C770B9" w:rsidP="00C770B9">
            <w:pPr>
              <w:spacing w:after="0" w:line="240" w:lineRule="auto"/>
              <w:rPr>
                <w:rFonts w:ascii="Aptos" w:eastAsia="Calibri" w:hAnsi="Aptos" w:cs="Arial"/>
                <w:kern w:val="0"/>
                <w:sz w:val="24"/>
                <w:szCs w:val="24"/>
                <w14:ligatures w14:val="none"/>
              </w:rPr>
            </w:pPr>
          </w:p>
          <w:p w14:paraId="47C042A8" w14:textId="77777777" w:rsidR="00C770B9" w:rsidRPr="00C770B9" w:rsidRDefault="00C770B9" w:rsidP="00C770B9">
            <w:pPr>
              <w:spacing w:after="0" w:line="240" w:lineRule="auto"/>
              <w:rPr>
                <w:rFonts w:ascii="Aptos" w:eastAsia="Calibri" w:hAnsi="Aptos" w:cs="Arial"/>
                <w:kern w:val="0"/>
                <w:sz w:val="24"/>
                <w:szCs w:val="24"/>
                <w14:ligatures w14:val="none"/>
              </w:rPr>
            </w:pPr>
          </w:p>
        </w:tc>
        <w:tc>
          <w:tcPr>
            <w:tcW w:w="3686" w:type="dxa"/>
          </w:tcPr>
          <w:p w14:paraId="35C9FC73" w14:textId="77777777" w:rsidR="00C770B9" w:rsidRPr="00C770B9" w:rsidRDefault="00CC1F7C" w:rsidP="00C770B9">
            <w:pPr>
              <w:spacing w:after="0" w:line="240" w:lineRule="auto"/>
              <w:rPr>
                <w:rFonts w:ascii="Aptos" w:eastAsia="Calibri" w:hAnsi="Aptos" w:cs="Arial"/>
                <w:kern w:val="0"/>
                <w:sz w:val="24"/>
                <w:szCs w:val="24"/>
                <w14:ligatures w14:val="none"/>
              </w:rPr>
            </w:pPr>
            <w:hyperlink r:id="rId76" w:history="1">
              <w:r w:rsidR="00C770B9" w:rsidRPr="00C770B9">
                <w:rPr>
                  <w:rFonts w:ascii="Aptos" w:eastAsia="Calibri" w:hAnsi="Aptos" w:cs="Arial"/>
                  <w:color w:val="0000FF"/>
                  <w:kern w:val="0"/>
                  <w:sz w:val="24"/>
                  <w:szCs w:val="24"/>
                  <w:u w:val="single"/>
                  <w14:ligatures w14:val="none"/>
                </w:rPr>
                <w:t>Forced Marriage</w:t>
              </w:r>
            </w:hyperlink>
            <w:r w:rsidR="00C770B9" w:rsidRPr="00C770B9">
              <w:rPr>
                <w:rFonts w:ascii="Aptos" w:eastAsia="Calibri" w:hAnsi="Aptos" w:cs="Arial"/>
                <w:kern w:val="0"/>
                <w:sz w:val="24"/>
                <w:szCs w:val="24"/>
                <w14:ligatures w14:val="none"/>
              </w:rPr>
              <w:t xml:space="preserve"> </w:t>
            </w:r>
          </w:p>
        </w:tc>
        <w:tc>
          <w:tcPr>
            <w:tcW w:w="3572" w:type="dxa"/>
          </w:tcPr>
          <w:p w14:paraId="20E6A451"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Forced Marriage Unit (FMU) resources</w:t>
            </w:r>
          </w:p>
        </w:tc>
      </w:tr>
      <w:tr w:rsidR="00C770B9" w:rsidRPr="00C770B9" w14:paraId="73AA363C" w14:textId="77777777" w:rsidTr="00C93051">
        <w:trPr>
          <w:trHeight w:val="639"/>
        </w:trPr>
        <w:tc>
          <w:tcPr>
            <w:tcW w:w="1951" w:type="dxa"/>
          </w:tcPr>
          <w:p w14:paraId="1D03FBFF" w14:textId="77777777" w:rsidR="00C770B9" w:rsidRPr="00C770B9" w:rsidRDefault="00C770B9" w:rsidP="00C770B9">
            <w:pPr>
              <w:spacing w:after="0" w:line="240" w:lineRule="auto"/>
              <w:rPr>
                <w:rFonts w:ascii="Aptos" w:eastAsia="Calibri" w:hAnsi="Aptos" w:cs="Arial"/>
                <w:kern w:val="0"/>
                <w:sz w:val="24"/>
                <w:szCs w:val="24"/>
                <w14:ligatures w14:val="none"/>
              </w:rPr>
            </w:pPr>
          </w:p>
        </w:tc>
        <w:tc>
          <w:tcPr>
            <w:tcW w:w="3686" w:type="dxa"/>
          </w:tcPr>
          <w:p w14:paraId="3CE71AFC" w14:textId="77777777" w:rsidR="00C770B9" w:rsidRPr="00C770B9" w:rsidRDefault="00CC1F7C" w:rsidP="00C770B9">
            <w:pPr>
              <w:spacing w:after="0" w:line="240" w:lineRule="auto"/>
              <w:rPr>
                <w:rFonts w:ascii="Aptos" w:eastAsia="Calibri" w:hAnsi="Aptos" w:cs="Arial"/>
                <w:kern w:val="0"/>
                <w:sz w:val="24"/>
                <w:szCs w:val="24"/>
                <w14:ligatures w14:val="none"/>
              </w:rPr>
            </w:pPr>
            <w:hyperlink r:id="rId77" w:history="1">
              <w:r w:rsidR="00C770B9" w:rsidRPr="00C770B9">
                <w:rPr>
                  <w:rFonts w:ascii="Aptos" w:eastAsia="Calibri" w:hAnsi="Aptos" w:cs="Arial"/>
                  <w:color w:val="0000FF"/>
                  <w:kern w:val="0"/>
                  <w:sz w:val="24"/>
                  <w:szCs w:val="24"/>
                  <w:u w:val="single"/>
                  <w14:ligatures w14:val="none"/>
                </w:rPr>
                <w:t>Forced Marriage</w:t>
              </w:r>
            </w:hyperlink>
          </w:p>
        </w:tc>
        <w:tc>
          <w:tcPr>
            <w:tcW w:w="3572" w:type="dxa"/>
          </w:tcPr>
          <w:p w14:paraId="09031BFA"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 xml:space="preserve">Government multi-agency practice guidelines and multi-agency </w:t>
            </w:r>
          </w:p>
          <w:p w14:paraId="575504E9"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statutory guidance</w:t>
            </w:r>
          </w:p>
        </w:tc>
      </w:tr>
      <w:tr w:rsidR="00C770B9" w:rsidRPr="00C770B9" w14:paraId="31AD1303" w14:textId="77777777" w:rsidTr="00C93051">
        <w:trPr>
          <w:trHeight w:val="639"/>
        </w:trPr>
        <w:tc>
          <w:tcPr>
            <w:tcW w:w="1951" w:type="dxa"/>
          </w:tcPr>
          <w:p w14:paraId="63EF8299" w14:textId="77777777" w:rsidR="00C770B9" w:rsidRPr="00C770B9" w:rsidRDefault="00C770B9" w:rsidP="00C770B9">
            <w:pPr>
              <w:spacing w:after="0" w:line="240" w:lineRule="auto"/>
              <w:rPr>
                <w:rFonts w:ascii="Aptos" w:eastAsia="Calibri" w:hAnsi="Aptos" w:cs="Arial"/>
                <w:kern w:val="0"/>
                <w:sz w:val="24"/>
                <w:szCs w:val="24"/>
                <w14:ligatures w14:val="none"/>
              </w:rPr>
            </w:pPr>
          </w:p>
        </w:tc>
        <w:tc>
          <w:tcPr>
            <w:tcW w:w="3686" w:type="dxa"/>
          </w:tcPr>
          <w:p w14:paraId="76720983" w14:textId="77777777" w:rsidR="00C770B9" w:rsidRPr="00C770B9" w:rsidRDefault="00CC1F7C" w:rsidP="00C770B9">
            <w:pPr>
              <w:spacing w:after="0" w:line="240" w:lineRule="auto"/>
              <w:rPr>
                <w:rFonts w:ascii="Aptos" w:eastAsia="Calibri" w:hAnsi="Aptos" w:cs="Arial"/>
                <w:kern w:val="0"/>
                <w:sz w:val="24"/>
                <w:szCs w:val="24"/>
                <w14:ligatures w14:val="none"/>
              </w:rPr>
            </w:pPr>
            <w:hyperlink r:id="rId78" w:history="1">
              <w:r w:rsidR="00C770B9" w:rsidRPr="00C770B9">
                <w:rPr>
                  <w:rFonts w:ascii="Aptos" w:eastAsia="Calibri" w:hAnsi="Aptos" w:cs="Arial"/>
                  <w:color w:val="0000FF"/>
                  <w:kern w:val="0"/>
                  <w:sz w:val="24"/>
                  <w:szCs w:val="24"/>
                  <w:u w:val="single"/>
                  <w14:ligatures w14:val="none"/>
                </w:rPr>
                <w:t>FGM Resource Pack</w:t>
              </w:r>
            </w:hyperlink>
          </w:p>
        </w:tc>
        <w:tc>
          <w:tcPr>
            <w:tcW w:w="3572" w:type="dxa"/>
          </w:tcPr>
          <w:p w14:paraId="0FE3CFF1"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HM Government guidance</w:t>
            </w:r>
          </w:p>
        </w:tc>
      </w:tr>
      <w:tr w:rsidR="00C770B9" w:rsidRPr="00C770B9" w14:paraId="253BAB37" w14:textId="77777777" w:rsidTr="00C93051">
        <w:trPr>
          <w:trHeight w:val="407"/>
        </w:trPr>
        <w:tc>
          <w:tcPr>
            <w:tcW w:w="1951" w:type="dxa"/>
          </w:tcPr>
          <w:p w14:paraId="57BF3859" w14:textId="77777777" w:rsidR="00C770B9" w:rsidRPr="00C770B9" w:rsidRDefault="00C770B9" w:rsidP="00C770B9">
            <w:pPr>
              <w:spacing w:after="0" w:line="240" w:lineRule="auto"/>
              <w:rPr>
                <w:rFonts w:ascii="Aptos" w:eastAsia="Calibri" w:hAnsi="Aptos" w:cs="Arial"/>
                <w:kern w:val="0"/>
                <w:sz w:val="24"/>
                <w:szCs w:val="24"/>
                <w14:ligatures w14:val="none"/>
              </w:rPr>
            </w:pPr>
          </w:p>
        </w:tc>
        <w:tc>
          <w:tcPr>
            <w:tcW w:w="3686" w:type="dxa"/>
          </w:tcPr>
          <w:p w14:paraId="5DE19B80" w14:textId="77777777" w:rsidR="00C770B9" w:rsidRPr="00C770B9" w:rsidRDefault="00C770B9" w:rsidP="00C770B9">
            <w:pPr>
              <w:spacing w:after="0" w:line="240" w:lineRule="auto"/>
              <w:rPr>
                <w:rFonts w:ascii="Aptos" w:eastAsia="Calibri" w:hAnsi="Aptos" w:cs="Arial"/>
                <w:kern w:val="0"/>
                <w:sz w:val="24"/>
                <w:szCs w:val="24"/>
                <w14:ligatures w14:val="none"/>
              </w:rPr>
            </w:pPr>
          </w:p>
        </w:tc>
        <w:tc>
          <w:tcPr>
            <w:tcW w:w="3572" w:type="dxa"/>
          </w:tcPr>
          <w:p w14:paraId="3317704B" w14:textId="77777777" w:rsidR="00C770B9" w:rsidRPr="00C770B9" w:rsidRDefault="00C770B9" w:rsidP="00C770B9">
            <w:pPr>
              <w:spacing w:after="0" w:line="240" w:lineRule="auto"/>
              <w:rPr>
                <w:rFonts w:ascii="Aptos" w:eastAsia="Calibri" w:hAnsi="Aptos" w:cs="Arial"/>
                <w:kern w:val="0"/>
                <w:sz w:val="24"/>
                <w:szCs w:val="24"/>
                <w14:ligatures w14:val="none"/>
              </w:rPr>
            </w:pPr>
          </w:p>
        </w:tc>
      </w:tr>
      <w:tr w:rsidR="00C770B9" w:rsidRPr="00C770B9" w14:paraId="5C8B7CF0" w14:textId="77777777" w:rsidTr="00C93051">
        <w:trPr>
          <w:trHeight w:val="407"/>
        </w:trPr>
        <w:tc>
          <w:tcPr>
            <w:tcW w:w="1951" w:type="dxa"/>
          </w:tcPr>
          <w:p w14:paraId="7D2418C5" w14:textId="77777777" w:rsidR="00C770B9" w:rsidRPr="00C770B9" w:rsidRDefault="00C770B9" w:rsidP="00C770B9">
            <w:pPr>
              <w:spacing w:after="0" w:line="240" w:lineRule="auto"/>
              <w:rPr>
                <w:rFonts w:ascii="Aptos" w:eastAsia="Calibri" w:hAnsi="Aptos" w:cs="Arial"/>
                <w:b/>
                <w:bCs/>
                <w:kern w:val="0"/>
                <w:sz w:val="24"/>
                <w:szCs w:val="24"/>
                <w14:ligatures w14:val="none"/>
              </w:rPr>
            </w:pPr>
            <w:r w:rsidRPr="00C770B9">
              <w:rPr>
                <w:rFonts w:ascii="Aptos" w:eastAsia="Calibri" w:hAnsi="Aptos" w:cs="Arial"/>
                <w:b/>
                <w:bCs/>
                <w:kern w:val="0"/>
                <w:sz w:val="24"/>
                <w:szCs w:val="24"/>
                <w14:ligatures w14:val="none"/>
              </w:rPr>
              <w:t>Health and Well-Being</w:t>
            </w:r>
          </w:p>
        </w:tc>
        <w:tc>
          <w:tcPr>
            <w:tcW w:w="3686" w:type="dxa"/>
          </w:tcPr>
          <w:p w14:paraId="6CD73BD1" w14:textId="77777777" w:rsidR="00C770B9" w:rsidRPr="00C770B9" w:rsidRDefault="00CC1F7C" w:rsidP="00C770B9">
            <w:pPr>
              <w:spacing w:after="0" w:line="240" w:lineRule="auto"/>
              <w:rPr>
                <w:rFonts w:ascii="Aptos" w:eastAsia="Calibri" w:hAnsi="Aptos" w:cs="Arial"/>
                <w:kern w:val="0"/>
                <w:sz w:val="24"/>
                <w:szCs w:val="24"/>
                <w14:ligatures w14:val="none"/>
              </w:rPr>
            </w:pPr>
            <w:hyperlink r:id="rId79" w:history="1">
              <w:r w:rsidR="00C770B9" w:rsidRPr="00C770B9">
                <w:rPr>
                  <w:rFonts w:ascii="Aptos" w:eastAsia="Calibri" w:hAnsi="Aptos" w:cs="Arial"/>
                  <w:color w:val="0000FF"/>
                  <w:kern w:val="0"/>
                  <w:sz w:val="24"/>
                  <w:szCs w:val="24"/>
                  <w:u w:val="single"/>
                  <w14:ligatures w14:val="none"/>
                </w:rPr>
                <w:t>Rise Above: Free PSHE resources on health, wellbeing and resilience</w:t>
              </w:r>
            </w:hyperlink>
          </w:p>
          <w:p w14:paraId="181EC3AE" w14:textId="77777777" w:rsidR="00C770B9" w:rsidRPr="00C770B9" w:rsidRDefault="00C770B9" w:rsidP="00C770B9">
            <w:pPr>
              <w:spacing w:after="0" w:line="240" w:lineRule="auto"/>
              <w:rPr>
                <w:rFonts w:ascii="Aptos" w:eastAsia="Calibri" w:hAnsi="Aptos" w:cs="Arial"/>
                <w:kern w:val="0"/>
                <w:sz w:val="24"/>
                <w:szCs w:val="24"/>
                <w14:ligatures w14:val="none"/>
              </w:rPr>
            </w:pPr>
          </w:p>
        </w:tc>
        <w:tc>
          <w:tcPr>
            <w:tcW w:w="3572" w:type="dxa"/>
          </w:tcPr>
          <w:p w14:paraId="6F459C56"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Public Health England</w:t>
            </w:r>
          </w:p>
        </w:tc>
      </w:tr>
      <w:tr w:rsidR="00C770B9" w:rsidRPr="00C770B9" w14:paraId="7B45BF6E" w14:textId="77777777" w:rsidTr="00C93051">
        <w:trPr>
          <w:trHeight w:val="407"/>
        </w:trPr>
        <w:tc>
          <w:tcPr>
            <w:tcW w:w="1951" w:type="dxa"/>
          </w:tcPr>
          <w:p w14:paraId="6E44DA07" w14:textId="77777777" w:rsidR="00C770B9" w:rsidRPr="00C770B9" w:rsidRDefault="00C770B9" w:rsidP="00C770B9">
            <w:pPr>
              <w:spacing w:after="0" w:line="240" w:lineRule="auto"/>
              <w:rPr>
                <w:rFonts w:ascii="Aptos" w:eastAsia="Calibri" w:hAnsi="Aptos" w:cs="Arial"/>
                <w:kern w:val="0"/>
                <w:sz w:val="24"/>
                <w:szCs w:val="24"/>
                <w14:ligatures w14:val="none"/>
              </w:rPr>
            </w:pPr>
          </w:p>
        </w:tc>
        <w:tc>
          <w:tcPr>
            <w:tcW w:w="3686" w:type="dxa"/>
          </w:tcPr>
          <w:p w14:paraId="626D2C63" w14:textId="77777777" w:rsidR="00C770B9" w:rsidRPr="00C770B9" w:rsidRDefault="00CC1F7C" w:rsidP="00C770B9">
            <w:pPr>
              <w:spacing w:after="0" w:line="240" w:lineRule="auto"/>
              <w:rPr>
                <w:rFonts w:ascii="Aptos" w:eastAsia="Calibri" w:hAnsi="Aptos" w:cs="Arial"/>
                <w:kern w:val="0"/>
                <w:sz w:val="24"/>
                <w:szCs w:val="24"/>
                <w14:ligatures w14:val="none"/>
              </w:rPr>
            </w:pPr>
            <w:hyperlink r:id="rId80" w:history="1">
              <w:r w:rsidR="00C770B9" w:rsidRPr="00C770B9">
                <w:rPr>
                  <w:rFonts w:ascii="Aptos" w:eastAsia="Calibri" w:hAnsi="Aptos" w:cs="Arial"/>
                  <w:color w:val="0000FF"/>
                  <w:kern w:val="0"/>
                  <w:sz w:val="24"/>
                  <w:szCs w:val="24"/>
                  <w:u w:val="single"/>
                  <w14:ligatures w14:val="none"/>
                </w:rPr>
                <w:t>Supporting pupils at school with medical conditions</w:t>
              </w:r>
            </w:hyperlink>
          </w:p>
          <w:p w14:paraId="114CB6E5" w14:textId="77777777" w:rsidR="00C770B9" w:rsidRPr="00C770B9" w:rsidRDefault="00C770B9" w:rsidP="00C770B9">
            <w:pPr>
              <w:spacing w:after="0" w:line="240" w:lineRule="auto"/>
              <w:rPr>
                <w:rFonts w:ascii="Aptos" w:eastAsia="Calibri" w:hAnsi="Aptos" w:cs="Arial"/>
                <w:kern w:val="0"/>
                <w:sz w:val="24"/>
                <w:szCs w:val="24"/>
                <w14:ligatures w14:val="none"/>
              </w:rPr>
            </w:pPr>
          </w:p>
        </w:tc>
        <w:tc>
          <w:tcPr>
            <w:tcW w:w="3572" w:type="dxa"/>
          </w:tcPr>
          <w:p w14:paraId="47113C5E"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DfE statutory guidance</w:t>
            </w:r>
          </w:p>
        </w:tc>
      </w:tr>
      <w:tr w:rsidR="00C770B9" w:rsidRPr="00C770B9" w14:paraId="384ECFED" w14:textId="77777777" w:rsidTr="00C93051">
        <w:trPr>
          <w:trHeight w:val="407"/>
        </w:trPr>
        <w:tc>
          <w:tcPr>
            <w:tcW w:w="1951" w:type="dxa"/>
          </w:tcPr>
          <w:p w14:paraId="3DCDE4A2" w14:textId="77777777" w:rsidR="00C770B9" w:rsidRPr="00C770B9" w:rsidRDefault="00C770B9" w:rsidP="00C770B9">
            <w:pPr>
              <w:spacing w:after="0" w:line="240" w:lineRule="auto"/>
              <w:rPr>
                <w:rFonts w:ascii="Aptos" w:eastAsia="Calibri" w:hAnsi="Aptos" w:cs="Arial"/>
                <w:kern w:val="0"/>
                <w:sz w:val="24"/>
                <w:szCs w:val="24"/>
                <w14:ligatures w14:val="none"/>
              </w:rPr>
            </w:pPr>
          </w:p>
        </w:tc>
        <w:tc>
          <w:tcPr>
            <w:tcW w:w="3686" w:type="dxa"/>
          </w:tcPr>
          <w:p w14:paraId="1EC8F67E" w14:textId="77777777" w:rsidR="00C770B9" w:rsidRPr="00C770B9" w:rsidRDefault="00C770B9" w:rsidP="00C770B9">
            <w:pPr>
              <w:spacing w:after="0" w:line="240" w:lineRule="auto"/>
              <w:rPr>
                <w:rFonts w:ascii="Aptos" w:eastAsia="Calibri" w:hAnsi="Aptos" w:cs="Arial"/>
                <w:color w:val="0000FF"/>
                <w:kern w:val="0"/>
                <w:sz w:val="24"/>
                <w:szCs w:val="24"/>
                <w:u w:val="single"/>
                <w14:ligatures w14:val="none"/>
              </w:rPr>
            </w:pPr>
            <w:r w:rsidRPr="00C770B9">
              <w:rPr>
                <w:rFonts w:ascii="Aptos" w:eastAsia="Calibri" w:hAnsi="Aptos" w:cs="Arial"/>
                <w:kern w:val="0"/>
                <w:sz w:val="24"/>
                <w:szCs w:val="24"/>
                <w14:ligatures w14:val="none"/>
              </w:rPr>
              <w:fldChar w:fldCharType="begin"/>
            </w:r>
            <w:r w:rsidRPr="00C770B9">
              <w:rPr>
                <w:rFonts w:ascii="Aptos" w:eastAsia="Calibri" w:hAnsi="Aptos" w:cs="Arial"/>
                <w:kern w:val="0"/>
                <w:sz w:val="24"/>
                <w:szCs w:val="24"/>
                <w14:ligatures w14:val="none"/>
              </w:rPr>
              <w:instrText>HYPERLINK "https://www.gov.uk/government/publications/mental-health-and-behaviour-in-schools--2"</w:instrText>
            </w:r>
            <w:r w:rsidRPr="00C770B9">
              <w:rPr>
                <w:rFonts w:ascii="Aptos" w:eastAsia="Calibri" w:hAnsi="Aptos" w:cs="Arial"/>
                <w:kern w:val="0"/>
                <w:sz w:val="24"/>
                <w:szCs w:val="24"/>
                <w14:ligatures w14:val="none"/>
              </w:rPr>
              <w:fldChar w:fldCharType="separate"/>
            </w:r>
            <w:r w:rsidRPr="00C770B9">
              <w:rPr>
                <w:rFonts w:ascii="Aptos" w:eastAsia="Calibri" w:hAnsi="Aptos" w:cs="Arial"/>
                <w:color w:val="0000FF"/>
                <w:kern w:val="0"/>
                <w:sz w:val="24"/>
                <w:szCs w:val="24"/>
                <w:u w:val="single"/>
                <w14:ligatures w14:val="none"/>
              </w:rPr>
              <w:t>Mental health and behaviour in schools</w:t>
            </w:r>
          </w:p>
          <w:p w14:paraId="1EA4F8DF"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fldChar w:fldCharType="end"/>
            </w:r>
          </w:p>
        </w:tc>
        <w:tc>
          <w:tcPr>
            <w:tcW w:w="3572" w:type="dxa"/>
          </w:tcPr>
          <w:p w14:paraId="39EC4639"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DfE advice</w:t>
            </w:r>
          </w:p>
        </w:tc>
      </w:tr>
      <w:tr w:rsidR="00C770B9" w:rsidRPr="00C770B9" w14:paraId="1EE71528" w14:textId="77777777" w:rsidTr="00C93051">
        <w:trPr>
          <w:trHeight w:val="407"/>
        </w:trPr>
        <w:tc>
          <w:tcPr>
            <w:tcW w:w="1951" w:type="dxa"/>
          </w:tcPr>
          <w:p w14:paraId="428B7B0F" w14:textId="77777777" w:rsidR="00C770B9" w:rsidRPr="00C770B9" w:rsidRDefault="00C770B9" w:rsidP="00C770B9">
            <w:pPr>
              <w:spacing w:after="0" w:line="240" w:lineRule="auto"/>
              <w:rPr>
                <w:rFonts w:ascii="Aptos" w:eastAsia="Calibri" w:hAnsi="Aptos" w:cs="Arial"/>
                <w:kern w:val="0"/>
                <w:sz w:val="24"/>
                <w:szCs w:val="24"/>
                <w14:ligatures w14:val="none"/>
              </w:rPr>
            </w:pPr>
          </w:p>
        </w:tc>
        <w:tc>
          <w:tcPr>
            <w:tcW w:w="3686" w:type="dxa"/>
          </w:tcPr>
          <w:p w14:paraId="7BFCBE9F" w14:textId="77777777" w:rsidR="00C770B9" w:rsidRPr="00C770B9" w:rsidRDefault="00CC1F7C" w:rsidP="00C770B9">
            <w:pPr>
              <w:spacing w:after="0" w:line="240" w:lineRule="auto"/>
              <w:rPr>
                <w:rFonts w:ascii="Aptos" w:eastAsia="Calibri" w:hAnsi="Aptos" w:cs="Arial"/>
                <w:kern w:val="0"/>
                <w:sz w:val="24"/>
                <w:szCs w:val="24"/>
                <w14:ligatures w14:val="none"/>
              </w:rPr>
            </w:pPr>
            <w:hyperlink r:id="rId81" w:history="1">
              <w:r w:rsidR="00C770B9" w:rsidRPr="00C770B9">
                <w:rPr>
                  <w:rFonts w:ascii="Aptos" w:eastAsia="Calibri" w:hAnsi="Aptos" w:cs="Arial"/>
                  <w:color w:val="0000FF"/>
                  <w:kern w:val="0"/>
                  <w:sz w:val="24"/>
                  <w:szCs w:val="24"/>
                  <w:u w:val="single"/>
                  <w14:ligatures w14:val="none"/>
                </w:rPr>
                <w:t>Overview – Fabricated or induced illness</w:t>
              </w:r>
            </w:hyperlink>
          </w:p>
        </w:tc>
        <w:tc>
          <w:tcPr>
            <w:tcW w:w="3572" w:type="dxa"/>
          </w:tcPr>
          <w:p w14:paraId="2A29C13D"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 xml:space="preserve">NHS </w:t>
            </w:r>
          </w:p>
        </w:tc>
      </w:tr>
      <w:tr w:rsidR="00C770B9" w:rsidRPr="00C770B9" w14:paraId="31DCBAEB" w14:textId="77777777" w:rsidTr="00C93051">
        <w:trPr>
          <w:trHeight w:val="407"/>
        </w:trPr>
        <w:tc>
          <w:tcPr>
            <w:tcW w:w="1951" w:type="dxa"/>
          </w:tcPr>
          <w:p w14:paraId="22236AC3" w14:textId="77777777" w:rsidR="00C770B9" w:rsidRPr="00C770B9" w:rsidRDefault="00C770B9" w:rsidP="00C770B9">
            <w:pPr>
              <w:spacing w:after="0" w:line="240" w:lineRule="auto"/>
              <w:rPr>
                <w:rFonts w:ascii="Aptos" w:eastAsia="Calibri" w:hAnsi="Aptos" w:cs="Arial"/>
                <w:kern w:val="0"/>
                <w:sz w:val="24"/>
                <w:szCs w:val="24"/>
                <w14:ligatures w14:val="none"/>
              </w:rPr>
            </w:pPr>
          </w:p>
        </w:tc>
        <w:tc>
          <w:tcPr>
            <w:tcW w:w="3686" w:type="dxa"/>
          </w:tcPr>
          <w:p w14:paraId="43C37C67" w14:textId="77777777" w:rsidR="00C770B9" w:rsidRPr="00C770B9" w:rsidRDefault="00C770B9" w:rsidP="00C770B9">
            <w:pPr>
              <w:spacing w:after="0" w:line="240" w:lineRule="auto"/>
              <w:rPr>
                <w:rFonts w:ascii="Aptos" w:eastAsia="Calibri" w:hAnsi="Aptos" w:cs="Arial"/>
                <w:kern w:val="0"/>
                <w:sz w:val="24"/>
                <w:szCs w:val="24"/>
                <w14:ligatures w14:val="none"/>
              </w:rPr>
            </w:pPr>
          </w:p>
        </w:tc>
        <w:tc>
          <w:tcPr>
            <w:tcW w:w="3572" w:type="dxa"/>
          </w:tcPr>
          <w:p w14:paraId="3D8852C9" w14:textId="77777777" w:rsidR="00C770B9" w:rsidRPr="00C770B9" w:rsidRDefault="00C770B9" w:rsidP="00C770B9">
            <w:pPr>
              <w:spacing w:after="0" w:line="240" w:lineRule="auto"/>
              <w:rPr>
                <w:rFonts w:ascii="Aptos" w:eastAsia="Calibri" w:hAnsi="Aptos" w:cs="Arial"/>
                <w:kern w:val="0"/>
                <w:sz w:val="24"/>
                <w:szCs w:val="24"/>
                <w14:ligatures w14:val="none"/>
              </w:rPr>
            </w:pPr>
          </w:p>
        </w:tc>
      </w:tr>
      <w:tr w:rsidR="00C770B9" w:rsidRPr="00C770B9" w14:paraId="6FFBF973" w14:textId="77777777" w:rsidTr="00C93051">
        <w:trPr>
          <w:trHeight w:val="407"/>
        </w:trPr>
        <w:tc>
          <w:tcPr>
            <w:tcW w:w="1951" w:type="dxa"/>
          </w:tcPr>
          <w:p w14:paraId="7BFB914D" w14:textId="77777777" w:rsidR="00C770B9" w:rsidRPr="00C770B9" w:rsidRDefault="00C770B9" w:rsidP="00C770B9">
            <w:pPr>
              <w:spacing w:after="0" w:line="240" w:lineRule="auto"/>
              <w:rPr>
                <w:rFonts w:ascii="Aptos" w:eastAsia="Calibri" w:hAnsi="Aptos" w:cs="Arial"/>
                <w:b/>
                <w:bCs/>
                <w:kern w:val="0"/>
                <w:sz w:val="24"/>
                <w:szCs w:val="24"/>
                <w14:ligatures w14:val="none"/>
              </w:rPr>
            </w:pPr>
            <w:r w:rsidRPr="00C770B9">
              <w:rPr>
                <w:rFonts w:ascii="Aptos" w:eastAsia="Calibri" w:hAnsi="Aptos" w:cs="Arial"/>
                <w:b/>
                <w:bCs/>
                <w:kern w:val="0"/>
                <w:sz w:val="24"/>
                <w:szCs w:val="24"/>
                <w14:ligatures w14:val="none"/>
              </w:rPr>
              <w:t>Homelessness</w:t>
            </w:r>
          </w:p>
        </w:tc>
        <w:tc>
          <w:tcPr>
            <w:tcW w:w="3686" w:type="dxa"/>
          </w:tcPr>
          <w:p w14:paraId="7D021F32" w14:textId="77777777" w:rsidR="00C770B9" w:rsidRPr="00C770B9" w:rsidRDefault="00CC1F7C" w:rsidP="00C770B9">
            <w:pPr>
              <w:spacing w:after="0" w:line="240" w:lineRule="auto"/>
              <w:rPr>
                <w:rFonts w:ascii="Aptos" w:eastAsia="Calibri" w:hAnsi="Aptos" w:cs="Arial"/>
                <w:kern w:val="0"/>
                <w:sz w:val="24"/>
                <w:szCs w:val="24"/>
                <w14:ligatures w14:val="none"/>
              </w:rPr>
            </w:pPr>
            <w:hyperlink r:id="rId82" w:history="1">
              <w:r w:rsidR="00C770B9" w:rsidRPr="00C770B9">
                <w:rPr>
                  <w:rFonts w:ascii="Aptos" w:eastAsia="Calibri" w:hAnsi="Aptos" w:cs="Arial"/>
                  <w:color w:val="0000FF"/>
                  <w:kern w:val="0"/>
                  <w:sz w:val="24"/>
                  <w:szCs w:val="24"/>
                  <w:u w:val="single"/>
                  <w14:ligatures w14:val="none"/>
                </w:rPr>
                <w:t>Homelessness code of guidance for local authorities</w:t>
              </w:r>
            </w:hyperlink>
          </w:p>
        </w:tc>
        <w:tc>
          <w:tcPr>
            <w:tcW w:w="3572" w:type="dxa"/>
          </w:tcPr>
          <w:p w14:paraId="5573B47A"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Department for Levelling Up, Housing and Communities guidance</w:t>
            </w:r>
          </w:p>
          <w:p w14:paraId="52DF9B23" w14:textId="77777777" w:rsidR="00C770B9" w:rsidRPr="00C770B9" w:rsidRDefault="00C770B9" w:rsidP="00C770B9">
            <w:pPr>
              <w:spacing w:after="0" w:line="240" w:lineRule="auto"/>
              <w:rPr>
                <w:rFonts w:ascii="Aptos" w:eastAsia="Calibri" w:hAnsi="Aptos" w:cs="Arial"/>
                <w:kern w:val="0"/>
                <w:sz w:val="24"/>
                <w:szCs w:val="24"/>
                <w14:ligatures w14:val="none"/>
              </w:rPr>
            </w:pPr>
          </w:p>
          <w:p w14:paraId="674F805A" w14:textId="77777777" w:rsidR="00C770B9" w:rsidRPr="00C770B9" w:rsidRDefault="00C770B9" w:rsidP="00C770B9">
            <w:pPr>
              <w:spacing w:after="0" w:line="240" w:lineRule="auto"/>
              <w:rPr>
                <w:rFonts w:ascii="Aptos" w:eastAsia="Calibri" w:hAnsi="Aptos" w:cs="Arial"/>
                <w:kern w:val="0"/>
                <w:sz w:val="24"/>
                <w:szCs w:val="24"/>
                <w14:ligatures w14:val="none"/>
              </w:rPr>
            </w:pPr>
          </w:p>
        </w:tc>
      </w:tr>
      <w:tr w:rsidR="00C770B9" w:rsidRPr="00C770B9" w14:paraId="5F51F83D" w14:textId="77777777" w:rsidTr="00C93051">
        <w:trPr>
          <w:trHeight w:val="407"/>
        </w:trPr>
        <w:tc>
          <w:tcPr>
            <w:tcW w:w="1951" w:type="dxa"/>
          </w:tcPr>
          <w:p w14:paraId="309D9B2D" w14:textId="77777777" w:rsidR="00C770B9" w:rsidRPr="00C770B9" w:rsidRDefault="00C770B9" w:rsidP="00C770B9">
            <w:pPr>
              <w:spacing w:after="0" w:line="240" w:lineRule="auto"/>
              <w:rPr>
                <w:rFonts w:ascii="Aptos" w:eastAsia="Calibri" w:hAnsi="Aptos" w:cs="Arial"/>
                <w:b/>
                <w:bCs/>
                <w:kern w:val="0"/>
                <w:sz w:val="24"/>
                <w:szCs w:val="24"/>
                <w14:ligatures w14:val="none"/>
              </w:rPr>
            </w:pPr>
            <w:r w:rsidRPr="00C770B9">
              <w:rPr>
                <w:rFonts w:ascii="Aptos" w:eastAsia="Calibri" w:hAnsi="Aptos" w:cs="Arial"/>
                <w:b/>
                <w:bCs/>
                <w:kern w:val="0"/>
                <w:sz w:val="24"/>
                <w:szCs w:val="24"/>
                <w14:ligatures w14:val="none"/>
              </w:rPr>
              <w:t>Information Sharing</w:t>
            </w:r>
          </w:p>
        </w:tc>
        <w:tc>
          <w:tcPr>
            <w:tcW w:w="3686" w:type="dxa"/>
          </w:tcPr>
          <w:p w14:paraId="2956E47E" w14:textId="77777777" w:rsidR="00C770B9" w:rsidRPr="00C770B9" w:rsidRDefault="00CC1F7C" w:rsidP="00C770B9">
            <w:pPr>
              <w:spacing w:after="0" w:line="240" w:lineRule="auto"/>
              <w:rPr>
                <w:rFonts w:ascii="Aptos" w:eastAsia="Calibri" w:hAnsi="Aptos" w:cs="Arial"/>
                <w:kern w:val="0"/>
                <w:sz w:val="24"/>
                <w:szCs w:val="24"/>
                <w14:ligatures w14:val="none"/>
              </w:rPr>
            </w:pPr>
            <w:hyperlink r:id="rId83" w:history="1">
              <w:r w:rsidR="00C770B9" w:rsidRPr="00C770B9">
                <w:rPr>
                  <w:rFonts w:ascii="Aptos" w:eastAsia="Calibri" w:hAnsi="Aptos" w:cs="Arial"/>
                  <w:color w:val="0000FF"/>
                  <w:kern w:val="0"/>
                  <w:sz w:val="24"/>
                  <w:szCs w:val="24"/>
                  <w:u w:val="single"/>
                  <w14:ligatures w14:val="none"/>
                </w:rPr>
                <w:t>Government information sharing advice</w:t>
              </w:r>
            </w:hyperlink>
          </w:p>
        </w:tc>
        <w:tc>
          <w:tcPr>
            <w:tcW w:w="3572" w:type="dxa"/>
          </w:tcPr>
          <w:p w14:paraId="058872C5"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 xml:space="preserve">Guidance on information sharing for people </w:t>
            </w:r>
          </w:p>
          <w:p w14:paraId="5EA79D7F"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 xml:space="preserve">who provide safeguarding services to children, young people, parents and </w:t>
            </w:r>
            <w:proofErr w:type="gramStart"/>
            <w:r w:rsidRPr="00C770B9">
              <w:rPr>
                <w:rFonts w:ascii="Aptos" w:eastAsia="Calibri" w:hAnsi="Aptos" w:cs="Arial"/>
                <w:kern w:val="0"/>
                <w:sz w:val="24"/>
                <w:szCs w:val="24"/>
                <w14:ligatures w14:val="none"/>
              </w:rPr>
              <w:t>carers.</w:t>
            </w:r>
            <w:proofErr w:type="gramEnd"/>
          </w:p>
        </w:tc>
      </w:tr>
      <w:tr w:rsidR="00C770B9" w:rsidRPr="00C770B9" w14:paraId="036258E5" w14:textId="77777777" w:rsidTr="00C93051">
        <w:trPr>
          <w:trHeight w:val="407"/>
        </w:trPr>
        <w:tc>
          <w:tcPr>
            <w:tcW w:w="1951" w:type="dxa"/>
          </w:tcPr>
          <w:p w14:paraId="66AD1399" w14:textId="77777777" w:rsidR="00C770B9" w:rsidRPr="00C770B9" w:rsidRDefault="00C770B9" w:rsidP="00C770B9">
            <w:pPr>
              <w:spacing w:after="0" w:line="240" w:lineRule="auto"/>
              <w:rPr>
                <w:rFonts w:ascii="Aptos" w:eastAsia="Calibri" w:hAnsi="Aptos" w:cs="Arial"/>
                <w:kern w:val="0"/>
                <w:sz w:val="24"/>
                <w:szCs w:val="24"/>
                <w14:ligatures w14:val="none"/>
              </w:rPr>
            </w:pPr>
          </w:p>
        </w:tc>
        <w:tc>
          <w:tcPr>
            <w:tcW w:w="3686" w:type="dxa"/>
          </w:tcPr>
          <w:p w14:paraId="18D5D3D0" w14:textId="77777777" w:rsidR="00C770B9" w:rsidRPr="00C770B9" w:rsidRDefault="00CC1F7C" w:rsidP="00C770B9">
            <w:pPr>
              <w:spacing w:after="0" w:line="240" w:lineRule="auto"/>
              <w:rPr>
                <w:rFonts w:ascii="Aptos" w:eastAsia="Calibri" w:hAnsi="Aptos" w:cs="Arial"/>
                <w:kern w:val="0"/>
                <w:sz w:val="24"/>
                <w:szCs w:val="24"/>
                <w14:ligatures w14:val="none"/>
              </w:rPr>
            </w:pPr>
            <w:hyperlink r:id="rId84" w:history="1">
              <w:r w:rsidR="00C770B9" w:rsidRPr="00C770B9">
                <w:rPr>
                  <w:rFonts w:ascii="Aptos" w:eastAsia="Calibri" w:hAnsi="Aptos" w:cs="Arial"/>
                  <w:color w:val="0000FF"/>
                  <w:kern w:val="0"/>
                  <w:sz w:val="24"/>
                  <w:szCs w:val="24"/>
                  <w:u w:val="single"/>
                  <w14:ligatures w14:val="none"/>
                </w:rPr>
                <w:t>Information Commissioner's Office: Data sharing information hub</w:t>
              </w:r>
            </w:hyperlink>
          </w:p>
        </w:tc>
        <w:tc>
          <w:tcPr>
            <w:tcW w:w="3572" w:type="dxa"/>
          </w:tcPr>
          <w:p w14:paraId="5E2B965F"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 xml:space="preserve">Information to help </w:t>
            </w:r>
          </w:p>
          <w:p w14:paraId="4934A31D"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lastRenderedPageBreak/>
              <w:t>schools and colleges comply with UK data protection legislation including UK GDPR</w:t>
            </w:r>
          </w:p>
        </w:tc>
      </w:tr>
      <w:tr w:rsidR="00C770B9" w:rsidRPr="00C770B9" w14:paraId="25DBC0C4" w14:textId="77777777" w:rsidTr="00C93051">
        <w:trPr>
          <w:trHeight w:val="407"/>
        </w:trPr>
        <w:tc>
          <w:tcPr>
            <w:tcW w:w="1951" w:type="dxa"/>
          </w:tcPr>
          <w:p w14:paraId="6EF8F5FF" w14:textId="77777777" w:rsidR="00C770B9" w:rsidRPr="00C770B9" w:rsidRDefault="00C770B9" w:rsidP="00C770B9">
            <w:pPr>
              <w:spacing w:after="0" w:line="240" w:lineRule="auto"/>
              <w:rPr>
                <w:rFonts w:ascii="Aptos" w:eastAsia="Calibri" w:hAnsi="Aptos" w:cs="Arial"/>
                <w:kern w:val="0"/>
                <w:sz w:val="24"/>
                <w:szCs w:val="24"/>
                <w14:ligatures w14:val="none"/>
              </w:rPr>
            </w:pPr>
          </w:p>
        </w:tc>
        <w:tc>
          <w:tcPr>
            <w:tcW w:w="3686" w:type="dxa"/>
          </w:tcPr>
          <w:p w14:paraId="6002294D" w14:textId="77777777" w:rsidR="00C770B9" w:rsidRPr="00C770B9" w:rsidRDefault="00C770B9" w:rsidP="00C770B9">
            <w:pPr>
              <w:spacing w:after="0" w:line="240" w:lineRule="auto"/>
              <w:rPr>
                <w:rFonts w:ascii="Aptos" w:eastAsia="Calibri" w:hAnsi="Aptos" w:cs="Arial"/>
                <w:kern w:val="0"/>
                <w:sz w:val="24"/>
                <w:szCs w:val="24"/>
                <w14:ligatures w14:val="none"/>
              </w:rPr>
            </w:pPr>
          </w:p>
        </w:tc>
        <w:tc>
          <w:tcPr>
            <w:tcW w:w="3572" w:type="dxa"/>
          </w:tcPr>
          <w:p w14:paraId="4DF75DF1" w14:textId="77777777" w:rsidR="00C770B9" w:rsidRPr="00C770B9" w:rsidRDefault="00C770B9" w:rsidP="00C770B9">
            <w:pPr>
              <w:spacing w:after="0" w:line="240" w:lineRule="auto"/>
              <w:rPr>
                <w:rFonts w:ascii="Aptos" w:eastAsia="Calibri" w:hAnsi="Aptos" w:cs="Arial"/>
                <w:kern w:val="0"/>
                <w:sz w:val="24"/>
                <w:szCs w:val="24"/>
                <w14:ligatures w14:val="none"/>
              </w:rPr>
            </w:pPr>
          </w:p>
        </w:tc>
      </w:tr>
      <w:tr w:rsidR="00C770B9" w:rsidRPr="00C770B9" w14:paraId="32CE9100" w14:textId="77777777" w:rsidTr="00C93051">
        <w:trPr>
          <w:trHeight w:val="407"/>
        </w:trPr>
        <w:tc>
          <w:tcPr>
            <w:tcW w:w="1951" w:type="dxa"/>
          </w:tcPr>
          <w:p w14:paraId="7A7EED5A" w14:textId="77777777" w:rsidR="00C770B9" w:rsidRPr="00C770B9" w:rsidRDefault="00C770B9" w:rsidP="00C770B9">
            <w:pPr>
              <w:spacing w:after="0" w:line="240" w:lineRule="auto"/>
              <w:rPr>
                <w:rFonts w:ascii="Aptos" w:eastAsia="Calibri" w:hAnsi="Aptos" w:cs="Arial"/>
                <w:b/>
                <w:bCs/>
                <w:kern w:val="0"/>
                <w:sz w:val="24"/>
                <w:szCs w:val="24"/>
                <w14:ligatures w14:val="none"/>
              </w:rPr>
            </w:pPr>
            <w:r w:rsidRPr="00C770B9">
              <w:rPr>
                <w:rFonts w:ascii="Aptos" w:eastAsia="Calibri" w:hAnsi="Aptos" w:cs="Arial"/>
                <w:b/>
                <w:bCs/>
                <w:kern w:val="0"/>
                <w:sz w:val="24"/>
                <w:szCs w:val="24"/>
                <w14:ligatures w14:val="none"/>
              </w:rPr>
              <w:t>Online safety -advice</w:t>
            </w:r>
          </w:p>
        </w:tc>
        <w:tc>
          <w:tcPr>
            <w:tcW w:w="3686" w:type="dxa"/>
          </w:tcPr>
          <w:p w14:paraId="726480D7" w14:textId="77777777" w:rsidR="00C770B9" w:rsidRPr="00C770B9" w:rsidRDefault="00CC1F7C" w:rsidP="00C770B9">
            <w:pPr>
              <w:spacing w:after="0" w:line="240" w:lineRule="auto"/>
              <w:rPr>
                <w:rFonts w:ascii="Aptos" w:eastAsia="Calibri" w:hAnsi="Aptos" w:cs="Arial"/>
                <w:kern w:val="0"/>
                <w:sz w:val="24"/>
                <w:szCs w:val="24"/>
                <w14:ligatures w14:val="none"/>
              </w:rPr>
            </w:pPr>
            <w:hyperlink r:id="rId85" w:history="1">
              <w:proofErr w:type="spellStart"/>
              <w:r w:rsidR="00C770B9" w:rsidRPr="00C770B9">
                <w:rPr>
                  <w:rFonts w:ascii="Aptos" w:eastAsia="Calibri" w:hAnsi="Aptos" w:cs="Arial"/>
                  <w:color w:val="0000FF"/>
                  <w:kern w:val="0"/>
                  <w:sz w:val="24"/>
                  <w:szCs w:val="24"/>
                  <w:u w:val="single"/>
                  <w14:ligatures w14:val="none"/>
                </w:rPr>
                <w:t>Childnet</w:t>
              </w:r>
              <w:proofErr w:type="spellEnd"/>
            </w:hyperlink>
          </w:p>
        </w:tc>
        <w:tc>
          <w:tcPr>
            <w:tcW w:w="3572" w:type="dxa"/>
          </w:tcPr>
          <w:p w14:paraId="14AFAEB8"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Provides guidance for schools on cyberbullying</w:t>
            </w:r>
          </w:p>
        </w:tc>
      </w:tr>
      <w:tr w:rsidR="00C770B9" w:rsidRPr="00C770B9" w14:paraId="07F90DE4" w14:textId="77777777" w:rsidTr="00C93051">
        <w:trPr>
          <w:trHeight w:val="407"/>
        </w:trPr>
        <w:tc>
          <w:tcPr>
            <w:tcW w:w="1951" w:type="dxa"/>
          </w:tcPr>
          <w:p w14:paraId="399D83C5" w14:textId="77777777" w:rsidR="00C770B9" w:rsidRPr="00C770B9" w:rsidRDefault="00C770B9" w:rsidP="00C770B9">
            <w:pPr>
              <w:spacing w:after="0" w:line="240" w:lineRule="auto"/>
              <w:rPr>
                <w:rFonts w:ascii="Aptos" w:eastAsia="Calibri" w:hAnsi="Aptos" w:cs="Arial"/>
                <w:kern w:val="0"/>
                <w:sz w:val="24"/>
                <w:szCs w:val="24"/>
                <w14:ligatures w14:val="none"/>
              </w:rPr>
            </w:pPr>
          </w:p>
        </w:tc>
        <w:tc>
          <w:tcPr>
            <w:tcW w:w="3686" w:type="dxa"/>
          </w:tcPr>
          <w:p w14:paraId="6AD4DD14" w14:textId="77777777" w:rsidR="00C770B9" w:rsidRPr="00C770B9" w:rsidRDefault="00CC1F7C" w:rsidP="00C770B9">
            <w:pPr>
              <w:spacing w:after="0" w:line="240" w:lineRule="auto"/>
              <w:rPr>
                <w:rFonts w:ascii="Aptos" w:eastAsia="Calibri" w:hAnsi="Aptos" w:cs="Arial"/>
                <w:kern w:val="0"/>
                <w:sz w:val="24"/>
                <w:szCs w:val="24"/>
                <w14:ligatures w14:val="none"/>
              </w:rPr>
            </w:pPr>
            <w:hyperlink r:id="rId86" w:history="1">
              <w:proofErr w:type="spellStart"/>
              <w:r w:rsidR="00C770B9" w:rsidRPr="00C770B9">
                <w:rPr>
                  <w:rFonts w:ascii="Aptos" w:eastAsia="Calibri" w:hAnsi="Aptos" w:cs="Arial"/>
                  <w:color w:val="0000FF"/>
                  <w:kern w:val="0"/>
                  <w:sz w:val="24"/>
                  <w:szCs w:val="24"/>
                  <w:u w:val="single"/>
                  <w14:ligatures w14:val="none"/>
                </w:rPr>
                <w:t>Educateagainsthate</w:t>
              </w:r>
              <w:proofErr w:type="spellEnd"/>
            </w:hyperlink>
          </w:p>
          <w:p w14:paraId="0332312B" w14:textId="77777777" w:rsidR="00C770B9" w:rsidRPr="00C770B9" w:rsidRDefault="00C770B9" w:rsidP="00C770B9">
            <w:pPr>
              <w:spacing w:after="0" w:line="240" w:lineRule="auto"/>
              <w:rPr>
                <w:rFonts w:ascii="Aptos" w:eastAsia="Calibri" w:hAnsi="Aptos" w:cs="Arial"/>
                <w:kern w:val="0"/>
                <w:sz w:val="24"/>
                <w:szCs w:val="24"/>
                <w14:ligatures w14:val="none"/>
              </w:rPr>
            </w:pPr>
          </w:p>
        </w:tc>
        <w:tc>
          <w:tcPr>
            <w:tcW w:w="3572" w:type="dxa"/>
          </w:tcPr>
          <w:p w14:paraId="3794FD7D"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 xml:space="preserve">Provides practical advice and support on protecting children from </w:t>
            </w:r>
          </w:p>
          <w:p w14:paraId="69CD6719"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extremism and radicalisation</w:t>
            </w:r>
          </w:p>
        </w:tc>
      </w:tr>
      <w:tr w:rsidR="00C770B9" w:rsidRPr="00C770B9" w14:paraId="2DDB7CD4" w14:textId="77777777" w:rsidTr="00C93051">
        <w:trPr>
          <w:trHeight w:val="407"/>
        </w:trPr>
        <w:tc>
          <w:tcPr>
            <w:tcW w:w="1951" w:type="dxa"/>
          </w:tcPr>
          <w:p w14:paraId="78969534" w14:textId="77777777" w:rsidR="00C770B9" w:rsidRPr="00C770B9" w:rsidRDefault="00C770B9" w:rsidP="00C770B9">
            <w:pPr>
              <w:spacing w:after="0" w:line="240" w:lineRule="auto"/>
              <w:rPr>
                <w:rFonts w:ascii="Aptos" w:eastAsia="Calibri" w:hAnsi="Aptos" w:cs="Arial"/>
                <w:kern w:val="0"/>
                <w:sz w:val="24"/>
                <w:szCs w:val="24"/>
                <w14:ligatures w14:val="none"/>
              </w:rPr>
            </w:pPr>
          </w:p>
        </w:tc>
        <w:tc>
          <w:tcPr>
            <w:tcW w:w="3686" w:type="dxa"/>
          </w:tcPr>
          <w:p w14:paraId="43E6E0A1" w14:textId="77777777" w:rsidR="00C770B9" w:rsidRPr="00C770B9" w:rsidRDefault="00CC1F7C" w:rsidP="00C770B9">
            <w:pPr>
              <w:spacing w:after="0" w:line="240" w:lineRule="auto"/>
              <w:rPr>
                <w:rFonts w:ascii="Aptos" w:eastAsia="Calibri" w:hAnsi="Aptos" w:cs="Arial"/>
                <w:kern w:val="0"/>
                <w:sz w:val="24"/>
                <w:szCs w:val="24"/>
                <w14:ligatures w14:val="none"/>
              </w:rPr>
            </w:pPr>
            <w:hyperlink r:id="rId87" w:history="1">
              <w:r w:rsidR="00C770B9" w:rsidRPr="00C770B9">
                <w:rPr>
                  <w:rFonts w:ascii="Aptos" w:eastAsia="Calibri" w:hAnsi="Aptos" w:cs="Arial"/>
                  <w:color w:val="0000FF"/>
                  <w:kern w:val="0"/>
                  <w:sz w:val="24"/>
                  <w:szCs w:val="24"/>
                  <w:u w:val="single"/>
                  <w14:ligatures w14:val="none"/>
                </w:rPr>
                <w:t>London Grid for Learning</w:t>
              </w:r>
            </w:hyperlink>
          </w:p>
        </w:tc>
        <w:tc>
          <w:tcPr>
            <w:tcW w:w="3572" w:type="dxa"/>
          </w:tcPr>
          <w:p w14:paraId="0B445A55"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 xml:space="preserve">Provides advice on all aspects of a school or college’s online </w:t>
            </w:r>
          </w:p>
          <w:p w14:paraId="584A1A30"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safety arrangements</w:t>
            </w:r>
          </w:p>
        </w:tc>
      </w:tr>
      <w:tr w:rsidR="00C770B9" w:rsidRPr="00C770B9" w14:paraId="43727341" w14:textId="77777777" w:rsidTr="00C93051">
        <w:trPr>
          <w:trHeight w:val="407"/>
        </w:trPr>
        <w:tc>
          <w:tcPr>
            <w:tcW w:w="1951" w:type="dxa"/>
          </w:tcPr>
          <w:p w14:paraId="58509F3D" w14:textId="77777777" w:rsidR="00C770B9" w:rsidRPr="00C770B9" w:rsidRDefault="00C770B9" w:rsidP="00C770B9">
            <w:pPr>
              <w:spacing w:after="0" w:line="240" w:lineRule="auto"/>
              <w:rPr>
                <w:rFonts w:ascii="Aptos" w:eastAsia="Calibri" w:hAnsi="Aptos" w:cs="Arial"/>
                <w:kern w:val="0"/>
                <w:sz w:val="24"/>
                <w:szCs w:val="24"/>
                <w14:ligatures w14:val="none"/>
              </w:rPr>
            </w:pPr>
          </w:p>
        </w:tc>
        <w:tc>
          <w:tcPr>
            <w:tcW w:w="3686" w:type="dxa"/>
          </w:tcPr>
          <w:p w14:paraId="27F9D947" w14:textId="77777777" w:rsidR="00C770B9" w:rsidRPr="00C770B9" w:rsidRDefault="00CC1F7C" w:rsidP="00C770B9">
            <w:pPr>
              <w:spacing w:after="0" w:line="240" w:lineRule="auto"/>
              <w:rPr>
                <w:rFonts w:ascii="Aptos" w:eastAsia="Calibri" w:hAnsi="Aptos" w:cs="Arial"/>
                <w:kern w:val="0"/>
                <w:sz w:val="24"/>
                <w:szCs w:val="24"/>
                <w14:ligatures w14:val="none"/>
              </w:rPr>
            </w:pPr>
            <w:hyperlink r:id="rId88" w:history="1">
              <w:r w:rsidR="00C770B9" w:rsidRPr="00C770B9">
                <w:rPr>
                  <w:rFonts w:ascii="Aptos" w:eastAsia="Calibri" w:hAnsi="Aptos" w:cs="Arial"/>
                  <w:color w:val="0000FF"/>
                  <w:kern w:val="0"/>
                  <w:sz w:val="24"/>
                  <w:szCs w:val="24"/>
                  <w:u w:val="single"/>
                  <w14:ligatures w14:val="none"/>
                </w:rPr>
                <w:t>NSPCC E-safety for schools</w:t>
              </w:r>
            </w:hyperlink>
          </w:p>
          <w:p w14:paraId="371144C5" w14:textId="77777777" w:rsidR="00C770B9" w:rsidRPr="00C770B9" w:rsidRDefault="00C770B9" w:rsidP="00C770B9">
            <w:pPr>
              <w:spacing w:after="0" w:line="240" w:lineRule="auto"/>
              <w:rPr>
                <w:rFonts w:ascii="Aptos" w:eastAsia="Calibri" w:hAnsi="Aptos" w:cs="Arial"/>
                <w:kern w:val="0"/>
                <w:sz w:val="24"/>
                <w:szCs w:val="24"/>
                <w14:ligatures w14:val="none"/>
              </w:rPr>
            </w:pPr>
          </w:p>
        </w:tc>
        <w:tc>
          <w:tcPr>
            <w:tcW w:w="3572" w:type="dxa"/>
          </w:tcPr>
          <w:p w14:paraId="2C881A73"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 xml:space="preserve">Provides advice, templates, and tools on all aspects of a </w:t>
            </w:r>
          </w:p>
          <w:p w14:paraId="7C6B824B"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school or college’s online safety arrangements</w:t>
            </w:r>
          </w:p>
        </w:tc>
      </w:tr>
      <w:tr w:rsidR="00C770B9" w:rsidRPr="00C770B9" w14:paraId="71793313" w14:textId="77777777" w:rsidTr="00C93051">
        <w:trPr>
          <w:trHeight w:val="407"/>
        </w:trPr>
        <w:tc>
          <w:tcPr>
            <w:tcW w:w="1951" w:type="dxa"/>
          </w:tcPr>
          <w:p w14:paraId="18BC4FC5" w14:textId="77777777" w:rsidR="00C770B9" w:rsidRPr="00C770B9" w:rsidRDefault="00C770B9" w:rsidP="00C770B9">
            <w:pPr>
              <w:spacing w:after="0" w:line="240" w:lineRule="auto"/>
              <w:rPr>
                <w:rFonts w:ascii="Aptos" w:eastAsia="Calibri" w:hAnsi="Aptos" w:cs="Arial"/>
                <w:kern w:val="0"/>
                <w:sz w:val="24"/>
                <w:szCs w:val="24"/>
                <w14:ligatures w14:val="none"/>
              </w:rPr>
            </w:pPr>
          </w:p>
        </w:tc>
        <w:tc>
          <w:tcPr>
            <w:tcW w:w="3686" w:type="dxa"/>
          </w:tcPr>
          <w:p w14:paraId="0B4CF32A" w14:textId="77777777" w:rsidR="00C770B9" w:rsidRPr="00C770B9" w:rsidRDefault="00CC1F7C" w:rsidP="00C770B9">
            <w:pPr>
              <w:spacing w:after="0" w:line="240" w:lineRule="auto"/>
              <w:rPr>
                <w:rFonts w:ascii="Aptos" w:eastAsia="Calibri" w:hAnsi="Aptos" w:cs="Arial"/>
                <w:kern w:val="0"/>
                <w:sz w:val="24"/>
                <w:szCs w:val="24"/>
                <w14:ligatures w14:val="none"/>
              </w:rPr>
            </w:pPr>
            <w:hyperlink r:id="rId89" w:history="1">
              <w:r w:rsidR="00C770B9" w:rsidRPr="00C770B9">
                <w:rPr>
                  <w:rFonts w:ascii="Aptos" w:eastAsia="Calibri" w:hAnsi="Aptos" w:cs="Arial"/>
                  <w:color w:val="0000FF"/>
                  <w:kern w:val="0"/>
                  <w:sz w:val="24"/>
                  <w:szCs w:val="24"/>
                  <w:u w:val="single"/>
                  <w14:ligatures w14:val="none"/>
                </w:rPr>
                <w:t>Safer recruitment consortium</w:t>
              </w:r>
            </w:hyperlink>
          </w:p>
        </w:tc>
        <w:tc>
          <w:tcPr>
            <w:tcW w:w="3572" w:type="dxa"/>
          </w:tcPr>
          <w:p w14:paraId="22194762"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 xml:space="preserve">‘Guidance for safe working practice’, which may help </w:t>
            </w:r>
          </w:p>
          <w:p w14:paraId="3ED44C20"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ensure staff behaviour policies are robust and effective</w:t>
            </w:r>
          </w:p>
        </w:tc>
      </w:tr>
      <w:tr w:rsidR="00C770B9" w:rsidRPr="00C770B9" w14:paraId="5A5FADF3" w14:textId="77777777" w:rsidTr="00C93051">
        <w:trPr>
          <w:trHeight w:val="407"/>
        </w:trPr>
        <w:tc>
          <w:tcPr>
            <w:tcW w:w="1951" w:type="dxa"/>
          </w:tcPr>
          <w:p w14:paraId="51A95CBB" w14:textId="77777777" w:rsidR="00C770B9" w:rsidRPr="00C770B9" w:rsidRDefault="00C770B9" w:rsidP="00C770B9">
            <w:pPr>
              <w:spacing w:after="0" w:line="240" w:lineRule="auto"/>
              <w:rPr>
                <w:rFonts w:ascii="Aptos" w:eastAsia="Calibri" w:hAnsi="Aptos" w:cs="Arial"/>
                <w:kern w:val="0"/>
                <w:sz w:val="24"/>
                <w:szCs w:val="24"/>
                <w14:ligatures w14:val="none"/>
              </w:rPr>
            </w:pPr>
          </w:p>
        </w:tc>
        <w:tc>
          <w:tcPr>
            <w:tcW w:w="3686" w:type="dxa"/>
          </w:tcPr>
          <w:p w14:paraId="69576373" w14:textId="77777777" w:rsidR="00C770B9" w:rsidRPr="00C770B9" w:rsidRDefault="00CC1F7C" w:rsidP="00C770B9">
            <w:pPr>
              <w:spacing w:after="0" w:line="240" w:lineRule="auto"/>
              <w:rPr>
                <w:rFonts w:ascii="Aptos" w:eastAsia="Calibri" w:hAnsi="Aptos" w:cs="Arial"/>
                <w:kern w:val="0"/>
                <w:sz w:val="24"/>
                <w:szCs w:val="24"/>
                <w14:ligatures w14:val="none"/>
              </w:rPr>
            </w:pPr>
            <w:hyperlink r:id="rId90" w:history="1">
              <w:r w:rsidR="00C770B9" w:rsidRPr="00C770B9">
                <w:rPr>
                  <w:rFonts w:ascii="Aptos" w:eastAsia="Calibri" w:hAnsi="Aptos" w:cs="Arial"/>
                  <w:color w:val="0000FF"/>
                  <w:kern w:val="0"/>
                  <w:sz w:val="24"/>
                  <w:szCs w:val="24"/>
                  <w:u w:val="single"/>
                  <w14:ligatures w14:val="none"/>
                </w:rPr>
                <w:t>Searching screening and confiscation</w:t>
              </w:r>
            </w:hyperlink>
          </w:p>
        </w:tc>
        <w:tc>
          <w:tcPr>
            <w:tcW w:w="3572" w:type="dxa"/>
          </w:tcPr>
          <w:p w14:paraId="588F13BC"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 xml:space="preserve">Departmental advice for schools on searching </w:t>
            </w:r>
          </w:p>
          <w:p w14:paraId="03F4EECA"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children and confiscating items such as mobile phones</w:t>
            </w:r>
          </w:p>
          <w:p w14:paraId="6679668A" w14:textId="77777777" w:rsidR="00C770B9" w:rsidRPr="00C770B9" w:rsidRDefault="00C770B9" w:rsidP="00C770B9">
            <w:pPr>
              <w:spacing w:after="0" w:line="240" w:lineRule="auto"/>
              <w:rPr>
                <w:rFonts w:ascii="Aptos" w:eastAsia="Calibri" w:hAnsi="Aptos" w:cs="Arial"/>
                <w:kern w:val="0"/>
                <w:sz w:val="24"/>
                <w:szCs w:val="24"/>
                <w14:ligatures w14:val="none"/>
              </w:rPr>
            </w:pPr>
          </w:p>
        </w:tc>
      </w:tr>
      <w:tr w:rsidR="00C770B9" w:rsidRPr="00C770B9" w14:paraId="59502EFD" w14:textId="77777777" w:rsidTr="00C93051">
        <w:trPr>
          <w:trHeight w:val="407"/>
        </w:trPr>
        <w:tc>
          <w:tcPr>
            <w:tcW w:w="1951" w:type="dxa"/>
          </w:tcPr>
          <w:p w14:paraId="23A119BF" w14:textId="77777777" w:rsidR="00C770B9" w:rsidRPr="00C770B9" w:rsidRDefault="00C770B9" w:rsidP="00C770B9">
            <w:pPr>
              <w:spacing w:after="0" w:line="240" w:lineRule="auto"/>
              <w:rPr>
                <w:rFonts w:ascii="Aptos" w:eastAsia="Calibri" w:hAnsi="Aptos" w:cs="Arial"/>
                <w:kern w:val="0"/>
                <w:sz w:val="24"/>
                <w:szCs w:val="24"/>
                <w14:ligatures w14:val="none"/>
              </w:rPr>
            </w:pPr>
          </w:p>
        </w:tc>
        <w:tc>
          <w:tcPr>
            <w:tcW w:w="3686" w:type="dxa"/>
          </w:tcPr>
          <w:p w14:paraId="76657F63" w14:textId="77777777" w:rsidR="00C770B9" w:rsidRPr="00C770B9" w:rsidRDefault="00CC1F7C" w:rsidP="00C770B9">
            <w:pPr>
              <w:spacing w:after="0" w:line="240" w:lineRule="auto"/>
              <w:rPr>
                <w:rFonts w:ascii="Aptos" w:eastAsia="Calibri" w:hAnsi="Aptos" w:cs="Arial"/>
                <w:kern w:val="0"/>
                <w:sz w:val="24"/>
                <w:szCs w:val="24"/>
                <w14:ligatures w14:val="none"/>
              </w:rPr>
            </w:pPr>
            <w:hyperlink r:id="rId91" w:history="1">
              <w:r w:rsidR="00C770B9" w:rsidRPr="00C770B9">
                <w:rPr>
                  <w:rFonts w:ascii="Aptos" w:eastAsia="Calibri" w:hAnsi="Aptos" w:cs="Arial"/>
                  <w:color w:val="0000FF"/>
                  <w:kern w:val="0"/>
                  <w:sz w:val="24"/>
                  <w:szCs w:val="24"/>
                  <w:u w:val="single"/>
                  <w14:ligatures w14:val="none"/>
                </w:rPr>
                <w:t>South West Grid for Learning</w:t>
              </w:r>
            </w:hyperlink>
          </w:p>
          <w:p w14:paraId="2ED4F25A" w14:textId="77777777" w:rsidR="00C770B9" w:rsidRPr="00C770B9" w:rsidRDefault="00C770B9" w:rsidP="00C770B9">
            <w:pPr>
              <w:spacing w:after="0" w:line="240" w:lineRule="auto"/>
              <w:rPr>
                <w:rFonts w:ascii="Aptos" w:eastAsia="Calibri" w:hAnsi="Aptos" w:cs="Arial"/>
                <w:kern w:val="0"/>
                <w:sz w:val="24"/>
                <w:szCs w:val="24"/>
                <w14:ligatures w14:val="none"/>
              </w:rPr>
            </w:pPr>
          </w:p>
        </w:tc>
        <w:tc>
          <w:tcPr>
            <w:tcW w:w="3572" w:type="dxa"/>
          </w:tcPr>
          <w:p w14:paraId="3A622410"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 xml:space="preserve">Provides advice on all aspects of a school or college’s </w:t>
            </w:r>
          </w:p>
          <w:p w14:paraId="620E4A95"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online safety arrangements</w:t>
            </w:r>
          </w:p>
        </w:tc>
      </w:tr>
      <w:tr w:rsidR="00C770B9" w:rsidRPr="00C770B9" w14:paraId="6C51279C" w14:textId="77777777" w:rsidTr="00C93051">
        <w:trPr>
          <w:trHeight w:val="407"/>
        </w:trPr>
        <w:tc>
          <w:tcPr>
            <w:tcW w:w="1951" w:type="dxa"/>
          </w:tcPr>
          <w:p w14:paraId="74277939" w14:textId="77777777" w:rsidR="00C770B9" w:rsidRPr="00C770B9" w:rsidRDefault="00C770B9" w:rsidP="00C770B9">
            <w:pPr>
              <w:spacing w:after="0" w:line="240" w:lineRule="auto"/>
              <w:rPr>
                <w:rFonts w:ascii="Aptos" w:eastAsia="Calibri" w:hAnsi="Aptos" w:cs="Arial"/>
                <w:kern w:val="0"/>
                <w:sz w:val="24"/>
                <w:szCs w:val="24"/>
                <w14:ligatures w14:val="none"/>
              </w:rPr>
            </w:pPr>
          </w:p>
        </w:tc>
        <w:tc>
          <w:tcPr>
            <w:tcW w:w="3686" w:type="dxa"/>
          </w:tcPr>
          <w:p w14:paraId="29626D54" w14:textId="77777777" w:rsidR="00C770B9" w:rsidRPr="00C770B9" w:rsidRDefault="00CC1F7C" w:rsidP="00C770B9">
            <w:pPr>
              <w:spacing w:after="0" w:line="240" w:lineRule="auto"/>
              <w:rPr>
                <w:rFonts w:ascii="Aptos" w:eastAsia="Calibri" w:hAnsi="Aptos" w:cs="Arial"/>
                <w:kern w:val="0"/>
                <w:sz w:val="24"/>
                <w:szCs w:val="24"/>
                <w14:ligatures w14:val="none"/>
              </w:rPr>
            </w:pPr>
            <w:hyperlink r:id="rId92" w:history="1">
              <w:r w:rsidR="00C770B9" w:rsidRPr="00C770B9">
                <w:rPr>
                  <w:rFonts w:ascii="Aptos" w:eastAsia="Calibri" w:hAnsi="Aptos" w:cs="Arial"/>
                  <w:color w:val="0000FF"/>
                  <w:kern w:val="0"/>
                  <w:sz w:val="24"/>
                  <w:szCs w:val="24"/>
                  <w:u w:val="single"/>
                  <w14:ligatures w14:val="none"/>
                </w:rPr>
                <w:t>Use of social media for online radicalisation</w:t>
              </w:r>
            </w:hyperlink>
          </w:p>
          <w:p w14:paraId="4008FF77" w14:textId="77777777" w:rsidR="00C770B9" w:rsidRPr="00C770B9" w:rsidRDefault="00C770B9" w:rsidP="00C770B9">
            <w:pPr>
              <w:spacing w:after="0" w:line="240" w:lineRule="auto"/>
              <w:rPr>
                <w:rFonts w:ascii="Aptos" w:eastAsia="Calibri" w:hAnsi="Aptos" w:cs="Arial"/>
                <w:kern w:val="0"/>
                <w:sz w:val="24"/>
                <w:szCs w:val="24"/>
                <w14:ligatures w14:val="none"/>
              </w:rPr>
            </w:pPr>
          </w:p>
        </w:tc>
        <w:tc>
          <w:tcPr>
            <w:tcW w:w="3572" w:type="dxa"/>
          </w:tcPr>
          <w:p w14:paraId="343D4ACD"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 xml:space="preserve">A briefing note for schools on how social </w:t>
            </w:r>
          </w:p>
          <w:p w14:paraId="2E6B7AC2"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media is used to encourage travel to Syria and Iraq</w:t>
            </w:r>
          </w:p>
        </w:tc>
      </w:tr>
      <w:tr w:rsidR="00C770B9" w:rsidRPr="00C770B9" w14:paraId="3C59C1BB" w14:textId="77777777" w:rsidTr="00C93051">
        <w:trPr>
          <w:trHeight w:val="407"/>
        </w:trPr>
        <w:tc>
          <w:tcPr>
            <w:tcW w:w="1951" w:type="dxa"/>
          </w:tcPr>
          <w:p w14:paraId="0069824A" w14:textId="77777777" w:rsidR="00C770B9" w:rsidRPr="00C770B9" w:rsidRDefault="00C770B9" w:rsidP="00C770B9">
            <w:pPr>
              <w:spacing w:after="0" w:line="240" w:lineRule="auto"/>
              <w:rPr>
                <w:rFonts w:ascii="Aptos" w:eastAsia="Calibri" w:hAnsi="Aptos" w:cs="Arial"/>
                <w:kern w:val="0"/>
                <w:sz w:val="24"/>
                <w:szCs w:val="24"/>
                <w14:ligatures w14:val="none"/>
              </w:rPr>
            </w:pPr>
          </w:p>
        </w:tc>
        <w:tc>
          <w:tcPr>
            <w:tcW w:w="3686" w:type="dxa"/>
          </w:tcPr>
          <w:p w14:paraId="6AB7F2AC" w14:textId="77777777" w:rsidR="00C770B9" w:rsidRPr="00C770B9" w:rsidRDefault="00CC1F7C" w:rsidP="00C770B9">
            <w:pPr>
              <w:spacing w:after="0" w:line="240" w:lineRule="auto"/>
              <w:rPr>
                <w:rFonts w:ascii="Aptos" w:eastAsia="Calibri" w:hAnsi="Aptos" w:cs="Arial"/>
                <w:kern w:val="0"/>
                <w:sz w:val="24"/>
                <w:szCs w:val="24"/>
                <w14:ligatures w14:val="none"/>
              </w:rPr>
            </w:pPr>
            <w:hyperlink r:id="rId93" w:history="1">
              <w:r w:rsidR="00C770B9" w:rsidRPr="00C770B9">
                <w:rPr>
                  <w:rFonts w:ascii="Aptos" w:eastAsia="Calibri" w:hAnsi="Aptos" w:cs="Arial"/>
                  <w:color w:val="0000FF"/>
                  <w:kern w:val="0"/>
                  <w:sz w:val="24"/>
                  <w:szCs w:val="24"/>
                  <w:u w:val="single"/>
                  <w14:ligatures w14:val="none"/>
                </w:rPr>
                <w:t>Online Safety Audit Tool</w:t>
              </w:r>
            </w:hyperlink>
          </w:p>
        </w:tc>
        <w:tc>
          <w:tcPr>
            <w:tcW w:w="3572" w:type="dxa"/>
          </w:tcPr>
          <w:p w14:paraId="2DE5AD9E"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 xml:space="preserve">From UK Council for Internet Safety to help mentors of trainee </w:t>
            </w:r>
          </w:p>
          <w:p w14:paraId="5F42554C"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 xml:space="preserve">teachers and newly qualified teachers induct mentees and provide ongoing support, </w:t>
            </w:r>
          </w:p>
          <w:p w14:paraId="0ECF28B8"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development and monitoring</w:t>
            </w:r>
          </w:p>
        </w:tc>
      </w:tr>
      <w:tr w:rsidR="00C770B9" w:rsidRPr="00C770B9" w14:paraId="3AA446A3" w14:textId="77777777" w:rsidTr="00C93051">
        <w:trPr>
          <w:trHeight w:val="407"/>
        </w:trPr>
        <w:tc>
          <w:tcPr>
            <w:tcW w:w="1951" w:type="dxa"/>
          </w:tcPr>
          <w:p w14:paraId="5A6A0730" w14:textId="77777777" w:rsidR="00C770B9" w:rsidRPr="00C770B9" w:rsidRDefault="00C770B9" w:rsidP="00C770B9">
            <w:pPr>
              <w:spacing w:after="0" w:line="240" w:lineRule="auto"/>
              <w:rPr>
                <w:rFonts w:ascii="Aptos" w:eastAsia="Calibri" w:hAnsi="Aptos" w:cs="Arial"/>
                <w:kern w:val="0"/>
                <w:sz w:val="24"/>
                <w:szCs w:val="24"/>
                <w14:ligatures w14:val="none"/>
              </w:rPr>
            </w:pPr>
          </w:p>
        </w:tc>
        <w:tc>
          <w:tcPr>
            <w:tcW w:w="3686" w:type="dxa"/>
          </w:tcPr>
          <w:p w14:paraId="30A297A0" w14:textId="77777777" w:rsidR="00C770B9" w:rsidRPr="00C770B9" w:rsidRDefault="00CC1F7C" w:rsidP="00C770B9">
            <w:pPr>
              <w:spacing w:after="0" w:line="240" w:lineRule="auto"/>
              <w:rPr>
                <w:rFonts w:ascii="Aptos" w:eastAsia="Calibri" w:hAnsi="Aptos" w:cs="Arial"/>
                <w:kern w:val="0"/>
                <w:sz w:val="24"/>
                <w:szCs w:val="24"/>
                <w14:ligatures w14:val="none"/>
              </w:rPr>
            </w:pPr>
            <w:hyperlink r:id="rId94" w:history="1">
              <w:r w:rsidR="00C770B9" w:rsidRPr="00C770B9">
                <w:rPr>
                  <w:rFonts w:ascii="Aptos" w:eastAsia="Calibri" w:hAnsi="Aptos" w:cs="Arial"/>
                  <w:color w:val="0000FF"/>
                  <w:kern w:val="0"/>
                  <w:sz w:val="24"/>
                  <w:szCs w:val="24"/>
                  <w:u w:val="single"/>
                  <w14:ligatures w14:val="none"/>
                </w:rPr>
                <w:t>Online safety guidance if you own or manage an online platform</w:t>
              </w:r>
            </w:hyperlink>
          </w:p>
          <w:p w14:paraId="689FB123" w14:textId="77777777" w:rsidR="00C770B9" w:rsidRPr="00C770B9" w:rsidRDefault="00C770B9" w:rsidP="00C770B9">
            <w:pPr>
              <w:spacing w:after="0" w:line="240" w:lineRule="auto"/>
              <w:rPr>
                <w:rFonts w:ascii="Aptos" w:eastAsia="Calibri" w:hAnsi="Aptos" w:cs="Arial"/>
                <w:kern w:val="0"/>
                <w:sz w:val="24"/>
                <w:szCs w:val="24"/>
                <w14:ligatures w14:val="none"/>
              </w:rPr>
            </w:pPr>
          </w:p>
        </w:tc>
        <w:tc>
          <w:tcPr>
            <w:tcW w:w="3572" w:type="dxa"/>
          </w:tcPr>
          <w:p w14:paraId="515B67A7"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DCMS advice</w:t>
            </w:r>
          </w:p>
        </w:tc>
      </w:tr>
      <w:tr w:rsidR="00C770B9" w:rsidRPr="00C770B9" w14:paraId="414E5770" w14:textId="77777777" w:rsidTr="00C93051">
        <w:trPr>
          <w:trHeight w:val="407"/>
        </w:trPr>
        <w:tc>
          <w:tcPr>
            <w:tcW w:w="1951" w:type="dxa"/>
          </w:tcPr>
          <w:p w14:paraId="4B36B44E" w14:textId="77777777" w:rsidR="00C770B9" w:rsidRPr="00C770B9" w:rsidRDefault="00C770B9" w:rsidP="00C770B9">
            <w:pPr>
              <w:spacing w:after="0" w:line="240" w:lineRule="auto"/>
              <w:rPr>
                <w:rFonts w:ascii="Aptos" w:eastAsia="Calibri" w:hAnsi="Aptos" w:cs="Arial"/>
                <w:kern w:val="0"/>
                <w:sz w:val="24"/>
                <w:szCs w:val="24"/>
                <w14:ligatures w14:val="none"/>
              </w:rPr>
            </w:pPr>
          </w:p>
        </w:tc>
        <w:tc>
          <w:tcPr>
            <w:tcW w:w="3686" w:type="dxa"/>
          </w:tcPr>
          <w:p w14:paraId="0CAFED0E" w14:textId="77777777" w:rsidR="00C770B9" w:rsidRPr="00C770B9" w:rsidRDefault="00CC1F7C" w:rsidP="00C770B9">
            <w:pPr>
              <w:spacing w:after="0" w:line="240" w:lineRule="auto"/>
              <w:rPr>
                <w:rFonts w:ascii="Aptos" w:eastAsia="Calibri" w:hAnsi="Aptos" w:cs="Arial"/>
                <w:kern w:val="0"/>
                <w:sz w:val="24"/>
                <w:szCs w:val="24"/>
                <w14:ligatures w14:val="none"/>
              </w:rPr>
            </w:pPr>
            <w:hyperlink r:id="rId95" w:history="1">
              <w:r w:rsidR="00C770B9" w:rsidRPr="00C770B9">
                <w:rPr>
                  <w:rFonts w:ascii="Aptos" w:eastAsia="Calibri" w:hAnsi="Aptos" w:cs="Arial"/>
                  <w:color w:val="0000FF"/>
                  <w:kern w:val="0"/>
                  <w:sz w:val="24"/>
                  <w:szCs w:val="24"/>
                  <w:u w:val="single"/>
                  <w14:ligatures w14:val="none"/>
                </w:rPr>
                <w:t>A business guide for protecting children on your online platform</w:t>
              </w:r>
            </w:hyperlink>
          </w:p>
          <w:p w14:paraId="5425E7F5" w14:textId="77777777" w:rsidR="00C770B9" w:rsidRPr="00C770B9" w:rsidRDefault="00C770B9" w:rsidP="00C770B9">
            <w:pPr>
              <w:spacing w:after="0" w:line="240" w:lineRule="auto"/>
              <w:rPr>
                <w:rFonts w:ascii="Aptos" w:eastAsia="Calibri" w:hAnsi="Aptos" w:cs="Arial"/>
                <w:kern w:val="0"/>
                <w:sz w:val="24"/>
                <w:szCs w:val="24"/>
                <w14:ligatures w14:val="none"/>
              </w:rPr>
            </w:pPr>
          </w:p>
        </w:tc>
        <w:tc>
          <w:tcPr>
            <w:tcW w:w="3572" w:type="dxa"/>
          </w:tcPr>
          <w:p w14:paraId="4D4092D8"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DCMS advice</w:t>
            </w:r>
          </w:p>
        </w:tc>
      </w:tr>
      <w:tr w:rsidR="00C770B9" w:rsidRPr="00C770B9" w14:paraId="1B1F79A7" w14:textId="77777777" w:rsidTr="00C93051">
        <w:trPr>
          <w:trHeight w:val="407"/>
        </w:trPr>
        <w:tc>
          <w:tcPr>
            <w:tcW w:w="1951" w:type="dxa"/>
          </w:tcPr>
          <w:p w14:paraId="757D3DE6" w14:textId="77777777" w:rsidR="00C770B9" w:rsidRPr="00C770B9" w:rsidRDefault="00C770B9" w:rsidP="00C770B9">
            <w:pPr>
              <w:spacing w:after="0" w:line="240" w:lineRule="auto"/>
              <w:rPr>
                <w:rFonts w:ascii="Aptos" w:eastAsia="Calibri" w:hAnsi="Aptos" w:cs="Arial"/>
                <w:kern w:val="0"/>
                <w:sz w:val="24"/>
                <w:szCs w:val="24"/>
                <w14:ligatures w14:val="none"/>
              </w:rPr>
            </w:pPr>
          </w:p>
        </w:tc>
        <w:tc>
          <w:tcPr>
            <w:tcW w:w="3686" w:type="dxa"/>
          </w:tcPr>
          <w:p w14:paraId="60BC9511" w14:textId="77777777" w:rsidR="00C770B9" w:rsidRPr="00C770B9" w:rsidRDefault="00CC1F7C" w:rsidP="00C770B9">
            <w:pPr>
              <w:spacing w:after="0" w:line="240" w:lineRule="auto"/>
              <w:rPr>
                <w:rFonts w:ascii="Aptos" w:eastAsia="Calibri" w:hAnsi="Aptos" w:cs="Arial"/>
                <w:kern w:val="0"/>
                <w:sz w:val="24"/>
                <w:szCs w:val="24"/>
                <w14:ligatures w14:val="none"/>
              </w:rPr>
            </w:pPr>
            <w:hyperlink r:id="rId96" w:history="1">
              <w:r w:rsidR="00C770B9" w:rsidRPr="00C770B9">
                <w:rPr>
                  <w:rFonts w:ascii="Aptos" w:eastAsia="Calibri" w:hAnsi="Aptos" w:cs="Arial"/>
                  <w:color w:val="0000FF"/>
                  <w:kern w:val="0"/>
                  <w:sz w:val="24"/>
                  <w:szCs w:val="24"/>
                  <w:u w:val="single"/>
                  <w14:ligatures w14:val="none"/>
                </w:rPr>
                <w:t>UK Safer Internet Centre</w:t>
              </w:r>
            </w:hyperlink>
          </w:p>
        </w:tc>
        <w:tc>
          <w:tcPr>
            <w:tcW w:w="3572" w:type="dxa"/>
          </w:tcPr>
          <w:p w14:paraId="3DAF9866"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 xml:space="preserve">Provides tips, advice, guides and other resources to help </w:t>
            </w:r>
          </w:p>
          <w:p w14:paraId="14765820"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keep children safe online</w:t>
            </w:r>
          </w:p>
        </w:tc>
      </w:tr>
      <w:tr w:rsidR="00C770B9" w:rsidRPr="00C770B9" w14:paraId="2F8C9B79" w14:textId="77777777" w:rsidTr="00C93051">
        <w:trPr>
          <w:trHeight w:val="407"/>
        </w:trPr>
        <w:tc>
          <w:tcPr>
            <w:tcW w:w="1951" w:type="dxa"/>
          </w:tcPr>
          <w:p w14:paraId="218AADB9" w14:textId="77777777" w:rsidR="00C770B9" w:rsidRPr="00C770B9" w:rsidRDefault="00C770B9" w:rsidP="00C770B9">
            <w:pPr>
              <w:spacing w:after="0" w:line="240" w:lineRule="auto"/>
              <w:rPr>
                <w:rFonts w:ascii="Aptos" w:eastAsia="Calibri" w:hAnsi="Aptos" w:cs="Arial"/>
                <w:kern w:val="0"/>
                <w:sz w:val="24"/>
                <w:szCs w:val="24"/>
                <w14:ligatures w14:val="none"/>
              </w:rPr>
            </w:pPr>
          </w:p>
        </w:tc>
        <w:tc>
          <w:tcPr>
            <w:tcW w:w="3686" w:type="dxa"/>
          </w:tcPr>
          <w:p w14:paraId="60375292" w14:textId="77777777" w:rsidR="00C770B9" w:rsidRPr="00C770B9" w:rsidRDefault="00C770B9" w:rsidP="00C770B9">
            <w:pPr>
              <w:spacing w:after="0" w:line="240" w:lineRule="auto"/>
              <w:rPr>
                <w:rFonts w:ascii="Aptos" w:eastAsia="Calibri" w:hAnsi="Aptos" w:cs="Arial"/>
                <w:kern w:val="0"/>
                <w:sz w:val="24"/>
                <w:szCs w:val="24"/>
                <w14:ligatures w14:val="none"/>
              </w:rPr>
            </w:pPr>
          </w:p>
        </w:tc>
        <w:tc>
          <w:tcPr>
            <w:tcW w:w="3572" w:type="dxa"/>
          </w:tcPr>
          <w:p w14:paraId="45678601" w14:textId="77777777" w:rsidR="00C770B9" w:rsidRPr="00C770B9" w:rsidRDefault="00C770B9" w:rsidP="00C770B9">
            <w:pPr>
              <w:spacing w:after="0" w:line="240" w:lineRule="auto"/>
              <w:rPr>
                <w:rFonts w:ascii="Aptos" w:eastAsia="Calibri" w:hAnsi="Aptos" w:cs="Arial"/>
                <w:kern w:val="0"/>
                <w:sz w:val="24"/>
                <w:szCs w:val="24"/>
                <w14:ligatures w14:val="none"/>
              </w:rPr>
            </w:pPr>
          </w:p>
        </w:tc>
      </w:tr>
      <w:tr w:rsidR="00C770B9" w:rsidRPr="00C770B9" w14:paraId="1A02149D" w14:textId="77777777" w:rsidTr="00C93051">
        <w:trPr>
          <w:trHeight w:val="407"/>
        </w:trPr>
        <w:tc>
          <w:tcPr>
            <w:tcW w:w="1951" w:type="dxa"/>
          </w:tcPr>
          <w:p w14:paraId="403532E5" w14:textId="77777777" w:rsidR="00C770B9" w:rsidRPr="00C770B9" w:rsidRDefault="00C770B9" w:rsidP="00C770B9">
            <w:pPr>
              <w:spacing w:after="0" w:line="240" w:lineRule="auto"/>
              <w:rPr>
                <w:rFonts w:ascii="Aptos" w:eastAsia="Calibri" w:hAnsi="Aptos" w:cs="Arial"/>
                <w:b/>
                <w:bCs/>
                <w:kern w:val="0"/>
                <w:sz w:val="24"/>
                <w:szCs w:val="24"/>
                <w14:ligatures w14:val="none"/>
              </w:rPr>
            </w:pPr>
            <w:r w:rsidRPr="00C770B9">
              <w:rPr>
                <w:rFonts w:ascii="Aptos" w:eastAsia="Calibri" w:hAnsi="Aptos" w:cs="Arial"/>
                <w:b/>
                <w:bCs/>
                <w:kern w:val="0"/>
                <w:sz w:val="24"/>
                <w:szCs w:val="24"/>
                <w14:ligatures w14:val="none"/>
              </w:rPr>
              <w:t>Online Safety – Remote Education, Virtual Lessons &amp; Live Streaming</w:t>
            </w:r>
          </w:p>
        </w:tc>
        <w:tc>
          <w:tcPr>
            <w:tcW w:w="3686" w:type="dxa"/>
          </w:tcPr>
          <w:p w14:paraId="53EE4F09" w14:textId="77777777" w:rsidR="00C770B9" w:rsidRPr="00C770B9" w:rsidRDefault="00CC1F7C" w:rsidP="00C770B9">
            <w:pPr>
              <w:spacing w:after="0" w:line="240" w:lineRule="auto"/>
              <w:rPr>
                <w:rFonts w:ascii="Aptos" w:eastAsia="Calibri" w:hAnsi="Aptos" w:cs="Arial"/>
                <w:kern w:val="0"/>
                <w:sz w:val="24"/>
                <w:szCs w:val="24"/>
                <w14:ligatures w14:val="none"/>
              </w:rPr>
            </w:pPr>
            <w:hyperlink r:id="rId97" w:history="1">
              <w:r w:rsidR="00C770B9" w:rsidRPr="00C770B9">
                <w:rPr>
                  <w:rFonts w:ascii="Aptos" w:eastAsia="Calibri" w:hAnsi="Aptos" w:cs="Arial"/>
                  <w:color w:val="0000FF"/>
                  <w:kern w:val="0"/>
                  <w:sz w:val="24"/>
                  <w:szCs w:val="24"/>
                  <w:u w:val="single"/>
                  <w14:ligatures w14:val="none"/>
                </w:rPr>
                <w:t>Guidance Get help with remote education</w:t>
              </w:r>
            </w:hyperlink>
          </w:p>
        </w:tc>
        <w:tc>
          <w:tcPr>
            <w:tcW w:w="3572" w:type="dxa"/>
          </w:tcPr>
          <w:p w14:paraId="785AEFEC"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 xml:space="preserve">Resources and support for teachers and </w:t>
            </w:r>
          </w:p>
          <w:p w14:paraId="53B320E7"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school leaders on educating pupils and students</w:t>
            </w:r>
          </w:p>
        </w:tc>
      </w:tr>
      <w:tr w:rsidR="00C770B9" w:rsidRPr="00C770B9" w14:paraId="27B773B5" w14:textId="77777777" w:rsidTr="00C93051">
        <w:trPr>
          <w:trHeight w:val="407"/>
        </w:trPr>
        <w:tc>
          <w:tcPr>
            <w:tcW w:w="1951" w:type="dxa"/>
          </w:tcPr>
          <w:p w14:paraId="5CDD8494" w14:textId="77777777" w:rsidR="00C770B9" w:rsidRPr="00C770B9" w:rsidRDefault="00C770B9" w:rsidP="00C770B9">
            <w:pPr>
              <w:spacing w:after="0" w:line="240" w:lineRule="auto"/>
              <w:rPr>
                <w:rFonts w:ascii="Aptos" w:eastAsia="Calibri" w:hAnsi="Aptos" w:cs="Arial"/>
                <w:kern w:val="0"/>
                <w:sz w:val="24"/>
                <w:szCs w:val="24"/>
                <w14:ligatures w14:val="none"/>
              </w:rPr>
            </w:pPr>
          </w:p>
        </w:tc>
        <w:tc>
          <w:tcPr>
            <w:tcW w:w="3686" w:type="dxa"/>
          </w:tcPr>
          <w:p w14:paraId="39340EC9" w14:textId="77777777" w:rsidR="00C770B9" w:rsidRPr="00C770B9" w:rsidRDefault="00CC1F7C" w:rsidP="00C770B9">
            <w:pPr>
              <w:spacing w:after="0" w:line="240" w:lineRule="auto"/>
              <w:rPr>
                <w:rFonts w:ascii="Aptos" w:eastAsia="Calibri" w:hAnsi="Aptos" w:cs="Arial"/>
                <w:kern w:val="0"/>
                <w:sz w:val="24"/>
                <w:szCs w:val="24"/>
                <w14:ligatures w14:val="none"/>
              </w:rPr>
            </w:pPr>
            <w:hyperlink r:id="rId98" w:history="1">
              <w:r w:rsidR="00C770B9" w:rsidRPr="00C770B9">
                <w:rPr>
                  <w:rFonts w:ascii="Aptos" w:eastAsia="Calibri" w:hAnsi="Aptos" w:cs="Arial"/>
                  <w:color w:val="0000FF"/>
                  <w:kern w:val="0"/>
                  <w:sz w:val="24"/>
                  <w:szCs w:val="24"/>
                  <w:u w:val="single"/>
                  <w14:ligatures w14:val="none"/>
                </w:rPr>
                <w:t>Departmental guidance on safeguarding and remote education</w:t>
              </w:r>
            </w:hyperlink>
          </w:p>
          <w:p w14:paraId="1D2819E0" w14:textId="77777777" w:rsidR="00C770B9" w:rsidRPr="00C770B9" w:rsidRDefault="00C770B9" w:rsidP="00C770B9">
            <w:pPr>
              <w:spacing w:after="0" w:line="240" w:lineRule="auto"/>
              <w:rPr>
                <w:rFonts w:ascii="Aptos" w:eastAsia="Calibri" w:hAnsi="Aptos" w:cs="Arial"/>
                <w:kern w:val="0"/>
                <w:sz w:val="24"/>
                <w:szCs w:val="24"/>
                <w14:ligatures w14:val="none"/>
              </w:rPr>
            </w:pPr>
          </w:p>
        </w:tc>
        <w:tc>
          <w:tcPr>
            <w:tcW w:w="3572" w:type="dxa"/>
          </w:tcPr>
          <w:p w14:paraId="26756C96"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 xml:space="preserve">Including planning </w:t>
            </w:r>
          </w:p>
          <w:p w14:paraId="01D3718A"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remote education strategies and teaching remotely</w:t>
            </w:r>
          </w:p>
        </w:tc>
      </w:tr>
      <w:tr w:rsidR="00C770B9" w:rsidRPr="00C770B9" w14:paraId="511DDF50" w14:textId="77777777" w:rsidTr="00C93051">
        <w:trPr>
          <w:trHeight w:val="407"/>
        </w:trPr>
        <w:tc>
          <w:tcPr>
            <w:tcW w:w="1951" w:type="dxa"/>
          </w:tcPr>
          <w:p w14:paraId="43DE9F8D" w14:textId="77777777" w:rsidR="00C770B9" w:rsidRPr="00C770B9" w:rsidRDefault="00C770B9" w:rsidP="00C770B9">
            <w:pPr>
              <w:spacing w:after="0" w:line="240" w:lineRule="auto"/>
              <w:rPr>
                <w:rFonts w:ascii="Aptos" w:eastAsia="Calibri" w:hAnsi="Aptos" w:cs="Arial"/>
                <w:kern w:val="0"/>
                <w:sz w:val="24"/>
                <w:szCs w:val="24"/>
                <w14:ligatures w14:val="none"/>
              </w:rPr>
            </w:pPr>
          </w:p>
        </w:tc>
        <w:tc>
          <w:tcPr>
            <w:tcW w:w="3686" w:type="dxa"/>
          </w:tcPr>
          <w:p w14:paraId="4E9BC8ED" w14:textId="77777777" w:rsidR="00C770B9" w:rsidRPr="00C770B9" w:rsidRDefault="00CC1F7C" w:rsidP="00C770B9">
            <w:pPr>
              <w:spacing w:after="0" w:line="240" w:lineRule="auto"/>
              <w:rPr>
                <w:rFonts w:ascii="Aptos" w:eastAsia="Calibri" w:hAnsi="Aptos" w:cs="Arial"/>
                <w:kern w:val="0"/>
                <w:sz w:val="24"/>
                <w:szCs w:val="24"/>
                <w14:ligatures w14:val="none"/>
              </w:rPr>
            </w:pPr>
            <w:hyperlink r:id="rId99" w:history="1">
              <w:r w:rsidR="00C770B9" w:rsidRPr="00C770B9">
                <w:rPr>
                  <w:rFonts w:ascii="Aptos" w:eastAsia="Calibri" w:hAnsi="Aptos" w:cs="Arial"/>
                  <w:color w:val="0000FF"/>
                  <w:kern w:val="0"/>
                  <w:sz w:val="24"/>
                  <w:szCs w:val="24"/>
                  <w:u w:val="single"/>
                  <w14:ligatures w14:val="none"/>
                </w:rPr>
                <w:t>London Grid for Learning</w:t>
              </w:r>
            </w:hyperlink>
          </w:p>
          <w:p w14:paraId="49780ABB" w14:textId="77777777" w:rsidR="00C770B9" w:rsidRPr="00C770B9" w:rsidRDefault="00C770B9" w:rsidP="00C770B9">
            <w:pPr>
              <w:spacing w:after="0" w:line="240" w:lineRule="auto"/>
              <w:rPr>
                <w:rFonts w:ascii="Aptos" w:eastAsia="Calibri" w:hAnsi="Aptos" w:cs="Arial"/>
                <w:kern w:val="0"/>
                <w:sz w:val="24"/>
                <w:szCs w:val="24"/>
                <w14:ligatures w14:val="none"/>
              </w:rPr>
            </w:pPr>
          </w:p>
        </w:tc>
        <w:tc>
          <w:tcPr>
            <w:tcW w:w="3572" w:type="dxa"/>
          </w:tcPr>
          <w:p w14:paraId="1D409196"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Guidance, including platform-specific advice</w:t>
            </w:r>
          </w:p>
        </w:tc>
      </w:tr>
      <w:tr w:rsidR="00C770B9" w:rsidRPr="00C770B9" w14:paraId="19FB6D79" w14:textId="77777777" w:rsidTr="00C93051">
        <w:trPr>
          <w:trHeight w:val="407"/>
        </w:trPr>
        <w:tc>
          <w:tcPr>
            <w:tcW w:w="1951" w:type="dxa"/>
          </w:tcPr>
          <w:p w14:paraId="020CE645" w14:textId="77777777" w:rsidR="00C770B9" w:rsidRPr="00C770B9" w:rsidRDefault="00C770B9" w:rsidP="00C770B9">
            <w:pPr>
              <w:spacing w:after="0" w:line="240" w:lineRule="auto"/>
              <w:rPr>
                <w:rFonts w:ascii="Aptos" w:eastAsia="Calibri" w:hAnsi="Aptos" w:cs="Arial"/>
                <w:kern w:val="0"/>
                <w:sz w:val="24"/>
                <w:szCs w:val="24"/>
                <w14:ligatures w14:val="none"/>
              </w:rPr>
            </w:pPr>
          </w:p>
        </w:tc>
        <w:tc>
          <w:tcPr>
            <w:tcW w:w="3686" w:type="dxa"/>
          </w:tcPr>
          <w:p w14:paraId="43EA8F40" w14:textId="77777777" w:rsidR="00C770B9" w:rsidRPr="00C770B9" w:rsidRDefault="00CC1F7C" w:rsidP="00C770B9">
            <w:pPr>
              <w:spacing w:after="0" w:line="240" w:lineRule="auto"/>
              <w:rPr>
                <w:rFonts w:ascii="Aptos" w:eastAsia="Calibri" w:hAnsi="Aptos" w:cs="Arial"/>
                <w:kern w:val="0"/>
                <w:sz w:val="24"/>
                <w:szCs w:val="24"/>
                <w14:ligatures w14:val="none"/>
              </w:rPr>
            </w:pPr>
            <w:hyperlink r:id="rId100" w:history="1">
              <w:r w:rsidR="00C770B9" w:rsidRPr="00C770B9">
                <w:rPr>
                  <w:rFonts w:ascii="Aptos" w:eastAsia="Calibri" w:hAnsi="Aptos" w:cs="Arial"/>
                  <w:color w:val="0000FF"/>
                  <w:kern w:val="0"/>
                  <w:sz w:val="24"/>
                  <w:szCs w:val="24"/>
                  <w:u w:val="single"/>
                  <w14:ligatures w14:val="none"/>
                </w:rPr>
                <w:t>National cyber security centre</w:t>
              </w:r>
            </w:hyperlink>
          </w:p>
        </w:tc>
        <w:tc>
          <w:tcPr>
            <w:tcW w:w="3572" w:type="dxa"/>
          </w:tcPr>
          <w:p w14:paraId="18866E36"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 xml:space="preserve">Guidance on choosing, configuring and deploying </w:t>
            </w:r>
          </w:p>
          <w:p w14:paraId="783EBD91"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 xml:space="preserve">video conferencing  </w:t>
            </w:r>
          </w:p>
        </w:tc>
      </w:tr>
      <w:tr w:rsidR="00C770B9" w:rsidRPr="00C770B9" w14:paraId="54185FD3" w14:textId="77777777" w:rsidTr="00C93051">
        <w:trPr>
          <w:trHeight w:val="407"/>
        </w:trPr>
        <w:tc>
          <w:tcPr>
            <w:tcW w:w="1951" w:type="dxa"/>
          </w:tcPr>
          <w:p w14:paraId="5DA36FEE" w14:textId="77777777" w:rsidR="00C770B9" w:rsidRPr="00C770B9" w:rsidRDefault="00C770B9" w:rsidP="00C770B9">
            <w:pPr>
              <w:spacing w:after="0" w:line="240" w:lineRule="auto"/>
              <w:rPr>
                <w:rFonts w:ascii="Aptos" w:eastAsia="Calibri" w:hAnsi="Aptos" w:cs="Arial"/>
                <w:kern w:val="0"/>
                <w:sz w:val="24"/>
                <w:szCs w:val="24"/>
                <w14:ligatures w14:val="none"/>
              </w:rPr>
            </w:pPr>
          </w:p>
        </w:tc>
        <w:tc>
          <w:tcPr>
            <w:tcW w:w="3686" w:type="dxa"/>
          </w:tcPr>
          <w:p w14:paraId="6209E768" w14:textId="77777777" w:rsidR="00C770B9" w:rsidRPr="00C770B9" w:rsidRDefault="00CC1F7C" w:rsidP="00C770B9">
            <w:pPr>
              <w:spacing w:after="0" w:line="240" w:lineRule="auto"/>
              <w:rPr>
                <w:rFonts w:ascii="Aptos" w:eastAsia="Calibri" w:hAnsi="Aptos" w:cs="Arial"/>
                <w:kern w:val="0"/>
                <w:sz w:val="24"/>
                <w:szCs w:val="24"/>
                <w14:ligatures w14:val="none"/>
              </w:rPr>
            </w:pPr>
            <w:hyperlink r:id="rId101" w:history="1">
              <w:r w:rsidR="00C770B9" w:rsidRPr="00C770B9">
                <w:rPr>
                  <w:rFonts w:ascii="Aptos" w:eastAsia="Calibri" w:hAnsi="Aptos" w:cs="Arial"/>
                  <w:color w:val="0000FF"/>
                  <w:kern w:val="0"/>
                  <w:sz w:val="24"/>
                  <w:szCs w:val="24"/>
                  <w:u w:val="single"/>
                  <w14:ligatures w14:val="none"/>
                </w:rPr>
                <w:t>UK Safer Internet Centre</w:t>
              </w:r>
            </w:hyperlink>
          </w:p>
        </w:tc>
        <w:tc>
          <w:tcPr>
            <w:tcW w:w="3572" w:type="dxa"/>
          </w:tcPr>
          <w:p w14:paraId="30FF7AD7"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Guidance on safe remote learning</w:t>
            </w:r>
          </w:p>
        </w:tc>
      </w:tr>
      <w:tr w:rsidR="00C770B9" w:rsidRPr="00C770B9" w14:paraId="5326000C" w14:textId="77777777" w:rsidTr="00C93051">
        <w:trPr>
          <w:trHeight w:val="407"/>
        </w:trPr>
        <w:tc>
          <w:tcPr>
            <w:tcW w:w="1951" w:type="dxa"/>
          </w:tcPr>
          <w:p w14:paraId="4620F3B3" w14:textId="77777777" w:rsidR="00C770B9" w:rsidRPr="00C770B9" w:rsidRDefault="00C770B9" w:rsidP="00C770B9">
            <w:pPr>
              <w:spacing w:after="0" w:line="240" w:lineRule="auto"/>
              <w:rPr>
                <w:rFonts w:ascii="Aptos" w:eastAsia="Calibri" w:hAnsi="Aptos" w:cs="Arial"/>
                <w:kern w:val="0"/>
                <w:sz w:val="24"/>
                <w:szCs w:val="24"/>
                <w14:ligatures w14:val="none"/>
              </w:rPr>
            </w:pPr>
          </w:p>
        </w:tc>
        <w:tc>
          <w:tcPr>
            <w:tcW w:w="3686" w:type="dxa"/>
          </w:tcPr>
          <w:p w14:paraId="7931EFE4" w14:textId="77777777" w:rsidR="00C770B9" w:rsidRPr="00C770B9" w:rsidRDefault="00C770B9" w:rsidP="00C770B9">
            <w:pPr>
              <w:spacing w:after="0" w:line="240" w:lineRule="auto"/>
              <w:rPr>
                <w:rFonts w:ascii="Aptos" w:eastAsia="Calibri" w:hAnsi="Aptos" w:cs="Arial"/>
                <w:kern w:val="0"/>
                <w:sz w:val="24"/>
                <w:szCs w:val="24"/>
                <w14:ligatures w14:val="none"/>
              </w:rPr>
            </w:pPr>
          </w:p>
        </w:tc>
        <w:tc>
          <w:tcPr>
            <w:tcW w:w="3572" w:type="dxa"/>
          </w:tcPr>
          <w:p w14:paraId="0BCD042E" w14:textId="77777777" w:rsidR="00C770B9" w:rsidRPr="00C770B9" w:rsidRDefault="00C770B9" w:rsidP="00C770B9">
            <w:pPr>
              <w:spacing w:after="0" w:line="240" w:lineRule="auto"/>
              <w:rPr>
                <w:rFonts w:ascii="Aptos" w:eastAsia="Calibri" w:hAnsi="Aptos" w:cs="Arial"/>
                <w:kern w:val="0"/>
                <w:sz w:val="24"/>
                <w:szCs w:val="24"/>
                <w14:ligatures w14:val="none"/>
              </w:rPr>
            </w:pPr>
          </w:p>
        </w:tc>
      </w:tr>
      <w:tr w:rsidR="00C770B9" w:rsidRPr="00C770B9" w14:paraId="3D86280E" w14:textId="77777777" w:rsidTr="00C93051">
        <w:trPr>
          <w:trHeight w:val="407"/>
        </w:trPr>
        <w:tc>
          <w:tcPr>
            <w:tcW w:w="1951" w:type="dxa"/>
          </w:tcPr>
          <w:p w14:paraId="73DCB40F" w14:textId="77777777" w:rsidR="00C770B9" w:rsidRPr="00C770B9" w:rsidRDefault="00C770B9" w:rsidP="00C770B9">
            <w:pPr>
              <w:spacing w:after="0" w:line="240" w:lineRule="auto"/>
              <w:rPr>
                <w:rFonts w:ascii="Aptos" w:eastAsia="Calibri" w:hAnsi="Aptos" w:cs="Arial"/>
                <w:b/>
                <w:bCs/>
                <w:kern w:val="0"/>
                <w:sz w:val="24"/>
                <w:szCs w:val="24"/>
                <w14:ligatures w14:val="none"/>
              </w:rPr>
            </w:pPr>
            <w:r w:rsidRPr="00C770B9">
              <w:rPr>
                <w:rFonts w:ascii="Aptos" w:eastAsia="Calibri" w:hAnsi="Aptos" w:cs="Arial"/>
                <w:b/>
                <w:bCs/>
                <w:kern w:val="0"/>
                <w:sz w:val="24"/>
                <w:szCs w:val="24"/>
                <w14:ligatures w14:val="none"/>
              </w:rPr>
              <w:t>Online Safety – Support for Children</w:t>
            </w:r>
          </w:p>
        </w:tc>
        <w:tc>
          <w:tcPr>
            <w:tcW w:w="3686" w:type="dxa"/>
          </w:tcPr>
          <w:p w14:paraId="74F48C45" w14:textId="77777777" w:rsidR="00C770B9" w:rsidRPr="00C770B9" w:rsidRDefault="00CC1F7C" w:rsidP="00C770B9">
            <w:pPr>
              <w:spacing w:after="0" w:line="240" w:lineRule="auto"/>
              <w:rPr>
                <w:rFonts w:ascii="Aptos" w:eastAsia="Calibri" w:hAnsi="Aptos" w:cs="Arial"/>
                <w:kern w:val="0"/>
                <w:sz w:val="24"/>
                <w:szCs w:val="24"/>
                <w14:ligatures w14:val="none"/>
              </w:rPr>
            </w:pPr>
            <w:hyperlink r:id="rId102" w:history="1">
              <w:r w:rsidR="00C770B9" w:rsidRPr="00C770B9">
                <w:rPr>
                  <w:rFonts w:ascii="Aptos" w:eastAsia="Calibri" w:hAnsi="Aptos" w:cs="Arial"/>
                  <w:color w:val="0000FF"/>
                  <w:kern w:val="0"/>
                  <w:sz w:val="24"/>
                  <w:szCs w:val="24"/>
                  <w:u w:val="single"/>
                  <w14:ligatures w14:val="none"/>
                </w:rPr>
                <w:t>Childline</w:t>
              </w:r>
            </w:hyperlink>
          </w:p>
        </w:tc>
        <w:tc>
          <w:tcPr>
            <w:tcW w:w="3572" w:type="dxa"/>
          </w:tcPr>
          <w:p w14:paraId="64B637C3"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For free and confidential advice</w:t>
            </w:r>
          </w:p>
        </w:tc>
      </w:tr>
      <w:tr w:rsidR="00C770B9" w:rsidRPr="00C770B9" w14:paraId="442E9DA4" w14:textId="77777777" w:rsidTr="00C93051">
        <w:trPr>
          <w:trHeight w:val="407"/>
        </w:trPr>
        <w:tc>
          <w:tcPr>
            <w:tcW w:w="1951" w:type="dxa"/>
          </w:tcPr>
          <w:p w14:paraId="5EBB705C" w14:textId="77777777" w:rsidR="00C770B9" w:rsidRPr="00C770B9" w:rsidRDefault="00C770B9" w:rsidP="00C770B9">
            <w:pPr>
              <w:spacing w:after="0" w:line="240" w:lineRule="auto"/>
              <w:rPr>
                <w:rFonts w:ascii="Aptos" w:eastAsia="Calibri" w:hAnsi="Aptos" w:cs="Arial"/>
                <w:kern w:val="0"/>
                <w:sz w:val="24"/>
                <w:szCs w:val="24"/>
                <w14:ligatures w14:val="none"/>
              </w:rPr>
            </w:pPr>
          </w:p>
        </w:tc>
        <w:tc>
          <w:tcPr>
            <w:tcW w:w="3686" w:type="dxa"/>
          </w:tcPr>
          <w:p w14:paraId="57D25A01" w14:textId="77777777" w:rsidR="00C770B9" w:rsidRPr="00C770B9" w:rsidRDefault="00CC1F7C" w:rsidP="00C770B9">
            <w:pPr>
              <w:spacing w:after="0" w:line="240" w:lineRule="auto"/>
              <w:rPr>
                <w:rFonts w:ascii="Aptos" w:eastAsia="Calibri" w:hAnsi="Aptos" w:cs="Arial"/>
                <w:kern w:val="0"/>
                <w:sz w:val="24"/>
                <w:szCs w:val="24"/>
                <w14:ligatures w14:val="none"/>
              </w:rPr>
            </w:pPr>
            <w:hyperlink r:id="rId103" w:history="1">
              <w:r w:rsidR="00C770B9" w:rsidRPr="00C770B9">
                <w:rPr>
                  <w:rFonts w:ascii="Aptos" w:eastAsia="Calibri" w:hAnsi="Aptos" w:cs="Arial"/>
                  <w:color w:val="0000FF"/>
                  <w:kern w:val="0"/>
                  <w:sz w:val="24"/>
                  <w:szCs w:val="24"/>
                  <w:u w:val="single"/>
                  <w14:ligatures w14:val="none"/>
                </w:rPr>
                <w:t>UK Safer Internet Centre</w:t>
              </w:r>
            </w:hyperlink>
          </w:p>
        </w:tc>
        <w:tc>
          <w:tcPr>
            <w:tcW w:w="3572" w:type="dxa"/>
          </w:tcPr>
          <w:p w14:paraId="3BD3B75F"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To report and remove harmful online content</w:t>
            </w:r>
          </w:p>
        </w:tc>
      </w:tr>
      <w:tr w:rsidR="00C770B9" w:rsidRPr="00C770B9" w14:paraId="35E579FB" w14:textId="77777777" w:rsidTr="00C93051">
        <w:trPr>
          <w:trHeight w:val="407"/>
        </w:trPr>
        <w:tc>
          <w:tcPr>
            <w:tcW w:w="1951" w:type="dxa"/>
          </w:tcPr>
          <w:p w14:paraId="4B626628" w14:textId="77777777" w:rsidR="00C770B9" w:rsidRPr="00C770B9" w:rsidRDefault="00C770B9" w:rsidP="00C770B9">
            <w:pPr>
              <w:spacing w:after="0" w:line="240" w:lineRule="auto"/>
              <w:rPr>
                <w:rFonts w:ascii="Aptos" w:eastAsia="Calibri" w:hAnsi="Aptos" w:cs="Arial"/>
                <w:kern w:val="0"/>
                <w:sz w:val="24"/>
                <w:szCs w:val="24"/>
                <w14:ligatures w14:val="none"/>
              </w:rPr>
            </w:pPr>
          </w:p>
        </w:tc>
        <w:tc>
          <w:tcPr>
            <w:tcW w:w="3686" w:type="dxa"/>
          </w:tcPr>
          <w:p w14:paraId="18F5F49C" w14:textId="77777777" w:rsidR="00C770B9" w:rsidRPr="00C770B9" w:rsidRDefault="00CC1F7C" w:rsidP="00C770B9">
            <w:pPr>
              <w:spacing w:after="0" w:line="240" w:lineRule="auto"/>
              <w:rPr>
                <w:rFonts w:ascii="Aptos" w:eastAsia="Calibri" w:hAnsi="Aptos" w:cs="Arial"/>
                <w:kern w:val="0"/>
                <w:sz w:val="24"/>
                <w:szCs w:val="24"/>
                <w14:ligatures w14:val="none"/>
              </w:rPr>
            </w:pPr>
            <w:hyperlink r:id="rId104" w:history="1">
              <w:r w:rsidR="00C770B9" w:rsidRPr="00C770B9">
                <w:rPr>
                  <w:rFonts w:ascii="Aptos" w:eastAsia="Calibri" w:hAnsi="Aptos" w:cs="Arial"/>
                  <w:color w:val="0000FF"/>
                  <w:kern w:val="0"/>
                  <w:sz w:val="24"/>
                  <w:szCs w:val="24"/>
                  <w:u w:val="single"/>
                  <w14:ligatures w14:val="none"/>
                </w:rPr>
                <w:t>CEOP</w:t>
              </w:r>
            </w:hyperlink>
          </w:p>
        </w:tc>
        <w:tc>
          <w:tcPr>
            <w:tcW w:w="3572" w:type="dxa"/>
          </w:tcPr>
          <w:p w14:paraId="2EB5C39D"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For advice on making a report about online abuse</w:t>
            </w:r>
          </w:p>
          <w:p w14:paraId="0E1E27B1" w14:textId="77777777" w:rsidR="00C770B9" w:rsidRPr="00C770B9" w:rsidRDefault="00C770B9" w:rsidP="00C770B9">
            <w:pPr>
              <w:spacing w:after="0" w:line="240" w:lineRule="auto"/>
              <w:rPr>
                <w:rFonts w:ascii="Aptos" w:eastAsia="Calibri" w:hAnsi="Aptos" w:cs="Arial"/>
                <w:kern w:val="0"/>
                <w:sz w:val="24"/>
                <w:szCs w:val="24"/>
                <w14:ligatures w14:val="none"/>
              </w:rPr>
            </w:pPr>
          </w:p>
        </w:tc>
      </w:tr>
      <w:tr w:rsidR="00C770B9" w:rsidRPr="00C770B9" w14:paraId="480D3BA1" w14:textId="77777777" w:rsidTr="00C93051">
        <w:trPr>
          <w:trHeight w:val="407"/>
        </w:trPr>
        <w:tc>
          <w:tcPr>
            <w:tcW w:w="1951" w:type="dxa"/>
          </w:tcPr>
          <w:p w14:paraId="3F85735E" w14:textId="77777777" w:rsidR="00C770B9" w:rsidRPr="00C770B9" w:rsidRDefault="00C770B9" w:rsidP="00C770B9">
            <w:pPr>
              <w:spacing w:after="0" w:line="240" w:lineRule="auto"/>
              <w:rPr>
                <w:rFonts w:ascii="Aptos" w:eastAsia="Calibri" w:hAnsi="Aptos" w:cs="Arial"/>
                <w:kern w:val="0"/>
                <w:sz w:val="24"/>
                <w:szCs w:val="24"/>
                <w14:ligatures w14:val="none"/>
              </w:rPr>
            </w:pPr>
          </w:p>
        </w:tc>
        <w:tc>
          <w:tcPr>
            <w:tcW w:w="3686" w:type="dxa"/>
          </w:tcPr>
          <w:p w14:paraId="7DA7A72D" w14:textId="77777777" w:rsidR="00C770B9" w:rsidRPr="00C770B9" w:rsidRDefault="00C770B9" w:rsidP="00C770B9">
            <w:pPr>
              <w:spacing w:after="0" w:line="240" w:lineRule="auto"/>
              <w:rPr>
                <w:rFonts w:ascii="Aptos" w:eastAsia="Calibri" w:hAnsi="Aptos" w:cs="Arial"/>
                <w:kern w:val="0"/>
                <w:sz w:val="24"/>
                <w:szCs w:val="24"/>
                <w14:ligatures w14:val="none"/>
              </w:rPr>
            </w:pPr>
          </w:p>
          <w:p w14:paraId="23C554DF" w14:textId="77777777" w:rsidR="00C770B9" w:rsidRPr="00C770B9" w:rsidRDefault="00C770B9" w:rsidP="00C770B9">
            <w:pPr>
              <w:spacing w:after="0" w:line="240" w:lineRule="auto"/>
              <w:rPr>
                <w:rFonts w:ascii="Aptos" w:eastAsia="Calibri" w:hAnsi="Aptos" w:cs="Arial"/>
                <w:kern w:val="0"/>
                <w:sz w:val="24"/>
                <w:szCs w:val="24"/>
                <w14:ligatures w14:val="none"/>
              </w:rPr>
            </w:pPr>
          </w:p>
        </w:tc>
        <w:tc>
          <w:tcPr>
            <w:tcW w:w="3572" w:type="dxa"/>
          </w:tcPr>
          <w:p w14:paraId="6455BBA9" w14:textId="77777777" w:rsidR="00C770B9" w:rsidRPr="00C770B9" w:rsidRDefault="00C770B9" w:rsidP="00C770B9">
            <w:pPr>
              <w:spacing w:after="0" w:line="240" w:lineRule="auto"/>
              <w:rPr>
                <w:rFonts w:ascii="Aptos" w:eastAsia="Calibri" w:hAnsi="Aptos" w:cs="Arial"/>
                <w:kern w:val="0"/>
                <w:sz w:val="24"/>
                <w:szCs w:val="24"/>
                <w14:ligatures w14:val="none"/>
              </w:rPr>
            </w:pPr>
          </w:p>
        </w:tc>
      </w:tr>
      <w:tr w:rsidR="00C770B9" w:rsidRPr="00C770B9" w14:paraId="4A33CA90" w14:textId="77777777" w:rsidTr="00C93051">
        <w:trPr>
          <w:trHeight w:val="407"/>
        </w:trPr>
        <w:tc>
          <w:tcPr>
            <w:tcW w:w="1951" w:type="dxa"/>
          </w:tcPr>
          <w:p w14:paraId="3EB56548" w14:textId="77777777" w:rsidR="00C770B9" w:rsidRPr="00C770B9" w:rsidRDefault="00C770B9" w:rsidP="00C770B9">
            <w:pPr>
              <w:spacing w:after="0" w:line="240" w:lineRule="auto"/>
              <w:rPr>
                <w:rFonts w:ascii="Aptos" w:eastAsia="Calibri" w:hAnsi="Aptos" w:cs="Arial"/>
                <w:b/>
                <w:bCs/>
                <w:kern w:val="0"/>
                <w:sz w:val="24"/>
                <w:szCs w:val="24"/>
                <w14:ligatures w14:val="none"/>
              </w:rPr>
            </w:pPr>
            <w:r w:rsidRPr="00C770B9">
              <w:rPr>
                <w:rFonts w:ascii="Aptos" w:eastAsia="Calibri" w:hAnsi="Aptos" w:cs="Arial"/>
                <w:b/>
                <w:bCs/>
                <w:kern w:val="0"/>
                <w:sz w:val="24"/>
                <w:szCs w:val="24"/>
                <w14:ligatures w14:val="none"/>
              </w:rPr>
              <w:t>Online Safety – Parental Support</w:t>
            </w:r>
          </w:p>
        </w:tc>
        <w:tc>
          <w:tcPr>
            <w:tcW w:w="3686" w:type="dxa"/>
          </w:tcPr>
          <w:p w14:paraId="4FFB542C" w14:textId="77777777" w:rsidR="00C770B9" w:rsidRPr="00C770B9" w:rsidRDefault="00CC1F7C" w:rsidP="00C770B9">
            <w:pPr>
              <w:spacing w:after="0" w:line="240" w:lineRule="auto"/>
              <w:rPr>
                <w:rFonts w:ascii="Aptos" w:eastAsia="Calibri" w:hAnsi="Aptos" w:cs="Arial"/>
                <w:kern w:val="0"/>
                <w:sz w:val="24"/>
                <w:szCs w:val="24"/>
                <w14:ligatures w14:val="none"/>
              </w:rPr>
            </w:pPr>
            <w:hyperlink r:id="rId105" w:history="1">
              <w:proofErr w:type="spellStart"/>
              <w:r w:rsidR="00C770B9" w:rsidRPr="00C770B9">
                <w:rPr>
                  <w:rFonts w:ascii="Aptos" w:eastAsia="Calibri" w:hAnsi="Aptos" w:cs="Arial"/>
                  <w:color w:val="0000FF"/>
                  <w:kern w:val="0"/>
                  <w:sz w:val="24"/>
                  <w:szCs w:val="24"/>
                  <w:u w:val="single"/>
                  <w14:ligatures w14:val="none"/>
                </w:rPr>
                <w:t>Childnet</w:t>
              </w:r>
              <w:proofErr w:type="spellEnd"/>
            </w:hyperlink>
          </w:p>
        </w:tc>
        <w:tc>
          <w:tcPr>
            <w:tcW w:w="3572" w:type="dxa"/>
          </w:tcPr>
          <w:p w14:paraId="77D8EDBA"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 xml:space="preserve">Offers a toolkit to support parents and carers of children of any age to start </w:t>
            </w:r>
          </w:p>
          <w:p w14:paraId="5824FF4A"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discussions about their online life, and to find out where to get more help and support</w:t>
            </w:r>
          </w:p>
          <w:p w14:paraId="1E62AA81" w14:textId="77777777" w:rsidR="00C770B9" w:rsidRPr="00C770B9" w:rsidRDefault="00C770B9" w:rsidP="00C770B9">
            <w:pPr>
              <w:spacing w:after="0" w:line="240" w:lineRule="auto"/>
              <w:rPr>
                <w:rFonts w:ascii="Aptos" w:eastAsia="Calibri" w:hAnsi="Aptos" w:cs="Arial"/>
                <w:kern w:val="0"/>
                <w:sz w:val="24"/>
                <w:szCs w:val="24"/>
                <w14:ligatures w14:val="none"/>
              </w:rPr>
            </w:pPr>
          </w:p>
        </w:tc>
      </w:tr>
      <w:tr w:rsidR="00C770B9" w:rsidRPr="00C770B9" w14:paraId="0F3AF445" w14:textId="77777777" w:rsidTr="00C93051">
        <w:trPr>
          <w:trHeight w:val="407"/>
        </w:trPr>
        <w:tc>
          <w:tcPr>
            <w:tcW w:w="1951" w:type="dxa"/>
          </w:tcPr>
          <w:p w14:paraId="3FEEDCE4" w14:textId="77777777" w:rsidR="00C770B9" w:rsidRPr="00C770B9" w:rsidRDefault="00C770B9" w:rsidP="00C770B9">
            <w:pPr>
              <w:spacing w:after="0" w:line="240" w:lineRule="auto"/>
              <w:rPr>
                <w:rFonts w:ascii="Aptos" w:eastAsia="Calibri" w:hAnsi="Aptos" w:cs="Arial"/>
                <w:kern w:val="0"/>
                <w:sz w:val="24"/>
                <w:szCs w:val="24"/>
                <w14:ligatures w14:val="none"/>
              </w:rPr>
            </w:pPr>
          </w:p>
        </w:tc>
        <w:tc>
          <w:tcPr>
            <w:tcW w:w="3686" w:type="dxa"/>
          </w:tcPr>
          <w:p w14:paraId="499CE3DB" w14:textId="77777777" w:rsidR="00C770B9" w:rsidRPr="00C770B9" w:rsidRDefault="00CC1F7C" w:rsidP="00C770B9">
            <w:pPr>
              <w:spacing w:after="0" w:line="240" w:lineRule="auto"/>
              <w:rPr>
                <w:rFonts w:ascii="Aptos" w:eastAsia="Calibri" w:hAnsi="Aptos" w:cs="Arial"/>
                <w:kern w:val="0"/>
                <w:sz w:val="24"/>
                <w:szCs w:val="24"/>
                <w14:ligatures w14:val="none"/>
              </w:rPr>
            </w:pPr>
            <w:hyperlink r:id="rId106" w:history="1">
              <w:proofErr w:type="spellStart"/>
              <w:r w:rsidR="00C770B9" w:rsidRPr="00C770B9">
                <w:rPr>
                  <w:rFonts w:ascii="Aptos" w:eastAsia="Calibri" w:hAnsi="Aptos" w:cs="Arial"/>
                  <w:color w:val="0000FF"/>
                  <w:kern w:val="0"/>
                  <w:sz w:val="24"/>
                  <w:szCs w:val="24"/>
                  <w:u w:val="single"/>
                  <w14:ligatures w14:val="none"/>
                </w:rPr>
                <w:t>Commonsensemedia</w:t>
              </w:r>
              <w:proofErr w:type="spellEnd"/>
            </w:hyperlink>
          </w:p>
        </w:tc>
        <w:tc>
          <w:tcPr>
            <w:tcW w:w="3572" w:type="dxa"/>
          </w:tcPr>
          <w:p w14:paraId="22DE17E9"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 xml:space="preserve">Provides independent reviews, age ratings, &amp; other information </w:t>
            </w:r>
          </w:p>
          <w:p w14:paraId="3D4806D5"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about all types of media for children and their parents</w:t>
            </w:r>
          </w:p>
        </w:tc>
      </w:tr>
      <w:tr w:rsidR="00C770B9" w:rsidRPr="00C770B9" w14:paraId="456FAABF" w14:textId="77777777" w:rsidTr="00C93051">
        <w:trPr>
          <w:trHeight w:val="407"/>
        </w:trPr>
        <w:tc>
          <w:tcPr>
            <w:tcW w:w="1951" w:type="dxa"/>
          </w:tcPr>
          <w:p w14:paraId="63B9BB34" w14:textId="77777777" w:rsidR="00C770B9" w:rsidRPr="00C770B9" w:rsidRDefault="00C770B9" w:rsidP="00C770B9">
            <w:pPr>
              <w:spacing w:after="0" w:line="240" w:lineRule="auto"/>
              <w:rPr>
                <w:rFonts w:ascii="Aptos" w:eastAsia="Calibri" w:hAnsi="Aptos" w:cs="Arial"/>
                <w:kern w:val="0"/>
                <w:sz w:val="24"/>
                <w:szCs w:val="24"/>
                <w14:ligatures w14:val="none"/>
              </w:rPr>
            </w:pPr>
          </w:p>
        </w:tc>
        <w:tc>
          <w:tcPr>
            <w:tcW w:w="3686" w:type="dxa"/>
          </w:tcPr>
          <w:p w14:paraId="674FA64F" w14:textId="77777777" w:rsidR="00C770B9" w:rsidRPr="00C770B9" w:rsidRDefault="00CC1F7C" w:rsidP="00C770B9">
            <w:pPr>
              <w:spacing w:after="0" w:line="240" w:lineRule="auto"/>
              <w:rPr>
                <w:rFonts w:ascii="Aptos" w:eastAsia="Calibri" w:hAnsi="Aptos" w:cs="Arial"/>
                <w:kern w:val="0"/>
                <w:sz w:val="24"/>
                <w:szCs w:val="24"/>
                <w14:ligatures w14:val="none"/>
              </w:rPr>
            </w:pPr>
            <w:hyperlink r:id="rId107" w:history="1">
              <w:r w:rsidR="00C770B9" w:rsidRPr="00C770B9">
                <w:rPr>
                  <w:rFonts w:ascii="Aptos" w:eastAsia="Calibri" w:hAnsi="Aptos" w:cs="Arial"/>
                  <w:color w:val="0000FF"/>
                  <w:kern w:val="0"/>
                  <w:sz w:val="24"/>
                  <w:szCs w:val="24"/>
                  <w:u w:val="single"/>
                  <w14:ligatures w14:val="none"/>
                </w:rPr>
                <w:t>Government advice</w:t>
              </w:r>
            </w:hyperlink>
          </w:p>
          <w:p w14:paraId="75AC1E88" w14:textId="77777777" w:rsidR="00C770B9" w:rsidRPr="00C770B9" w:rsidRDefault="00C770B9" w:rsidP="00C770B9">
            <w:pPr>
              <w:spacing w:after="0" w:line="240" w:lineRule="auto"/>
              <w:rPr>
                <w:rFonts w:ascii="Aptos" w:eastAsia="Calibri" w:hAnsi="Aptos" w:cs="Arial"/>
                <w:kern w:val="0"/>
                <w:sz w:val="24"/>
                <w:szCs w:val="24"/>
                <w14:ligatures w14:val="none"/>
              </w:rPr>
            </w:pPr>
          </w:p>
        </w:tc>
        <w:tc>
          <w:tcPr>
            <w:tcW w:w="3572" w:type="dxa"/>
          </w:tcPr>
          <w:p w14:paraId="671C2E95"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 xml:space="preserve">About protecting children from specific online harms such as child </w:t>
            </w:r>
          </w:p>
          <w:p w14:paraId="3F33E89D"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sexual abuse, sexting, and cyberbullying</w:t>
            </w:r>
          </w:p>
        </w:tc>
      </w:tr>
      <w:tr w:rsidR="00C770B9" w:rsidRPr="00C770B9" w14:paraId="5CA093D1" w14:textId="77777777" w:rsidTr="00C93051">
        <w:trPr>
          <w:trHeight w:val="407"/>
        </w:trPr>
        <w:tc>
          <w:tcPr>
            <w:tcW w:w="1951" w:type="dxa"/>
          </w:tcPr>
          <w:p w14:paraId="67F647D0" w14:textId="77777777" w:rsidR="00C770B9" w:rsidRPr="00C770B9" w:rsidRDefault="00C770B9" w:rsidP="00C770B9">
            <w:pPr>
              <w:spacing w:after="0" w:line="240" w:lineRule="auto"/>
              <w:rPr>
                <w:rFonts w:ascii="Aptos" w:eastAsia="Calibri" w:hAnsi="Aptos" w:cs="Arial"/>
                <w:kern w:val="0"/>
                <w:sz w:val="24"/>
                <w:szCs w:val="24"/>
                <w14:ligatures w14:val="none"/>
              </w:rPr>
            </w:pPr>
          </w:p>
        </w:tc>
        <w:tc>
          <w:tcPr>
            <w:tcW w:w="3686" w:type="dxa"/>
          </w:tcPr>
          <w:p w14:paraId="6E2DDC03" w14:textId="77777777" w:rsidR="00C770B9" w:rsidRPr="00C770B9" w:rsidRDefault="00CC1F7C" w:rsidP="00C770B9">
            <w:pPr>
              <w:spacing w:after="0" w:line="240" w:lineRule="auto"/>
              <w:rPr>
                <w:rFonts w:ascii="Aptos" w:eastAsia="Calibri" w:hAnsi="Aptos" w:cs="Arial"/>
                <w:kern w:val="0"/>
                <w:sz w:val="24"/>
                <w:szCs w:val="24"/>
                <w14:ligatures w14:val="none"/>
              </w:rPr>
            </w:pPr>
            <w:hyperlink r:id="rId108" w:history="1">
              <w:r w:rsidR="00C770B9" w:rsidRPr="00C770B9">
                <w:rPr>
                  <w:rFonts w:ascii="Aptos" w:eastAsia="Calibri" w:hAnsi="Aptos" w:cs="Arial"/>
                  <w:color w:val="0000FF"/>
                  <w:kern w:val="0"/>
                  <w:sz w:val="24"/>
                  <w:szCs w:val="24"/>
                  <w:u w:val="single"/>
                  <w14:ligatures w14:val="none"/>
                </w:rPr>
                <w:t>Internet Matters</w:t>
              </w:r>
            </w:hyperlink>
          </w:p>
          <w:p w14:paraId="705E5D0B" w14:textId="77777777" w:rsidR="00C770B9" w:rsidRPr="00C770B9" w:rsidRDefault="00C770B9" w:rsidP="00C770B9">
            <w:pPr>
              <w:spacing w:after="0" w:line="240" w:lineRule="auto"/>
              <w:rPr>
                <w:rFonts w:ascii="Aptos" w:eastAsia="Calibri" w:hAnsi="Aptos" w:cs="Arial"/>
                <w:kern w:val="0"/>
                <w:sz w:val="24"/>
                <w:szCs w:val="24"/>
                <w14:ligatures w14:val="none"/>
              </w:rPr>
            </w:pPr>
          </w:p>
        </w:tc>
        <w:tc>
          <w:tcPr>
            <w:tcW w:w="3572" w:type="dxa"/>
          </w:tcPr>
          <w:p w14:paraId="6F2455DF"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 xml:space="preserve">Provides age-specific online safety checklists, guides on how to set </w:t>
            </w:r>
          </w:p>
          <w:p w14:paraId="5FFF34FC"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parental controls, and practical tips to help children get the most out of their digital world</w:t>
            </w:r>
          </w:p>
        </w:tc>
      </w:tr>
      <w:tr w:rsidR="00C770B9" w:rsidRPr="00C770B9" w14:paraId="57DBBA72" w14:textId="77777777" w:rsidTr="00C93051">
        <w:trPr>
          <w:trHeight w:val="407"/>
        </w:trPr>
        <w:tc>
          <w:tcPr>
            <w:tcW w:w="1951" w:type="dxa"/>
          </w:tcPr>
          <w:p w14:paraId="1753A4D3" w14:textId="77777777" w:rsidR="00C770B9" w:rsidRPr="00C770B9" w:rsidRDefault="00C770B9" w:rsidP="00C770B9">
            <w:pPr>
              <w:spacing w:after="0" w:line="240" w:lineRule="auto"/>
              <w:rPr>
                <w:rFonts w:ascii="Aptos" w:eastAsia="Calibri" w:hAnsi="Aptos" w:cs="Arial"/>
                <w:color w:val="FF0000"/>
                <w:kern w:val="0"/>
                <w:sz w:val="24"/>
                <w:szCs w:val="24"/>
                <w14:ligatures w14:val="none"/>
              </w:rPr>
            </w:pPr>
          </w:p>
        </w:tc>
        <w:tc>
          <w:tcPr>
            <w:tcW w:w="3686" w:type="dxa"/>
          </w:tcPr>
          <w:p w14:paraId="7EE6FBB4" w14:textId="77777777" w:rsidR="00C770B9" w:rsidRPr="00C770B9" w:rsidRDefault="00CC1F7C" w:rsidP="00C770B9">
            <w:pPr>
              <w:spacing w:after="0" w:line="240" w:lineRule="auto"/>
              <w:rPr>
                <w:rFonts w:ascii="Aptos" w:eastAsia="Calibri" w:hAnsi="Aptos" w:cs="Arial"/>
                <w:kern w:val="0"/>
                <w:sz w:val="24"/>
                <w:szCs w:val="24"/>
                <w14:ligatures w14:val="none"/>
              </w:rPr>
            </w:pPr>
            <w:hyperlink r:id="rId109" w:history="1">
              <w:r w:rsidR="00C770B9" w:rsidRPr="00C770B9">
                <w:rPr>
                  <w:rFonts w:ascii="Aptos" w:eastAsia="Calibri" w:hAnsi="Aptos" w:cs="Arial"/>
                  <w:color w:val="0000FF"/>
                  <w:kern w:val="0"/>
                  <w:sz w:val="24"/>
                  <w:szCs w:val="24"/>
                  <w:u w:val="single"/>
                  <w14:ligatures w14:val="none"/>
                </w:rPr>
                <w:t>How Can I Help My Child?</w:t>
              </w:r>
            </w:hyperlink>
            <w:r w:rsidR="00C770B9" w:rsidRPr="00C770B9">
              <w:rPr>
                <w:rFonts w:ascii="Aptos" w:eastAsia="Calibri" w:hAnsi="Aptos" w:cs="Arial"/>
                <w:kern w:val="0"/>
                <w:sz w:val="24"/>
                <w:szCs w:val="24"/>
                <w14:ligatures w14:val="none"/>
              </w:rPr>
              <w:t xml:space="preserve"> </w:t>
            </w:r>
          </w:p>
        </w:tc>
        <w:tc>
          <w:tcPr>
            <w:tcW w:w="3572" w:type="dxa"/>
          </w:tcPr>
          <w:p w14:paraId="7E532C69"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Marie Collins Foundation – Sexual abuse online</w:t>
            </w:r>
          </w:p>
        </w:tc>
      </w:tr>
      <w:tr w:rsidR="00C770B9" w:rsidRPr="00C770B9" w14:paraId="66752425" w14:textId="77777777" w:rsidTr="00C93051">
        <w:trPr>
          <w:trHeight w:val="407"/>
        </w:trPr>
        <w:tc>
          <w:tcPr>
            <w:tcW w:w="1951" w:type="dxa"/>
          </w:tcPr>
          <w:p w14:paraId="238C7C76" w14:textId="77777777" w:rsidR="00C770B9" w:rsidRPr="00C770B9" w:rsidRDefault="00C770B9" w:rsidP="00C770B9">
            <w:pPr>
              <w:spacing w:after="0" w:line="240" w:lineRule="auto"/>
              <w:rPr>
                <w:rFonts w:ascii="Aptos" w:eastAsia="Calibri" w:hAnsi="Aptos" w:cs="Arial"/>
                <w:kern w:val="0"/>
                <w:sz w:val="24"/>
                <w:szCs w:val="24"/>
                <w14:ligatures w14:val="none"/>
              </w:rPr>
            </w:pPr>
          </w:p>
        </w:tc>
        <w:tc>
          <w:tcPr>
            <w:tcW w:w="3686" w:type="dxa"/>
          </w:tcPr>
          <w:p w14:paraId="5F8F748F" w14:textId="77777777" w:rsidR="00C770B9" w:rsidRPr="00C770B9" w:rsidRDefault="00CC1F7C" w:rsidP="00C770B9">
            <w:pPr>
              <w:spacing w:after="0" w:line="240" w:lineRule="auto"/>
              <w:rPr>
                <w:rFonts w:ascii="Aptos" w:eastAsia="Calibri" w:hAnsi="Aptos" w:cs="Arial"/>
                <w:kern w:val="0"/>
                <w:sz w:val="24"/>
                <w:szCs w:val="24"/>
                <w14:ligatures w14:val="none"/>
              </w:rPr>
            </w:pPr>
            <w:hyperlink r:id="rId110" w:history="1">
              <w:r w:rsidR="00C770B9" w:rsidRPr="00C770B9">
                <w:rPr>
                  <w:rFonts w:ascii="Aptos" w:eastAsia="Calibri" w:hAnsi="Aptos" w:cs="Arial"/>
                  <w:color w:val="0000FF"/>
                  <w:kern w:val="0"/>
                  <w:sz w:val="24"/>
                  <w:szCs w:val="24"/>
                  <w:u w:val="single"/>
                  <w14:ligatures w14:val="none"/>
                </w:rPr>
                <w:t>London Grid for Learning</w:t>
              </w:r>
            </w:hyperlink>
            <w:r w:rsidR="00C770B9" w:rsidRPr="00C770B9">
              <w:rPr>
                <w:rFonts w:ascii="Aptos" w:eastAsia="Calibri" w:hAnsi="Aptos" w:cs="Arial"/>
                <w:kern w:val="0"/>
                <w:sz w:val="24"/>
                <w:szCs w:val="24"/>
                <w14:ligatures w14:val="none"/>
              </w:rPr>
              <w:t xml:space="preserve"> </w:t>
            </w:r>
          </w:p>
        </w:tc>
        <w:tc>
          <w:tcPr>
            <w:tcW w:w="3572" w:type="dxa"/>
          </w:tcPr>
          <w:p w14:paraId="1D778CE9"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 xml:space="preserve">Provides support for parents and carers to keep their children </w:t>
            </w:r>
          </w:p>
          <w:p w14:paraId="0E657CE5"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safe online, including tips to keep primary aged children safe online</w:t>
            </w:r>
          </w:p>
        </w:tc>
      </w:tr>
      <w:tr w:rsidR="00C770B9" w:rsidRPr="00C770B9" w14:paraId="38B6C11B" w14:textId="77777777" w:rsidTr="00C93051">
        <w:trPr>
          <w:trHeight w:val="407"/>
        </w:trPr>
        <w:tc>
          <w:tcPr>
            <w:tcW w:w="1951" w:type="dxa"/>
          </w:tcPr>
          <w:p w14:paraId="36F8A02B" w14:textId="77777777" w:rsidR="00C770B9" w:rsidRPr="00C770B9" w:rsidRDefault="00C770B9" w:rsidP="00C770B9">
            <w:pPr>
              <w:spacing w:after="0" w:line="240" w:lineRule="auto"/>
              <w:rPr>
                <w:rFonts w:ascii="Aptos" w:eastAsia="Calibri" w:hAnsi="Aptos" w:cs="Arial"/>
                <w:kern w:val="0"/>
                <w:sz w:val="24"/>
                <w:szCs w:val="24"/>
                <w14:ligatures w14:val="none"/>
              </w:rPr>
            </w:pPr>
          </w:p>
        </w:tc>
        <w:tc>
          <w:tcPr>
            <w:tcW w:w="3686" w:type="dxa"/>
          </w:tcPr>
          <w:p w14:paraId="7B256DB4" w14:textId="77777777" w:rsidR="00C770B9" w:rsidRPr="00C770B9" w:rsidRDefault="00CC1F7C" w:rsidP="00C770B9">
            <w:pPr>
              <w:spacing w:after="0" w:line="240" w:lineRule="auto"/>
              <w:rPr>
                <w:rFonts w:ascii="Aptos" w:eastAsia="Calibri" w:hAnsi="Aptos" w:cs="Arial"/>
                <w:kern w:val="0"/>
                <w:sz w:val="24"/>
                <w:szCs w:val="24"/>
                <w14:ligatures w14:val="none"/>
              </w:rPr>
            </w:pPr>
            <w:hyperlink r:id="rId111" w:history="1">
              <w:proofErr w:type="spellStart"/>
              <w:r w:rsidR="00C770B9" w:rsidRPr="00C770B9">
                <w:rPr>
                  <w:rFonts w:ascii="Aptos" w:eastAsia="Calibri" w:hAnsi="Aptos" w:cs="Arial"/>
                  <w:color w:val="0000FF"/>
                  <w:kern w:val="0"/>
                  <w:sz w:val="24"/>
                  <w:szCs w:val="24"/>
                  <w:u w:val="single"/>
                  <w14:ligatures w14:val="none"/>
                </w:rPr>
                <w:t>Stopitnow</w:t>
              </w:r>
              <w:proofErr w:type="spellEnd"/>
            </w:hyperlink>
          </w:p>
        </w:tc>
        <w:tc>
          <w:tcPr>
            <w:tcW w:w="3572" w:type="dxa"/>
          </w:tcPr>
          <w:p w14:paraId="65EE9BA8"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 xml:space="preserve">resource from </w:t>
            </w:r>
            <w:hyperlink r:id="rId112" w:history="1">
              <w:r w:rsidRPr="00C770B9">
                <w:rPr>
                  <w:rFonts w:ascii="Aptos" w:eastAsia="Calibri" w:hAnsi="Aptos" w:cs="Arial"/>
                  <w:color w:val="0000FF"/>
                  <w:kern w:val="0"/>
                  <w:sz w:val="24"/>
                  <w:szCs w:val="24"/>
                  <w:u w:val="single"/>
                  <w14:ligatures w14:val="none"/>
                </w:rPr>
                <w:t>The Lucy Faithfull Foundation</w:t>
              </w:r>
            </w:hyperlink>
            <w:r w:rsidRPr="00C770B9">
              <w:rPr>
                <w:rFonts w:ascii="Aptos" w:eastAsia="Calibri" w:hAnsi="Aptos" w:cs="Arial"/>
                <w:kern w:val="0"/>
                <w:sz w:val="24"/>
                <w:szCs w:val="24"/>
                <w14:ligatures w14:val="none"/>
              </w:rPr>
              <w:t xml:space="preserve"> – Can be used by parents and </w:t>
            </w:r>
          </w:p>
          <w:p w14:paraId="0DD6733F"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 xml:space="preserve">carers who are concerned about someone’s behaviour, including children who may be </w:t>
            </w:r>
          </w:p>
          <w:p w14:paraId="770FEAFC"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displaying concerning sexual behaviour (not just about online)</w:t>
            </w:r>
          </w:p>
        </w:tc>
      </w:tr>
      <w:tr w:rsidR="00C770B9" w:rsidRPr="00C770B9" w14:paraId="6C781166" w14:textId="77777777" w:rsidTr="00C93051">
        <w:trPr>
          <w:trHeight w:val="407"/>
        </w:trPr>
        <w:tc>
          <w:tcPr>
            <w:tcW w:w="1951" w:type="dxa"/>
          </w:tcPr>
          <w:p w14:paraId="561AF084" w14:textId="77777777" w:rsidR="00C770B9" w:rsidRPr="00C770B9" w:rsidRDefault="00C770B9" w:rsidP="00C770B9">
            <w:pPr>
              <w:spacing w:after="0" w:line="240" w:lineRule="auto"/>
              <w:rPr>
                <w:rFonts w:ascii="Aptos" w:eastAsia="Calibri" w:hAnsi="Aptos" w:cs="Arial"/>
                <w:kern w:val="0"/>
                <w:sz w:val="24"/>
                <w:szCs w:val="24"/>
                <w14:ligatures w14:val="none"/>
              </w:rPr>
            </w:pPr>
          </w:p>
        </w:tc>
        <w:tc>
          <w:tcPr>
            <w:tcW w:w="3686" w:type="dxa"/>
          </w:tcPr>
          <w:p w14:paraId="6289CB46" w14:textId="77777777" w:rsidR="00C770B9" w:rsidRPr="00C770B9" w:rsidRDefault="00CC1F7C" w:rsidP="00C770B9">
            <w:pPr>
              <w:spacing w:after="0" w:line="240" w:lineRule="auto"/>
              <w:rPr>
                <w:rFonts w:ascii="Aptos" w:eastAsia="Calibri" w:hAnsi="Aptos" w:cs="Arial"/>
                <w:kern w:val="0"/>
                <w:sz w:val="24"/>
                <w:szCs w:val="24"/>
                <w14:ligatures w14:val="none"/>
              </w:rPr>
            </w:pPr>
            <w:hyperlink r:id="rId113" w:history="1">
              <w:r w:rsidR="00C770B9" w:rsidRPr="00C770B9">
                <w:rPr>
                  <w:rFonts w:ascii="Aptos" w:eastAsia="Calibri" w:hAnsi="Aptos" w:cs="Arial"/>
                  <w:color w:val="0000FF"/>
                  <w:kern w:val="0"/>
                  <w:sz w:val="24"/>
                  <w:szCs w:val="24"/>
                  <w:u w:val="single"/>
                  <w14:ligatures w14:val="none"/>
                </w:rPr>
                <w:t xml:space="preserve">National Crime Agency/CEOP </w:t>
              </w:r>
              <w:proofErr w:type="spellStart"/>
              <w:r w:rsidR="00C770B9" w:rsidRPr="00C770B9">
                <w:rPr>
                  <w:rFonts w:ascii="Aptos" w:eastAsia="Calibri" w:hAnsi="Aptos" w:cs="Arial"/>
                  <w:color w:val="0000FF"/>
                  <w:kern w:val="0"/>
                  <w:sz w:val="24"/>
                  <w:szCs w:val="24"/>
                  <w:u w:val="single"/>
                  <w14:ligatures w14:val="none"/>
                </w:rPr>
                <w:t>Thinkuknow</w:t>
              </w:r>
              <w:proofErr w:type="spellEnd"/>
            </w:hyperlink>
          </w:p>
          <w:p w14:paraId="5B4815AB" w14:textId="77777777" w:rsidR="00C770B9" w:rsidRPr="00C770B9" w:rsidRDefault="00C770B9" w:rsidP="00C770B9">
            <w:pPr>
              <w:spacing w:after="0" w:line="240" w:lineRule="auto"/>
              <w:rPr>
                <w:rFonts w:ascii="Aptos" w:eastAsia="Calibri" w:hAnsi="Aptos" w:cs="Arial"/>
                <w:kern w:val="0"/>
                <w:sz w:val="24"/>
                <w:szCs w:val="24"/>
                <w14:ligatures w14:val="none"/>
              </w:rPr>
            </w:pPr>
          </w:p>
        </w:tc>
        <w:tc>
          <w:tcPr>
            <w:tcW w:w="3572" w:type="dxa"/>
          </w:tcPr>
          <w:p w14:paraId="777427C5"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 xml:space="preserve">Provides support for parents and carers to </w:t>
            </w:r>
          </w:p>
          <w:p w14:paraId="3E26AAED"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keep their children safe online</w:t>
            </w:r>
          </w:p>
        </w:tc>
      </w:tr>
      <w:tr w:rsidR="00C770B9" w:rsidRPr="00C770B9" w14:paraId="6F7788B7" w14:textId="77777777" w:rsidTr="00C93051">
        <w:trPr>
          <w:trHeight w:val="407"/>
        </w:trPr>
        <w:tc>
          <w:tcPr>
            <w:tcW w:w="1951" w:type="dxa"/>
          </w:tcPr>
          <w:p w14:paraId="554064F3" w14:textId="77777777" w:rsidR="00C770B9" w:rsidRPr="00C770B9" w:rsidRDefault="00C770B9" w:rsidP="00C770B9">
            <w:pPr>
              <w:spacing w:after="0" w:line="240" w:lineRule="auto"/>
              <w:rPr>
                <w:rFonts w:ascii="Aptos" w:eastAsia="Calibri" w:hAnsi="Aptos" w:cs="Arial"/>
                <w:kern w:val="0"/>
                <w:sz w:val="24"/>
                <w:szCs w:val="24"/>
                <w14:ligatures w14:val="none"/>
              </w:rPr>
            </w:pPr>
          </w:p>
        </w:tc>
        <w:tc>
          <w:tcPr>
            <w:tcW w:w="3686" w:type="dxa"/>
          </w:tcPr>
          <w:p w14:paraId="226D9186" w14:textId="77777777" w:rsidR="00C770B9" w:rsidRPr="00C770B9" w:rsidRDefault="00CC1F7C" w:rsidP="00C770B9">
            <w:pPr>
              <w:spacing w:after="0" w:line="240" w:lineRule="auto"/>
              <w:rPr>
                <w:rFonts w:ascii="Aptos" w:eastAsia="Calibri" w:hAnsi="Aptos" w:cs="Arial"/>
                <w:kern w:val="0"/>
                <w:sz w:val="24"/>
                <w:szCs w:val="24"/>
                <w14:ligatures w14:val="none"/>
              </w:rPr>
            </w:pPr>
            <w:hyperlink r:id="rId114" w:history="1">
              <w:proofErr w:type="spellStart"/>
              <w:r w:rsidR="00C770B9" w:rsidRPr="00C770B9">
                <w:rPr>
                  <w:rFonts w:ascii="Aptos" w:eastAsia="Calibri" w:hAnsi="Aptos" w:cs="Arial"/>
                  <w:color w:val="0000FF"/>
                  <w:kern w:val="0"/>
                  <w:sz w:val="24"/>
                  <w:szCs w:val="24"/>
                  <w:u w:val="single"/>
                  <w14:ligatures w14:val="none"/>
                </w:rPr>
                <w:t>Parentzone</w:t>
              </w:r>
              <w:proofErr w:type="spellEnd"/>
            </w:hyperlink>
          </w:p>
          <w:p w14:paraId="607493F3" w14:textId="77777777" w:rsidR="00C770B9" w:rsidRPr="00C770B9" w:rsidRDefault="00C770B9" w:rsidP="00C770B9">
            <w:pPr>
              <w:spacing w:after="0" w:line="240" w:lineRule="auto"/>
              <w:rPr>
                <w:rFonts w:ascii="Aptos" w:eastAsia="Calibri" w:hAnsi="Aptos" w:cs="Arial"/>
                <w:kern w:val="0"/>
                <w:sz w:val="24"/>
                <w:szCs w:val="24"/>
                <w14:ligatures w14:val="none"/>
              </w:rPr>
            </w:pPr>
          </w:p>
        </w:tc>
        <w:tc>
          <w:tcPr>
            <w:tcW w:w="3572" w:type="dxa"/>
          </w:tcPr>
          <w:p w14:paraId="735CBC0C"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 xml:space="preserve">Provides help for parents and carers on how to keep their children safe </w:t>
            </w:r>
          </w:p>
          <w:p w14:paraId="47A71258"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online</w:t>
            </w:r>
          </w:p>
        </w:tc>
      </w:tr>
      <w:tr w:rsidR="00C770B9" w:rsidRPr="00C770B9" w14:paraId="5A663F56" w14:textId="77777777" w:rsidTr="00C93051">
        <w:trPr>
          <w:trHeight w:val="407"/>
        </w:trPr>
        <w:tc>
          <w:tcPr>
            <w:tcW w:w="1951" w:type="dxa"/>
          </w:tcPr>
          <w:p w14:paraId="57C4D103" w14:textId="77777777" w:rsidR="00C770B9" w:rsidRPr="00C770B9" w:rsidRDefault="00C770B9" w:rsidP="00C770B9">
            <w:pPr>
              <w:spacing w:after="0" w:line="240" w:lineRule="auto"/>
              <w:rPr>
                <w:rFonts w:ascii="Aptos" w:eastAsia="Calibri" w:hAnsi="Aptos" w:cs="Arial"/>
                <w:kern w:val="0"/>
                <w:sz w:val="24"/>
                <w:szCs w:val="24"/>
                <w14:ligatures w14:val="none"/>
              </w:rPr>
            </w:pPr>
          </w:p>
        </w:tc>
        <w:tc>
          <w:tcPr>
            <w:tcW w:w="3686" w:type="dxa"/>
          </w:tcPr>
          <w:p w14:paraId="349335BC" w14:textId="77777777" w:rsidR="00C770B9" w:rsidRPr="00C770B9" w:rsidRDefault="00CC1F7C" w:rsidP="00C770B9">
            <w:pPr>
              <w:spacing w:after="0" w:line="240" w:lineRule="auto"/>
              <w:rPr>
                <w:rFonts w:ascii="Aptos" w:eastAsia="Calibri" w:hAnsi="Aptos" w:cs="Arial"/>
                <w:kern w:val="0"/>
                <w:sz w:val="24"/>
                <w:szCs w:val="24"/>
                <w14:ligatures w14:val="none"/>
              </w:rPr>
            </w:pPr>
            <w:hyperlink r:id="rId115" w:history="1">
              <w:r w:rsidR="00C770B9" w:rsidRPr="00C770B9">
                <w:rPr>
                  <w:rFonts w:ascii="Aptos" w:eastAsia="Calibri" w:hAnsi="Aptos" w:cs="Arial"/>
                  <w:color w:val="0000FF"/>
                  <w:kern w:val="0"/>
                  <w:sz w:val="24"/>
                  <w:szCs w:val="24"/>
                  <w:u w:val="single"/>
                  <w14:ligatures w14:val="none"/>
                </w:rPr>
                <w:t>Talking to your child about online sexual harassment: A guide for parents</w:t>
              </w:r>
            </w:hyperlink>
          </w:p>
        </w:tc>
        <w:tc>
          <w:tcPr>
            <w:tcW w:w="3572" w:type="dxa"/>
          </w:tcPr>
          <w:p w14:paraId="0E813861"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 xml:space="preserve">This is the </w:t>
            </w:r>
          </w:p>
          <w:p w14:paraId="0E5C94DE"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 xml:space="preserve">Children’s Commissioner’s parental guide on talking to their children about online sexual </w:t>
            </w:r>
          </w:p>
          <w:p w14:paraId="10C7C1E6"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harassment</w:t>
            </w:r>
          </w:p>
        </w:tc>
      </w:tr>
      <w:tr w:rsidR="00C770B9" w:rsidRPr="00C770B9" w14:paraId="58EEBE6D" w14:textId="77777777" w:rsidTr="00C93051">
        <w:trPr>
          <w:trHeight w:val="407"/>
        </w:trPr>
        <w:tc>
          <w:tcPr>
            <w:tcW w:w="1951" w:type="dxa"/>
          </w:tcPr>
          <w:p w14:paraId="1F98BB95" w14:textId="77777777" w:rsidR="00C770B9" w:rsidRPr="00C770B9" w:rsidRDefault="00C770B9" w:rsidP="00C770B9">
            <w:pPr>
              <w:spacing w:after="0" w:line="240" w:lineRule="auto"/>
              <w:rPr>
                <w:rFonts w:ascii="Aptos" w:eastAsia="Calibri" w:hAnsi="Aptos" w:cs="Arial"/>
                <w:kern w:val="0"/>
                <w:sz w:val="24"/>
                <w:szCs w:val="24"/>
                <w14:ligatures w14:val="none"/>
              </w:rPr>
            </w:pPr>
          </w:p>
        </w:tc>
        <w:tc>
          <w:tcPr>
            <w:tcW w:w="3686" w:type="dxa"/>
          </w:tcPr>
          <w:p w14:paraId="416107D7" w14:textId="77777777" w:rsidR="00C770B9" w:rsidRPr="00C770B9" w:rsidRDefault="00C770B9" w:rsidP="00C770B9">
            <w:pPr>
              <w:spacing w:after="0" w:line="240" w:lineRule="auto"/>
              <w:rPr>
                <w:rFonts w:ascii="Aptos" w:eastAsia="Calibri" w:hAnsi="Aptos" w:cs="Arial"/>
                <w:kern w:val="0"/>
                <w:sz w:val="24"/>
                <w:szCs w:val="24"/>
                <w14:ligatures w14:val="none"/>
              </w:rPr>
            </w:pPr>
          </w:p>
        </w:tc>
        <w:tc>
          <w:tcPr>
            <w:tcW w:w="3572" w:type="dxa"/>
          </w:tcPr>
          <w:p w14:paraId="42768C3C" w14:textId="77777777" w:rsidR="00C770B9" w:rsidRPr="00C770B9" w:rsidRDefault="00C770B9" w:rsidP="00C770B9">
            <w:pPr>
              <w:spacing w:after="0" w:line="240" w:lineRule="auto"/>
              <w:rPr>
                <w:rFonts w:ascii="Aptos" w:eastAsia="Calibri" w:hAnsi="Aptos" w:cs="Arial"/>
                <w:kern w:val="0"/>
                <w:sz w:val="24"/>
                <w:szCs w:val="24"/>
                <w14:ligatures w14:val="none"/>
              </w:rPr>
            </w:pPr>
          </w:p>
        </w:tc>
      </w:tr>
      <w:tr w:rsidR="00C770B9" w:rsidRPr="00C770B9" w14:paraId="0DD4B0E9" w14:textId="77777777" w:rsidTr="00C93051">
        <w:trPr>
          <w:trHeight w:val="407"/>
        </w:trPr>
        <w:tc>
          <w:tcPr>
            <w:tcW w:w="1951" w:type="dxa"/>
          </w:tcPr>
          <w:p w14:paraId="5A0C3343" w14:textId="77777777" w:rsidR="00C770B9" w:rsidRPr="00C770B9" w:rsidRDefault="00C770B9" w:rsidP="00C770B9">
            <w:pPr>
              <w:spacing w:after="0" w:line="240" w:lineRule="auto"/>
              <w:rPr>
                <w:rFonts w:ascii="Aptos" w:eastAsia="Calibri" w:hAnsi="Aptos" w:cs="Arial"/>
                <w:b/>
                <w:bCs/>
                <w:kern w:val="0"/>
                <w:sz w:val="24"/>
                <w:szCs w:val="24"/>
                <w14:ligatures w14:val="none"/>
              </w:rPr>
            </w:pPr>
            <w:r w:rsidRPr="00C770B9">
              <w:rPr>
                <w:rFonts w:ascii="Aptos" w:eastAsia="Calibri" w:hAnsi="Aptos" w:cs="Arial"/>
                <w:b/>
                <w:bCs/>
                <w:kern w:val="0"/>
                <w:sz w:val="24"/>
                <w:szCs w:val="24"/>
                <w14:ligatures w14:val="none"/>
              </w:rPr>
              <w:t>Private Fostering</w:t>
            </w:r>
          </w:p>
        </w:tc>
        <w:tc>
          <w:tcPr>
            <w:tcW w:w="3686" w:type="dxa"/>
          </w:tcPr>
          <w:p w14:paraId="21177F1D" w14:textId="77777777" w:rsidR="00C770B9" w:rsidRPr="00C770B9" w:rsidRDefault="00CC1F7C" w:rsidP="00C770B9">
            <w:pPr>
              <w:spacing w:after="0" w:line="240" w:lineRule="auto"/>
              <w:rPr>
                <w:rFonts w:ascii="Aptos" w:eastAsia="Calibri" w:hAnsi="Aptos" w:cs="Arial"/>
                <w:kern w:val="0"/>
                <w:sz w:val="24"/>
                <w:szCs w:val="24"/>
                <w14:ligatures w14:val="none"/>
              </w:rPr>
            </w:pPr>
            <w:hyperlink r:id="rId116" w:history="1">
              <w:r w:rsidR="00C770B9" w:rsidRPr="00C770B9">
                <w:rPr>
                  <w:rFonts w:ascii="Aptos" w:eastAsia="Calibri" w:hAnsi="Aptos" w:cs="Arial"/>
                  <w:color w:val="0000FF"/>
                  <w:kern w:val="0"/>
                  <w:sz w:val="24"/>
                  <w:szCs w:val="24"/>
                  <w:u w:val="single"/>
                  <w14:ligatures w14:val="none"/>
                </w:rPr>
                <w:t>Private fostering: local authorities</w:t>
              </w:r>
            </w:hyperlink>
          </w:p>
        </w:tc>
        <w:tc>
          <w:tcPr>
            <w:tcW w:w="3572" w:type="dxa"/>
          </w:tcPr>
          <w:p w14:paraId="1D7432FC"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DfE statutory guidance</w:t>
            </w:r>
          </w:p>
        </w:tc>
      </w:tr>
      <w:tr w:rsidR="00C770B9" w:rsidRPr="00C770B9" w14:paraId="28A788D3" w14:textId="77777777" w:rsidTr="00C93051">
        <w:trPr>
          <w:trHeight w:val="407"/>
        </w:trPr>
        <w:tc>
          <w:tcPr>
            <w:tcW w:w="1951" w:type="dxa"/>
          </w:tcPr>
          <w:p w14:paraId="3393996F" w14:textId="77777777" w:rsidR="00C770B9" w:rsidRPr="00C770B9" w:rsidRDefault="00C770B9" w:rsidP="00C770B9">
            <w:pPr>
              <w:spacing w:after="0" w:line="240" w:lineRule="auto"/>
              <w:rPr>
                <w:rFonts w:ascii="Aptos" w:eastAsia="Calibri" w:hAnsi="Aptos" w:cs="Arial"/>
                <w:kern w:val="0"/>
                <w:sz w:val="24"/>
                <w:szCs w:val="24"/>
                <w14:ligatures w14:val="none"/>
              </w:rPr>
            </w:pPr>
          </w:p>
        </w:tc>
        <w:tc>
          <w:tcPr>
            <w:tcW w:w="3686" w:type="dxa"/>
          </w:tcPr>
          <w:p w14:paraId="40721968" w14:textId="77777777" w:rsidR="00C770B9" w:rsidRPr="00C770B9" w:rsidRDefault="00C770B9" w:rsidP="00C770B9">
            <w:pPr>
              <w:spacing w:after="0" w:line="240" w:lineRule="auto"/>
              <w:rPr>
                <w:rFonts w:ascii="Aptos" w:eastAsia="Calibri" w:hAnsi="Aptos" w:cs="Arial"/>
                <w:kern w:val="0"/>
                <w:sz w:val="24"/>
                <w:szCs w:val="24"/>
                <w14:ligatures w14:val="none"/>
              </w:rPr>
            </w:pPr>
          </w:p>
        </w:tc>
        <w:tc>
          <w:tcPr>
            <w:tcW w:w="3572" w:type="dxa"/>
          </w:tcPr>
          <w:p w14:paraId="74457BB3" w14:textId="77777777" w:rsidR="00C770B9" w:rsidRPr="00C770B9" w:rsidRDefault="00C770B9" w:rsidP="00C770B9">
            <w:pPr>
              <w:spacing w:after="0" w:line="240" w:lineRule="auto"/>
              <w:rPr>
                <w:rFonts w:ascii="Aptos" w:eastAsia="Calibri" w:hAnsi="Aptos" w:cs="Arial"/>
                <w:kern w:val="0"/>
                <w:sz w:val="24"/>
                <w:szCs w:val="24"/>
                <w14:ligatures w14:val="none"/>
              </w:rPr>
            </w:pPr>
          </w:p>
        </w:tc>
      </w:tr>
      <w:tr w:rsidR="00C770B9" w:rsidRPr="00C770B9" w14:paraId="6CF4B0C2" w14:textId="77777777" w:rsidTr="00C93051">
        <w:trPr>
          <w:trHeight w:val="407"/>
        </w:trPr>
        <w:tc>
          <w:tcPr>
            <w:tcW w:w="1951" w:type="dxa"/>
          </w:tcPr>
          <w:p w14:paraId="3E38D7CD" w14:textId="77777777" w:rsidR="00C770B9" w:rsidRPr="00C770B9" w:rsidRDefault="00C770B9" w:rsidP="00C770B9">
            <w:pPr>
              <w:spacing w:after="0" w:line="240" w:lineRule="auto"/>
              <w:rPr>
                <w:rFonts w:ascii="Aptos" w:eastAsia="Calibri" w:hAnsi="Aptos" w:cs="Arial"/>
                <w:b/>
                <w:bCs/>
                <w:kern w:val="0"/>
                <w:sz w:val="24"/>
                <w:szCs w:val="24"/>
                <w14:ligatures w14:val="none"/>
              </w:rPr>
            </w:pPr>
            <w:r w:rsidRPr="00C770B9">
              <w:rPr>
                <w:rFonts w:ascii="Aptos" w:eastAsia="Calibri" w:hAnsi="Aptos" w:cs="Arial"/>
                <w:b/>
                <w:bCs/>
                <w:kern w:val="0"/>
                <w:sz w:val="24"/>
                <w:szCs w:val="24"/>
                <w14:ligatures w14:val="none"/>
              </w:rPr>
              <w:t>Radicalisation</w:t>
            </w:r>
          </w:p>
        </w:tc>
        <w:tc>
          <w:tcPr>
            <w:tcW w:w="3686" w:type="dxa"/>
          </w:tcPr>
          <w:p w14:paraId="25BBA273" w14:textId="77777777" w:rsidR="00C770B9" w:rsidRPr="00C770B9" w:rsidRDefault="00CC1F7C" w:rsidP="00C770B9">
            <w:pPr>
              <w:spacing w:after="0" w:line="240" w:lineRule="auto"/>
              <w:rPr>
                <w:rFonts w:ascii="Aptos" w:eastAsia="Calibri" w:hAnsi="Aptos" w:cs="Arial"/>
                <w:kern w:val="0"/>
                <w:sz w:val="24"/>
                <w:szCs w:val="24"/>
                <w14:ligatures w14:val="none"/>
              </w:rPr>
            </w:pPr>
            <w:hyperlink r:id="rId117" w:history="1">
              <w:r w:rsidR="00C770B9" w:rsidRPr="00C770B9">
                <w:rPr>
                  <w:rFonts w:ascii="Aptos" w:eastAsia="Calibri" w:hAnsi="Aptos" w:cs="Arial"/>
                  <w:color w:val="0000FF"/>
                  <w:kern w:val="0"/>
                  <w:sz w:val="24"/>
                  <w:szCs w:val="24"/>
                  <w:u w:val="single"/>
                  <w14:ligatures w14:val="none"/>
                </w:rPr>
                <w:t>Prevent duty guidance</w:t>
              </w:r>
            </w:hyperlink>
          </w:p>
          <w:p w14:paraId="2A53DA7D" w14:textId="77777777" w:rsidR="00C770B9" w:rsidRPr="00C770B9" w:rsidRDefault="00C770B9" w:rsidP="00C770B9">
            <w:pPr>
              <w:spacing w:after="0" w:line="240" w:lineRule="auto"/>
              <w:rPr>
                <w:rFonts w:ascii="Aptos" w:eastAsia="Calibri" w:hAnsi="Aptos" w:cs="Arial"/>
                <w:kern w:val="0"/>
                <w:sz w:val="24"/>
                <w:szCs w:val="24"/>
                <w14:ligatures w14:val="none"/>
              </w:rPr>
            </w:pPr>
          </w:p>
        </w:tc>
        <w:tc>
          <w:tcPr>
            <w:tcW w:w="3572" w:type="dxa"/>
          </w:tcPr>
          <w:p w14:paraId="6DF1B68A"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Home Office guidance</w:t>
            </w:r>
          </w:p>
        </w:tc>
      </w:tr>
      <w:tr w:rsidR="00C770B9" w:rsidRPr="00C770B9" w14:paraId="4282F437" w14:textId="77777777" w:rsidTr="00C93051">
        <w:trPr>
          <w:trHeight w:val="407"/>
        </w:trPr>
        <w:tc>
          <w:tcPr>
            <w:tcW w:w="1951" w:type="dxa"/>
          </w:tcPr>
          <w:p w14:paraId="022E0096" w14:textId="77777777" w:rsidR="00C770B9" w:rsidRPr="00C770B9" w:rsidRDefault="00C770B9" w:rsidP="00C770B9">
            <w:pPr>
              <w:spacing w:after="0" w:line="240" w:lineRule="auto"/>
              <w:rPr>
                <w:rFonts w:ascii="Aptos" w:eastAsia="Calibri" w:hAnsi="Aptos" w:cs="Arial"/>
                <w:kern w:val="0"/>
                <w:sz w:val="24"/>
                <w:szCs w:val="24"/>
                <w14:ligatures w14:val="none"/>
              </w:rPr>
            </w:pPr>
          </w:p>
        </w:tc>
        <w:tc>
          <w:tcPr>
            <w:tcW w:w="3686" w:type="dxa"/>
          </w:tcPr>
          <w:p w14:paraId="39D92294" w14:textId="77777777" w:rsidR="00C770B9" w:rsidRPr="00C770B9" w:rsidRDefault="00CC1F7C" w:rsidP="00C770B9">
            <w:pPr>
              <w:spacing w:after="0" w:line="240" w:lineRule="auto"/>
              <w:rPr>
                <w:rFonts w:ascii="Aptos" w:eastAsia="Calibri" w:hAnsi="Aptos" w:cs="Arial"/>
                <w:kern w:val="0"/>
                <w:sz w:val="24"/>
                <w:szCs w:val="24"/>
                <w14:ligatures w14:val="none"/>
              </w:rPr>
            </w:pPr>
            <w:hyperlink r:id="rId118" w:history="1">
              <w:r w:rsidR="00C770B9" w:rsidRPr="00C770B9">
                <w:rPr>
                  <w:rFonts w:ascii="Aptos" w:eastAsia="Calibri" w:hAnsi="Aptos" w:cs="Arial"/>
                  <w:color w:val="0000FF"/>
                  <w:kern w:val="0"/>
                  <w:sz w:val="24"/>
                  <w:szCs w:val="24"/>
                  <w:u w:val="single"/>
                  <w14:ligatures w14:val="none"/>
                </w:rPr>
                <w:t>Prevent duty: additional advice for schools and childcare providers</w:t>
              </w:r>
            </w:hyperlink>
          </w:p>
        </w:tc>
        <w:tc>
          <w:tcPr>
            <w:tcW w:w="3572" w:type="dxa"/>
          </w:tcPr>
          <w:p w14:paraId="5A10686D"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DfE advice</w:t>
            </w:r>
          </w:p>
        </w:tc>
      </w:tr>
      <w:tr w:rsidR="00C770B9" w:rsidRPr="00C770B9" w14:paraId="27CA3445" w14:textId="77777777" w:rsidTr="00C93051">
        <w:trPr>
          <w:trHeight w:val="407"/>
        </w:trPr>
        <w:tc>
          <w:tcPr>
            <w:tcW w:w="1951" w:type="dxa"/>
          </w:tcPr>
          <w:p w14:paraId="34DFBAEC" w14:textId="77777777" w:rsidR="00C770B9" w:rsidRPr="00C770B9" w:rsidRDefault="00C770B9" w:rsidP="00C770B9">
            <w:pPr>
              <w:spacing w:after="0" w:line="240" w:lineRule="auto"/>
              <w:rPr>
                <w:rFonts w:ascii="Aptos" w:eastAsia="Calibri" w:hAnsi="Aptos" w:cs="Arial"/>
                <w:kern w:val="0"/>
                <w:sz w:val="24"/>
                <w:szCs w:val="24"/>
                <w14:ligatures w14:val="none"/>
              </w:rPr>
            </w:pPr>
          </w:p>
        </w:tc>
        <w:tc>
          <w:tcPr>
            <w:tcW w:w="3686" w:type="dxa"/>
          </w:tcPr>
          <w:p w14:paraId="0612BA84" w14:textId="77777777" w:rsidR="00C770B9" w:rsidRPr="00C770B9" w:rsidRDefault="00CC1F7C" w:rsidP="00C770B9">
            <w:pPr>
              <w:spacing w:after="0" w:line="240" w:lineRule="auto"/>
              <w:rPr>
                <w:rFonts w:ascii="Aptos" w:eastAsia="Calibri" w:hAnsi="Aptos" w:cs="Arial"/>
                <w:kern w:val="0"/>
                <w:sz w:val="24"/>
                <w:szCs w:val="24"/>
                <w14:ligatures w14:val="none"/>
              </w:rPr>
            </w:pPr>
            <w:hyperlink r:id="rId119" w:history="1">
              <w:r w:rsidR="00C770B9" w:rsidRPr="00C770B9">
                <w:rPr>
                  <w:rFonts w:ascii="Aptos" w:eastAsia="Calibri" w:hAnsi="Aptos" w:cs="Arial"/>
                  <w:color w:val="0000FF"/>
                  <w:kern w:val="0"/>
                  <w:sz w:val="24"/>
                  <w:szCs w:val="24"/>
                  <w:u w:val="single"/>
                  <w14:ligatures w14:val="none"/>
                </w:rPr>
                <w:t>Educate Against Hate Website</w:t>
              </w:r>
            </w:hyperlink>
          </w:p>
        </w:tc>
        <w:tc>
          <w:tcPr>
            <w:tcW w:w="3572" w:type="dxa"/>
          </w:tcPr>
          <w:p w14:paraId="178A1812"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DfE and Home Office advice</w:t>
            </w:r>
          </w:p>
        </w:tc>
      </w:tr>
      <w:tr w:rsidR="00C770B9" w:rsidRPr="00C770B9" w14:paraId="4184488E" w14:textId="77777777" w:rsidTr="00C93051">
        <w:trPr>
          <w:trHeight w:val="407"/>
        </w:trPr>
        <w:tc>
          <w:tcPr>
            <w:tcW w:w="1951" w:type="dxa"/>
          </w:tcPr>
          <w:p w14:paraId="13440AB8" w14:textId="77777777" w:rsidR="00C770B9" w:rsidRPr="00C770B9" w:rsidRDefault="00C770B9" w:rsidP="00C770B9">
            <w:pPr>
              <w:spacing w:after="0" w:line="240" w:lineRule="auto"/>
              <w:rPr>
                <w:rFonts w:ascii="Aptos" w:eastAsia="Calibri" w:hAnsi="Aptos" w:cs="Arial"/>
                <w:kern w:val="0"/>
                <w:sz w:val="24"/>
                <w:szCs w:val="24"/>
                <w14:ligatures w14:val="none"/>
              </w:rPr>
            </w:pPr>
          </w:p>
        </w:tc>
        <w:tc>
          <w:tcPr>
            <w:tcW w:w="3686" w:type="dxa"/>
          </w:tcPr>
          <w:p w14:paraId="345BEB8B" w14:textId="77777777" w:rsidR="00C770B9" w:rsidRPr="00C770B9" w:rsidRDefault="00CC1F7C" w:rsidP="00C770B9">
            <w:pPr>
              <w:spacing w:after="0" w:line="240" w:lineRule="auto"/>
              <w:rPr>
                <w:rFonts w:ascii="Aptos" w:eastAsia="Calibri" w:hAnsi="Aptos" w:cs="Arial"/>
                <w:kern w:val="0"/>
                <w:sz w:val="24"/>
                <w:szCs w:val="24"/>
                <w14:ligatures w14:val="none"/>
              </w:rPr>
            </w:pPr>
            <w:hyperlink r:id="rId120" w:history="1">
              <w:r w:rsidR="00C770B9" w:rsidRPr="00C770B9">
                <w:rPr>
                  <w:rFonts w:ascii="Aptos" w:eastAsia="Calibri" w:hAnsi="Aptos" w:cs="Arial"/>
                  <w:color w:val="0000FF"/>
                  <w:kern w:val="0"/>
                  <w:sz w:val="24"/>
                  <w:szCs w:val="24"/>
                  <w:u w:val="single"/>
                  <w14:ligatures w14:val="none"/>
                </w:rPr>
                <w:t>Prevent for FE and Training</w:t>
              </w:r>
            </w:hyperlink>
          </w:p>
        </w:tc>
        <w:tc>
          <w:tcPr>
            <w:tcW w:w="3572" w:type="dxa"/>
          </w:tcPr>
          <w:p w14:paraId="4567FDE6"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Education and Training Foundation (ETF)</w:t>
            </w:r>
          </w:p>
        </w:tc>
      </w:tr>
      <w:tr w:rsidR="00C770B9" w:rsidRPr="00C770B9" w14:paraId="31F9A94D" w14:textId="77777777" w:rsidTr="00C93051">
        <w:trPr>
          <w:trHeight w:val="407"/>
        </w:trPr>
        <w:tc>
          <w:tcPr>
            <w:tcW w:w="1951" w:type="dxa"/>
          </w:tcPr>
          <w:p w14:paraId="0AE04DED" w14:textId="77777777" w:rsidR="00C770B9" w:rsidRPr="00C770B9" w:rsidRDefault="00C770B9" w:rsidP="00C770B9">
            <w:pPr>
              <w:spacing w:after="0" w:line="240" w:lineRule="auto"/>
              <w:rPr>
                <w:rFonts w:ascii="Aptos" w:eastAsia="Calibri" w:hAnsi="Aptos" w:cs="Arial"/>
                <w:kern w:val="0"/>
                <w:sz w:val="24"/>
                <w:szCs w:val="24"/>
                <w14:ligatures w14:val="none"/>
              </w:rPr>
            </w:pPr>
          </w:p>
        </w:tc>
        <w:tc>
          <w:tcPr>
            <w:tcW w:w="3686" w:type="dxa"/>
          </w:tcPr>
          <w:p w14:paraId="5A1A2482" w14:textId="77777777" w:rsidR="00C770B9" w:rsidRPr="00C770B9" w:rsidRDefault="00CC1F7C" w:rsidP="00C770B9">
            <w:pPr>
              <w:spacing w:after="0" w:line="240" w:lineRule="auto"/>
              <w:rPr>
                <w:rFonts w:ascii="Aptos" w:eastAsia="Calibri" w:hAnsi="Aptos" w:cs="Arial"/>
                <w:kern w:val="0"/>
                <w:sz w:val="24"/>
                <w:szCs w:val="24"/>
                <w14:ligatures w14:val="none"/>
              </w:rPr>
            </w:pPr>
            <w:hyperlink r:id="rId121" w:history="1">
              <w:r w:rsidR="00C770B9" w:rsidRPr="00C770B9">
                <w:rPr>
                  <w:rFonts w:ascii="Aptos" w:eastAsia="Calibri" w:hAnsi="Aptos" w:cs="Arial"/>
                  <w:color w:val="0000FF"/>
                  <w:kern w:val="0"/>
                  <w:sz w:val="24"/>
                  <w:szCs w:val="24"/>
                  <w:u w:val="single"/>
                  <w14:ligatures w14:val="none"/>
                </w:rPr>
                <w:t>Extremism and Radicalisation Safeguarding Resources</w:t>
              </w:r>
            </w:hyperlink>
          </w:p>
          <w:p w14:paraId="37F77DE5" w14:textId="77777777" w:rsidR="00C770B9" w:rsidRPr="00C770B9" w:rsidRDefault="00C770B9" w:rsidP="00C770B9">
            <w:pPr>
              <w:spacing w:after="0" w:line="240" w:lineRule="auto"/>
              <w:rPr>
                <w:rFonts w:ascii="Aptos" w:eastAsia="Calibri" w:hAnsi="Aptos" w:cs="Arial"/>
                <w:kern w:val="0"/>
                <w:sz w:val="24"/>
                <w:szCs w:val="24"/>
                <w14:ligatures w14:val="none"/>
              </w:rPr>
            </w:pPr>
          </w:p>
        </w:tc>
        <w:tc>
          <w:tcPr>
            <w:tcW w:w="3572" w:type="dxa"/>
          </w:tcPr>
          <w:p w14:paraId="2CA59EE6"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 xml:space="preserve">Resources by London Grid for </w:t>
            </w:r>
          </w:p>
          <w:p w14:paraId="68CD95D3"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Learning</w:t>
            </w:r>
          </w:p>
        </w:tc>
      </w:tr>
      <w:tr w:rsidR="00C770B9" w:rsidRPr="00C770B9" w14:paraId="0F2DD36D" w14:textId="77777777" w:rsidTr="00C93051">
        <w:trPr>
          <w:trHeight w:val="407"/>
        </w:trPr>
        <w:tc>
          <w:tcPr>
            <w:tcW w:w="1951" w:type="dxa"/>
          </w:tcPr>
          <w:p w14:paraId="51E0CD28" w14:textId="77777777" w:rsidR="00C770B9" w:rsidRPr="00C770B9" w:rsidRDefault="00C770B9" w:rsidP="00C770B9">
            <w:pPr>
              <w:spacing w:after="0" w:line="240" w:lineRule="auto"/>
              <w:rPr>
                <w:rFonts w:ascii="Aptos" w:eastAsia="Calibri" w:hAnsi="Aptos" w:cs="Arial"/>
                <w:kern w:val="0"/>
                <w:sz w:val="24"/>
                <w:szCs w:val="24"/>
                <w14:ligatures w14:val="none"/>
              </w:rPr>
            </w:pPr>
          </w:p>
        </w:tc>
        <w:tc>
          <w:tcPr>
            <w:tcW w:w="3686" w:type="dxa"/>
          </w:tcPr>
          <w:p w14:paraId="382B5DBC" w14:textId="77777777" w:rsidR="00C770B9" w:rsidRPr="00C770B9" w:rsidRDefault="00CC1F7C" w:rsidP="00C770B9">
            <w:pPr>
              <w:spacing w:after="0" w:line="240" w:lineRule="auto"/>
              <w:rPr>
                <w:rFonts w:ascii="Aptos" w:eastAsia="Calibri" w:hAnsi="Aptos" w:cs="Arial"/>
                <w:kern w:val="0"/>
                <w:sz w:val="24"/>
                <w:szCs w:val="24"/>
                <w14:ligatures w14:val="none"/>
              </w:rPr>
            </w:pPr>
            <w:hyperlink r:id="rId122" w:history="1">
              <w:r w:rsidR="00C770B9" w:rsidRPr="00C770B9">
                <w:rPr>
                  <w:rFonts w:ascii="Aptos" w:eastAsia="Calibri" w:hAnsi="Aptos" w:cs="Arial"/>
                  <w:color w:val="0000FF"/>
                  <w:kern w:val="0"/>
                  <w:sz w:val="24"/>
                  <w:szCs w:val="24"/>
                  <w:u w:val="single"/>
                  <w14:ligatures w14:val="none"/>
                </w:rPr>
                <w:t>Manging risk of radicalisation in your education setting</w:t>
              </w:r>
            </w:hyperlink>
          </w:p>
        </w:tc>
        <w:tc>
          <w:tcPr>
            <w:tcW w:w="3572" w:type="dxa"/>
          </w:tcPr>
          <w:p w14:paraId="72B7C5D8"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DfE Guidance</w:t>
            </w:r>
          </w:p>
        </w:tc>
      </w:tr>
      <w:tr w:rsidR="00C770B9" w:rsidRPr="00C770B9" w14:paraId="2F84643B" w14:textId="77777777" w:rsidTr="00C93051">
        <w:trPr>
          <w:trHeight w:val="407"/>
        </w:trPr>
        <w:tc>
          <w:tcPr>
            <w:tcW w:w="1951" w:type="dxa"/>
          </w:tcPr>
          <w:p w14:paraId="6C14BC0F" w14:textId="77777777" w:rsidR="00C770B9" w:rsidRPr="00C770B9" w:rsidRDefault="00C770B9" w:rsidP="00C770B9">
            <w:pPr>
              <w:spacing w:after="0" w:line="240" w:lineRule="auto"/>
              <w:rPr>
                <w:rFonts w:ascii="Aptos" w:eastAsia="Calibri" w:hAnsi="Aptos" w:cs="Arial"/>
                <w:kern w:val="0"/>
                <w:sz w:val="24"/>
                <w:szCs w:val="24"/>
                <w14:ligatures w14:val="none"/>
              </w:rPr>
            </w:pPr>
          </w:p>
        </w:tc>
        <w:tc>
          <w:tcPr>
            <w:tcW w:w="3686" w:type="dxa"/>
          </w:tcPr>
          <w:p w14:paraId="727F85E1" w14:textId="77777777" w:rsidR="00C770B9" w:rsidRPr="00C770B9" w:rsidRDefault="00C770B9" w:rsidP="00C770B9">
            <w:pPr>
              <w:spacing w:after="0" w:line="240" w:lineRule="auto"/>
              <w:rPr>
                <w:rFonts w:ascii="Aptos" w:eastAsia="Calibri" w:hAnsi="Aptos" w:cs="Arial"/>
                <w:kern w:val="0"/>
                <w:sz w:val="24"/>
                <w:szCs w:val="24"/>
                <w14:ligatures w14:val="none"/>
              </w:rPr>
            </w:pPr>
          </w:p>
        </w:tc>
        <w:tc>
          <w:tcPr>
            <w:tcW w:w="3572" w:type="dxa"/>
          </w:tcPr>
          <w:p w14:paraId="21400173" w14:textId="77777777" w:rsidR="00C770B9" w:rsidRPr="00C770B9" w:rsidRDefault="00C770B9" w:rsidP="00C770B9">
            <w:pPr>
              <w:spacing w:after="0" w:line="240" w:lineRule="auto"/>
              <w:rPr>
                <w:rFonts w:ascii="Aptos" w:eastAsia="Calibri" w:hAnsi="Aptos" w:cs="Arial"/>
                <w:kern w:val="0"/>
                <w:sz w:val="24"/>
                <w:szCs w:val="24"/>
                <w14:ligatures w14:val="none"/>
              </w:rPr>
            </w:pPr>
          </w:p>
        </w:tc>
      </w:tr>
      <w:tr w:rsidR="00C770B9" w:rsidRPr="00C770B9" w14:paraId="2FB1ECD8" w14:textId="77777777" w:rsidTr="00C93051">
        <w:trPr>
          <w:trHeight w:val="407"/>
        </w:trPr>
        <w:tc>
          <w:tcPr>
            <w:tcW w:w="1951" w:type="dxa"/>
          </w:tcPr>
          <w:p w14:paraId="050601E8" w14:textId="77777777" w:rsidR="00C770B9" w:rsidRPr="00C770B9" w:rsidRDefault="00C770B9" w:rsidP="00C770B9">
            <w:pPr>
              <w:spacing w:after="0" w:line="240" w:lineRule="auto"/>
              <w:rPr>
                <w:rFonts w:ascii="Aptos" w:eastAsia="Calibri" w:hAnsi="Aptos" w:cs="Arial"/>
                <w:b/>
                <w:bCs/>
                <w:kern w:val="0"/>
                <w:sz w:val="24"/>
                <w:szCs w:val="24"/>
                <w14:ligatures w14:val="none"/>
              </w:rPr>
            </w:pPr>
            <w:r w:rsidRPr="00C770B9">
              <w:rPr>
                <w:rFonts w:ascii="Aptos" w:eastAsia="Calibri" w:hAnsi="Aptos" w:cs="Arial"/>
                <w:b/>
                <w:bCs/>
                <w:kern w:val="0"/>
                <w:sz w:val="24"/>
                <w:szCs w:val="24"/>
                <w14:ligatures w14:val="none"/>
              </w:rPr>
              <w:t>Serious Violence</w:t>
            </w:r>
          </w:p>
        </w:tc>
        <w:tc>
          <w:tcPr>
            <w:tcW w:w="3686" w:type="dxa"/>
          </w:tcPr>
          <w:p w14:paraId="5283C5EC" w14:textId="77777777" w:rsidR="00C770B9" w:rsidRPr="00C770B9" w:rsidRDefault="00CC1F7C" w:rsidP="00C770B9">
            <w:pPr>
              <w:spacing w:after="0" w:line="240" w:lineRule="auto"/>
              <w:rPr>
                <w:rFonts w:ascii="Aptos" w:eastAsia="Calibri" w:hAnsi="Aptos" w:cs="Arial"/>
                <w:kern w:val="0"/>
                <w:sz w:val="24"/>
                <w:szCs w:val="24"/>
                <w14:ligatures w14:val="none"/>
              </w:rPr>
            </w:pPr>
            <w:hyperlink r:id="rId123" w:history="1">
              <w:r w:rsidR="00C770B9" w:rsidRPr="00C770B9">
                <w:rPr>
                  <w:rFonts w:ascii="Aptos" w:eastAsia="Calibri" w:hAnsi="Aptos" w:cs="Arial"/>
                  <w:color w:val="0000FF"/>
                  <w:kern w:val="0"/>
                  <w:sz w:val="24"/>
                  <w:szCs w:val="24"/>
                  <w:u w:val="single"/>
                  <w14:ligatures w14:val="none"/>
                </w:rPr>
                <w:t>Serious violence strategy</w:t>
              </w:r>
            </w:hyperlink>
          </w:p>
        </w:tc>
        <w:tc>
          <w:tcPr>
            <w:tcW w:w="3572" w:type="dxa"/>
          </w:tcPr>
          <w:p w14:paraId="244CC1C2"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Home Office Strategy</w:t>
            </w:r>
          </w:p>
        </w:tc>
      </w:tr>
      <w:tr w:rsidR="00C770B9" w:rsidRPr="00C770B9" w14:paraId="464DD09C" w14:textId="77777777" w:rsidTr="00C93051">
        <w:trPr>
          <w:trHeight w:val="407"/>
        </w:trPr>
        <w:tc>
          <w:tcPr>
            <w:tcW w:w="1951" w:type="dxa"/>
          </w:tcPr>
          <w:p w14:paraId="57D7EB3E" w14:textId="77777777" w:rsidR="00C770B9" w:rsidRPr="00C770B9" w:rsidRDefault="00C770B9" w:rsidP="00C770B9">
            <w:pPr>
              <w:spacing w:after="0" w:line="240" w:lineRule="auto"/>
              <w:rPr>
                <w:rFonts w:ascii="Aptos" w:eastAsia="Calibri" w:hAnsi="Aptos" w:cs="Arial"/>
                <w:kern w:val="0"/>
                <w:sz w:val="24"/>
                <w:szCs w:val="24"/>
                <w14:ligatures w14:val="none"/>
              </w:rPr>
            </w:pPr>
          </w:p>
        </w:tc>
        <w:tc>
          <w:tcPr>
            <w:tcW w:w="3686" w:type="dxa"/>
          </w:tcPr>
          <w:p w14:paraId="11687C06" w14:textId="77777777" w:rsidR="00C770B9" w:rsidRPr="00C770B9" w:rsidRDefault="00CC1F7C" w:rsidP="00C770B9">
            <w:pPr>
              <w:spacing w:after="0" w:line="240" w:lineRule="auto"/>
              <w:rPr>
                <w:rFonts w:ascii="Aptos" w:eastAsia="Calibri" w:hAnsi="Aptos" w:cs="Arial"/>
                <w:kern w:val="0"/>
                <w:sz w:val="24"/>
                <w:szCs w:val="24"/>
                <w14:ligatures w14:val="none"/>
              </w:rPr>
            </w:pPr>
            <w:hyperlink r:id="rId124" w:history="1">
              <w:r w:rsidR="00C770B9" w:rsidRPr="00C770B9">
                <w:rPr>
                  <w:rFonts w:ascii="Aptos" w:eastAsia="Calibri" w:hAnsi="Aptos" w:cs="Arial"/>
                  <w:color w:val="0000FF"/>
                  <w:kern w:val="0"/>
                  <w:sz w:val="24"/>
                  <w:szCs w:val="24"/>
                  <w:u w:val="single"/>
                  <w14:ligatures w14:val="none"/>
                </w:rPr>
                <w:t xml:space="preserve">Factors linked to serious violence and how these factors can be used to identify individuals for intervention </w:t>
              </w:r>
            </w:hyperlink>
            <w:r w:rsidR="00C770B9" w:rsidRPr="00C770B9">
              <w:rPr>
                <w:rFonts w:ascii="Aptos" w:eastAsia="Calibri" w:hAnsi="Aptos" w:cs="Arial"/>
                <w:kern w:val="0"/>
                <w:sz w:val="24"/>
                <w:szCs w:val="24"/>
                <w14:ligatures w14:val="none"/>
              </w:rPr>
              <w:t xml:space="preserve"> </w:t>
            </w:r>
          </w:p>
        </w:tc>
        <w:tc>
          <w:tcPr>
            <w:tcW w:w="3572" w:type="dxa"/>
          </w:tcPr>
          <w:p w14:paraId="706AA521"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Home Office</w:t>
            </w:r>
          </w:p>
        </w:tc>
      </w:tr>
      <w:tr w:rsidR="00C770B9" w:rsidRPr="00C770B9" w14:paraId="662D4BF0" w14:textId="77777777" w:rsidTr="00C93051">
        <w:trPr>
          <w:trHeight w:val="407"/>
        </w:trPr>
        <w:tc>
          <w:tcPr>
            <w:tcW w:w="1951" w:type="dxa"/>
          </w:tcPr>
          <w:p w14:paraId="3248C09F" w14:textId="77777777" w:rsidR="00C770B9" w:rsidRPr="00C770B9" w:rsidRDefault="00C770B9" w:rsidP="00C770B9">
            <w:pPr>
              <w:spacing w:after="0" w:line="240" w:lineRule="auto"/>
              <w:rPr>
                <w:rFonts w:ascii="Aptos" w:eastAsia="Calibri" w:hAnsi="Aptos" w:cs="Arial"/>
                <w:kern w:val="0"/>
                <w:sz w:val="24"/>
                <w:szCs w:val="24"/>
                <w14:ligatures w14:val="none"/>
              </w:rPr>
            </w:pPr>
          </w:p>
        </w:tc>
        <w:tc>
          <w:tcPr>
            <w:tcW w:w="3686" w:type="dxa"/>
          </w:tcPr>
          <w:p w14:paraId="2C126656" w14:textId="77777777" w:rsidR="00C770B9" w:rsidRPr="00C770B9" w:rsidRDefault="00CC1F7C" w:rsidP="00C770B9">
            <w:pPr>
              <w:spacing w:after="0" w:line="240" w:lineRule="auto"/>
              <w:rPr>
                <w:rFonts w:ascii="Aptos" w:eastAsia="Calibri" w:hAnsi="Aptos" w:cs="Arial"/>
                <w:kern w:val="0"/>
                <w:sz w:val="24"/>
                <w:szCs w:val="24"/>
                <w14:ligatures w14:val="none"/>
              </w:rPr>
            </w:pPr>
            <w:hyperlink r:id="rId125" w:history="1">
              <w:r w:rsidR="00C770B9" w:rsidRPr="00C770B9">
                <w:rPr>
                  <w:rFonts w:ascii="Aptos" w:eastAsia="Calibri" w:hAnsi="Aptos" w:cs="Arial"/>
                  <w:color w:val="0000FF"/>
                  <w:kern w:val="0"/>
                  <w:sz w:val="24"/>
                  <w:szCs w:val="24"/>
                  <w:u w:val="single"/>
                  <w14:ligatures w14:val="none"/>
                </w:rPr>
                <w:t>Youth Endowment Fund</w:t>
              </w:r>
            </w:hyperlink>
          </w:p>
          <w:p w14:paraId="58ECAB29" w14:textId="77777777" w:rsidR="00C770B9" w:rsidRPr="00C770B9" w:rsidRDefault="00C770B9" w:rsidP="00C770B9">
            <w:pPr>
              <w:spacing w:after="0" w:line="240" w:lineRule="auto"/>
              <w:rPr>
                <w:rFonts w:ascii="Aptos" w:eastAsia="Calibri" w:hAnsi="Aptos" w:cs="Arial"/>
                <w:kern w:val="0"/>
                <w:sz w:val="24"/>
                <w:szCs w:val="24"/>
                <w14:ligatures w14:val="none"/>
              </w:rPr>
            </w:pPr>
          </w:p>
        </w:tc>
        <w:tc>
          <w:tcPr>
            <w:tcW w:w="3572" w:type="dxa"/>
          </w:tcPr>
          <w:p w14:paraId="0A6F2D66"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Home Office</w:t>
            </w:r>
          </w:p>
        </w:tc>
      </w:tr>
      <w:tr w:rsidR="00C770B9" w:rsidRPr="00C770B9" w14:paraId="25B8F9C7" w14:textId="77777777" w:rsidTr="00C93051">
        <w:trPr>
          <w:trHeight w:val="407"/>
        </w:trPr>
        <w:tc>
          <w:tcPr>
            <w:tcW w:w="1951" w:type="dxa"/>
          </w:tcPr>
          <w:p w14:paraId="72C724A1" w14:textId="77777777" w:rsidR="00C770B9" w:rsidRPr="00C770B9" w:rsidRDefault="00C770B9" w:rsidP="00C770B9">
            <w:pPr>
              <w:spacing w:after="0" w:line="240" w:lineRule="auto"/>
              <w:rPr>
                <w:rFonts w:ascii="Aptos" w:eastAsia="Calibri" w:hAnsi="Aptos" w:cs="Arial"/>
                <w:kern w:val="0"/>
                <w:sz w:val="24"/>
                <w:szCs w:val="24"/>
                <w14:ligatures w14:val="none"/>
              </w:rPr>
            </w:pPr>
          </w:p>
        </w:tc>
        <w:tc>
          <w:tcPr>
            <w:tcW w:w="3686" w:type="dxa"/>
          </w:tcPr>
          <w:p w14:paraId="78D20D60" w14:textId="68831E6C" w:rsidR="00C770B9" w:rsidRPr="00C770B9" w:rsidRDefault="00CC1F7C" w:rsidP="00C770B9">
            <w:pPr>
              <w:spacing w:after="0" w:line="240" w:lineRule="auto"/>
              <w:rPr>
                <w:rFonts w:ascii="Aptos" w:eastAsia="Calibri" w:hAnsi="Aptos" w:cs="Arial"/>
                <w:kern w:val="0"/>
                <w:sz w:val="24"/>
                <w:szCs w:val="24"/>
                <w14:ligatures w14:val="none"/>
              </w:rPr>
            </w:pPr>
            <w:hyperlink r:id="rId126" w:history="1">
              <w:r w:rsidR="00C770B9" w:rsidRPr="00C770B9">
                <w:rPr>
                  <w:rFonts w:ascii="Aptos" w:eastAsia="Calibri" w:hAnsi="Aptos" w:cs="Arial"/>
                  <w:color w:val="0000FF"/>
                  <w:kern w:val="0"/>
                  <w:sz w:val="24"/>
                  <w:szCs w:val="24"/>
                  <w:u w:val="single"/>
                  <w14:ligatures w14:val="none"/>
                </w:rPr>
                <w:t>Gangs and youth violence: for schools and colleges</w:t>
              </w:r>
            </w:hyperlink>
          </w:p>
        </w:tc>
        <w:tc>
          <w:tcPr>
            <w:tcW w:w="3572" w:type="dxa"/>
          </w:tcPr>
          <w:p w14:paraId="2D580B5F"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Home Office advice</w:t>
            </w:r>
          </w:p>
        </w:tc>
      </w:tr>
      <w:tr w:rsidR="00C770B9" w:rsidRPr="00C770B9" w14:paraId="7F8EA3C0" w14:textId="77777777" w:rsidTr="00C93051">
        <w:trPr>
          <w:trHeight w:val="407"/>
        </w:trPr>
        <w:tc>
          <w:tcPr>
            <w:tcW w:w="1951" w:type="dxa"/>
          </w:tcPr>
          <w:p w14:paraId="44531EF6" w14:textId="77777777" w:rsidR="00C770B9" w:rsidRPr="00C770B9" w:rsidRDefault="00C770B9" w:rsidP="00C770B9">
            <w:pPr>
              <w:spacing w:after="0" w:line="240" w:lineRule="auto"/>
              <w:rPr>
                <w:rFonts w:ascii="Aptos" w:eastAsia="Calibri" w:hAnsi="Aptos" w:cs="Arial"/>
                <w:kern w:val="0"/>
                <w:sz w:val="24"/>
                <w:szCs w:val="24"/>
                <w14:ligatures w14:val="none"/>
              </w:rPr>
            </w:pPr>
          </w:p>
        </w:tc>
        <w:tc>
          <w:tcPr>
            <w:tcW w:w="3686" w:type="dxa"/>
          </w:tcPr>
          <w:p w14:paraId="43D78AC6" w14:textId="77777777" w:rsidR="00C770B9" w:rsidRPr="00C770B9" w:rsidRDefault="00CC1F7C" w:rsidP="00C770B9">
            <w:pPr>
              <w:spacing w:after="0" w:line="240" w:lineRule="auto"/>
              <w:rPr>
                <w:rFonts w:ascii="Aptos" w:eastAsia="Calibri" w:hAnsi="Aptos" w:cs="Arial"/>
                <w:kern w:val="0"/>
                <w:sz w:val="24"/>
                <w:szCs w:val="24"/>
                <w14:ligatures w14:val="none"/>
              </w:rPr>
            </w:pPr>
            <w:hyperlink r:id="rId127" w:history="1">
              <w:r w:rsidR="00C770B9" w:rsidRPr="00C770B9">
                <w:rPr>
                  <w:rFonts w:ascii="Aptos" w:eastAsia="Calibri" w:hAnsi="Aptos" w:cs="Arial"/>
                  <w:color w:val="0000FF"/>
                  <w:kern w:val="0"/>
                  <w:sz w:val="24"/>
                  <w:szCs w:val="24"/>
                  <w:u w:val="single"/>
                  <w14:ligatures w14:val="none"/>
                </w:rPr>
                <w:t xml:space="preserve">Tackling violence against women and </w:t>
              </w:r>
              <w:proofErr w:type="gramStart"/>
              <w:r w:rsidR="00C770B9" w:rsidRPr="00C770B9">
                <w:rPr>
                  <w:rFonts w:ascii="Aptos" w:eastAsia="Calibri" w:hAnsi="Aptos" w:cs="Arial"/>
                  <w:color w:val="0000FF"/>
                  <w:kern w:val="0"/>
                  <w:sz w:val="24"/>
                  <w:szCs w:val="24"/>
                  <w:u w:val="single"/>
                  <w14:ligatures w14:val="none"/>
                </w:rPr>
                <w:t>girls</w:t>
              </w:r>
              <w:proofErr w:type="gramEnd"/>
              <w:r w:rsidR="00C770B9" w:rsidRPr="00C770B9">
                <w:rPr>
                  <w:rFonts w:ascii="Aptos" w:eastAsia="Calibri" w:hAnsi="Aptos" w:cs="Arial"/>
                  <w:color w:val="0000FF"/>
                  <w:kern w:val="0"/>
                  <w:sz w:val="24"/>
                  <w:szCs w:val="24"/>
                  <w:u w:val="single"/>
                  <w14:ligatures w14:val="none"/>
                </w:rPr>
                <w:t xml:space="preserve"> strategy-</w:t>
              </w:r>
            </w:hyperlink>
          </w:p>
          <w:p w14:paraId="3EF3ABBE" w14:textId="77777777" w:rsidR="00C770B9" w:rsidRPr="00C770B9" w:rsidRDefault="00C770B9" w:rsidP="00C770B9">
            <w:pPr>
              <w:spacing w:after="0" w:line="240" w:lineRule="auto"/>
              <w:rPr>
                <w:rFonts w:ascii="Aptos" w:eastAsia="Calibri" w:hAnsi="Aptos" w:cs="Arial"/>
                <w:kern w:val="0"/>
                <w:sz w:val="24"/>
                <w:szCs w:val="24"/>
                <w14:ligatures w14:val="none"/>
              </w:rPr>
            </w:pPr>
          </w:p>
        </w:tc>
        <w:tc>
          <w:tcPr>
            <w:tcW w:w="3572" w:type="dxa"/>
          </w:tcPr>
          <w:p w14:paraId="25105B63"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Home Office strategy</w:t>
            </w:r>
          </w:p>
        </w:tc>
      </w:tr>
      <w:tr w:rsidR="00C770B9" w:rsidRPr="00C770B9" w14:paraId="31BDD8B2" w14:textId="77777777" w:rsidTr="00C93051">
        <w:trPr>
          <w:trHeight w:val="407"/>
        </w:trPr>
        <w:tc>
          <w:tcPr>
            <w:tcW w:w="1951" w:type="dxa"/>
          </w:tcPr>
          <w:p w14:paraId="1E2D0532" w14:textId="77777777" w:rsidR="00C770B9" w:rsidRPr="00C770B9" w:rsidRDefault="00C770B9" w:rsidP="00C770B9">
            <w:pPr>
              <w:spacing w:after="0" w:line="240" w:lineRule="auto"/>
              <w:rPr>
                <w:rFonts w:ascii="Aptos" w:eastAsia="Calibri" w:hAnsi="Aptos" w:cs="Arial"/>
                <w:kern w:val="0"/>
                <w:sz w:val="24"/>
                <w:szCs w:val="24"/>
                <w14:ligatures w14:val="none"/>
              </w:rPr>
            </w:pPr>
          </w:p>
        </w:tc>
        <w:tc>
          <w:tcPr>
            <w:tcW w:w="3686" w:type="dxa"/>
          </w:tcPr>
          <w:p w14:paraId="402D2029" w14:textId="77777777" w:rsidR="00C770B9" w:rsidRPr="00C770B9" w:rsidRDefault="00CC1F7C" w:rsidP="00C770B9">
            <w:pPr>
              <w:spacing w:after="0" w:line="240" w:lineRule="auto"/>
              <w:rPr>
                <w:rFonts w:ascii="Aptos" w:eastAsia="Calibri" w:hAnsi="Aptos" w:cs="Arial"/>
                <w:kern w:val="0"/>
                <w:sz w:val="24"/>
                <w:szCs w:val="24"/>
                <w14:ligatures w14:val="none"/>
              </w:rPr>
            </w:pPr>
            <w:hyperlink r:id="rId128" w:history="1">
              <w:r w:rsidR="00C770B9" w:rsidRPr="00C770B9">
                <w:rPr>
                  <w:rFonts w:ascii="Aptos" w:eastAsia="Calibri" w:hAnsi="Aptos" w:cs="Arial"/>
                  <w:color w:val="0000FF"/>
                  <w:kern w:val="0"/>
                  <w:sz w:val="24"/>
                  <w:szCs w:val="24"/>
                  <w:u w:val="single"/>
                  <w14:ligatures w14:val="none"/>
                </w:rPr>
                <w:t>Violence against women and girls: national statement of expectations for victims</w:t>
              </w:r>
            </w:hyperlink>
          </w:p>
          <w:p w14:paraId="1E37AC4C" w14:textId="77777777" w:rsidR="00C770B9" w:rsidRPr="00C770B9" w:rsidRDefault="00C770B9" w:rsidP="00C770B9">
            <w:pPr>
              <w:spacing w:after="0" w:line="240" w:lineRule="auto"/>
              <w:rPr>
                <w:rFonts w:ascii="Aptos" w:eastAsia="Calibri" w:hAnsi="Aptos" w:cs="Arial"/>
                <w:kern w:val="0"/>
                <w:sz w:val="24"/>
                <w:szCs w:val="24"/>
                <w14:ligatures w14:val="none"/>
              </w:rPr>
            </w:pPr>
          </w:p>
        </w:tc>
        <w:tc>
          <w:tcPr>
            <w:tcW w:w="3572" w:type="dxa"/>
          </w:tcPr>
          <w:p w14:paraId="58D9AC8F"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Home Office guidance</w:t>
            </w:r>
          </w:p>
        </w:tc>
      </w:tr>
      <w:tr w:rsidR="00C770B9" w:rsidRPr="00C770B9" w14:paraId="1D922490" w14:textId="77777777" w:rsidTr="00C93051">
        <w:trPr>
          <w:trHeight w:val="407"/>
        </w:trPr>
        <w:tc>
          <w:tcPr>
            <w:tcW w:w="1951" w:type="dxa"/>
          </w:tcPr>
          <w:p w14:paraId="5B2EE9F9" w14:textId="77777777" w:rsidR="00C770B9" w:rsidRPr="00C770B9" w:rsidRDefault="00C770B9" w:rsidP="00C770B9">
            <w:pPr>
              <w:spacing w:after="0" w:line="240" w:lineRule="auto"/>
              <w:rPr>
                <w:rFonts w:ascii="Aptos" w:eastAsia="Calibri" w:hAnsi="Aptos" w:cs="Arial"/>
                <w:kern w:val="0"/>
                <w:sz w:val="24"/>
                <w:szCs w:val="24"/>
                <w14:ligatures w14:val="none"/>
              </w:rPr>
            </w:pPr>
          </w:p>
        </w:tc>
        <w:tc>
          <w:tcPr>
            <w:tcW w:w="3686" w:type="dxa"/>
          </w:tcPr>
          <w:p w14:paraId="31D2CFF9" w14:textId="77777777" w:rsidR="00C770B9" w:rsidRPr="00C770B9" w:rsidRDefault="00C770B9" w:rsidP="00C770B9">
            <w:pPr>
              <w:spacing w:after="0" w:line="240" w:lineRule="auto"/>
              <w:rPr>
                <w:rFonts w:ascii="Aptos" w:eastAsia="Calibri" w:hAnsi="Aptos" w:cs="Arial"/>
                <w:kern w:val="0"/>
                <w:sz w:val="24"/>
                <w:szCs w:val="24"/>
                <w14:ligatures w14:val="none"/>
              </w:rPr>
            </w:pPr>
          </w:p>
        </w:tc>
        <w:tc>
          <w:tcPr>
            <w:tcW w:w="3572" w:type="dxa"/>
          </w:tcPr>
          <w:p w14:paraId="7F81471D" w14:textId="77777777" w:rsidR="00C770B9" w:rsidRPr="00C770B9" w:rsidRDefault="00C770B9" w:rsidP="00C770B9">
            <w:pPr>
              <w:spacing w:after="0" w:line="240" w:lineRule="auto"/>
              <w:rPr>
                <w:rFonts w:ascii="Aptos" w:eastAsia="Calibri" w:hAnsi="Aptos" w:cs="Arial"/>
                <w:kern w:val="0"/>
                <w:sz w:val="24"/>
                <w:szCs w:val="24"/>
                <w14:ligatures w14:val="none"/>
              </w:rPr>
            </w:pPr>
          </w:p>
        </w:tc>
      </w:tr>
      <w:tr w:rsidR="00C770B9" w:rsidRPr="00C770B9" w14:paraId="010265B1" w14:textId="77777777" w:rsidTr="00C93051">
        <w:trPr>
          <w:trHeight w:val="407"/>
        </w:trPr>
        <w:tc>
          <w:tcPr>
            <w:tcW w:w="1951" w:type="dxa"/>
          </w:tcPr>
          <w:p w14:paraId="0A917A10" w14:textId="77777777" w:rsidR="00C770B9" w:rsidRPr="00C770B9" w:rsidRDefault="00C770B9" w:rsidP="00C770B9">
            <w:pPr>
              <w:spacing w:after="0" w:line="240" w:lineRule="auto"/>
              <w:rPr>
                <w:rFonts w:ascii="Aptos" w:eastAsia="Calibri" w:hAnsi="Aptos" w:cs="Arial"/>
                <w:b/>
                <w:bCs/>
                <w:kern w:val="0"/>
                <w:sz w:val="24"/>
                <w:szCs w:val="24"/>
                <w14:ligatures w14:val="none"/>
              </w:rPr>
            </w:pPr>
            <w:r w:rsidRPr="00C770B9">
              <w:rPr>
                <w:rFonts w:ascii="Aptos" w:eastAsia="Calibri" w:hAnsi="Aptos" w:cs="Arial"/>
                <w:b/>
                <w:bCs/>
                <w:kern w:val="0"/>
                <w:sz w:val="24"/>
                <w:szCs w:val="24"/>
                <w14:ligatures w14:val="none"/>
              </w:rPr>
              <w:t>Sexual Violence &amp; Sexual Harassment – Specialist Organisations</w:t>
            </w:r>
          </w:p>
        </w:tc>
        <w:tc>
          <w:tcPr>
            <w:tcW w:w="3686" w:type="dxa"/>
          </w:tcPr>
          <w:p w14:paraId="0A0471D0" w14:textId="77777777" w:rsidR="00C770B9" w:rsidRPr="00C770B9" w:rsidRDefault="00CC1F7C" w:rsidP="00C770B9">
            <w:pPr>
              <w:spacing w:after="0" w:line="240" w:lineRule="auto"/>
              <w:rPr>
                <w:rFonts w:ascii="Aptos" w:eastAsia="Calibri" w:hAnsi="Aptos" w:cs="Arial"/>
                <w:kern w:val="0"/>
                <w:sz w:val="24"/>
                <w:szCs w:val="24"/>
                <w14:ligatures w14:val="none"/>
              </w:rPr>
            </w:pPr>
            <w:hyperlink r:id="rId129" w:history="1">
              <w:r w:rsidR="00C770B9" w:rsidRPr="00C770B9">
                <w:rPr>
                  <w:rFonts w:ascii="Aptos" w:eastAsia="Calibri" w:hAnsi="Aptos" w:cs="Arial"/>
                  <w:color w:val="0000FF"/>
                  <w:kern w:val="0"/>
                  <w:sz w:val="24"/>
                  <w:szCs w:val="24"/>
                  <w:u w:val="single"/>
                  <w14:ligatures w14:val="none"/>
                </w:rPr>
                <w:t>Barnardo's</w:t>
              </w:r>
            </w:hyperlink>
          </w:p>
        </w:tc>
        <w:tc>
          <w:tcPr>
            <w:tcW w:w="3572" w:type="dxa"/>
          </w:tcPr>
          <w:p w14:paraId="678EDC4D"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 xml:space="preserve">UK charity caring for and supporting some of the most vulnerable children </w:t>
            </w:r>
          </w:p>
          <w:p w14:paraId="6EA66876"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and young people through their range of services.</w:t>
            </w:r>
          </w:p>
        </w:tc>
      </w:tr>
      <w:tr w:rsidR="00C770B9" w:rsidRPr="00C770B9" w14:paraId="34511F21" w14:textId="77777777" w:rsidTr="00C93051">
        <w:trPr>
          <w:trHeight w:val="407"/>
        </w:trPr>
        <w:tc>
          <w:tcPr>
            <w:tcW w:w="1951" w:type="dxa"/>
          </w:tcPr>
          <w:p w14:paraId="5403DD4A" w14:textId="77777777" w:rsidR="00C770B9" w:rsidRPr="00C770B9" w:rsidRDefault="00C770B9" w:rsidP="00C770B9">
            <w:pPr>
              <w:spacing w:after="0" w:line="240" w:lineRule="auto"/>
              <w:rPr>
                <w:rFonts w:ascii="Aptos" w:eastAsia="Calibri" w:hAnsi="Aptos" w:cs="Arial"/>
                <w:kern w:val="0"/>
                <w:sz w:val="24"/>
                <w:szCs w:val="24"/>
                <w14:ligatures w14:val="none"/>
              </w:rPr>
            </w:pPr>
          </w:p>
        </w:tc>
        <w:tc>
          <w:tcPr>
            <w:tcW w:w="3686" w:type="dxa"/>
          </w:tcPr>
          <w:p w14:paraId="334D3D3F" w14:textId="77777777" w:rsidR="00C770B9" w:rsidRPr="00C770B9" w:rsidRDefault="00CC1F7C" w:rsidP="00C770B9">
            <w:pPr>
              <w:spacing w:after="0" w:line="240" w:lineRule="auto"/>
              <w:rPr>
                <w:rFonts w:ascii="Aptos" w:eastAsia="Calibri" w:hAnsi="Aptos" w:cs="Arial"/>
                <w:kern w:val="0"/>
                <w:sz w:val="24"/>
                <w:szCs w:val="24"/>
                <w14:ligatures w14:val="none"/>
              </w:rPr>
            </w:pPr>
            <w:hyperlink r:id="rId130" w:history="1">
              <w:r w:rsidR="00C770B9" w:rsidRPr="00C770B9">
                <w:rPr>
                  <w:rFonts w:ascii="Aptos" w:eastAsia="Calibri" w:hAnsi="Aptos" w:cs="Arial"/>
                  <w:color w:val="0000FF"/>
                  <w:kern w:val="0"/>
                  <w:sz w:val="24"/>
                  <w:szCs w:val="24"/>
                  <w:u w:val="single"/>
                  <w14:ligatures w14:val="none"/>
                </w:rPr>
                <w:t>Lucy Faithful Foundation</w:t>
              </w:r>
            </w:hyperlink>
          </w:p>
          <w:p w14:paraId="35336544" w14:textId="77777777" w:rsidR="00C770B9" w:rsidRPr="00C770B9" w:rsidRDefault="00C770B9" w:rsidP="00C770B9">
            <w:pPr>
              <w:spacing w:after="0" w:line="240" w:lineRule="auto"/>
              <w:rPr>
                <w:rFonts w:ascii="Aptos" w:eastAsia="Calibri" w:hAnsi="Aptos" w:cs="Arial"/>
                <w:kern w:val="0"/>
                <w:sz w:val="24"/>
                <w:szCs w:val="24"/>
                <w14:ligatures w14:val="none"/>
              </w:rPr>
            </w:pPr>
          </w:p>
        </w:tc>
        <w:tc>
          <w:tcPr>
            <w:tcW w:w="3572" w:type="dxa"/>
          </w:tcPr>
          <w:p w14:paraId="0FC0B135"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 xml:space="preserve">UK-wide child protection charity dedicated to preventing child </w:t>
            </w:r>
          </w:p>
          <w:p w14:paraId="6E5AE703"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 xml:space="preserve">sexual abuse. They work with families affected by sexual abuse and also run the </w:t>
            </w:r>
          </w:p>
          <w:p w14:paraId="07E34169" w14:textId="0932FA04"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confidential Stop it Now! Helpline.</w:t>
            </w:r>
          </w:p>
        </w:tc>
      </w:tr>
      <w:tr w:rsidR="00C770B9" w:rsidRPr="00C770B9" w14:paraId="5A1B1F74" w14:textId="77777777" w:rsidTr="00C93051">
        <w:trPr>
          <w:trHeight w:val="407"/>
        </w:trPr>
        <w:tc>
          <w:tcPr>
            <w:tcW w:w="1951" w:type="dxa"/>
          </w:tcPr>
          <w:p w14:paraId="2724017E" w14:textId="77777777" w:rsidR="00C770B9" w:rsidRPr="00C770B9" w:rsidRDefault="00C770B9" w:rsidP="00C770B9">
            <w:pPr>
              <w:spacing w:after="0" w:line="240" w:lineRule="auto"/>
              <w:rPr>
                <w:rFonts w:ascii="Aptos" w:eastAsia="Calibri" w:hAnsi="Aptos" w:cs="Arial"/>
                <w:kern w:val="0"/>
                <w:sz w:val="24"/>
                <w:szCs w:val="24"/>
                <w14:ligatures w14:val="none"/>
              </w:rPr>
            </w:pPr>
          </w:p>
        </w:tc>
        <w:tc>
          <w:tcPr>
            <w:tcW w:w="3686" w:type="dxa"/>
          </w:tcPr>
          <w:p w14:paraId="2B5A03B6" w14:textId="77777777" w:rsidR="00C770B9" w:rsidRPr="00C770B9" w:rsidRDefault="00CC1F7C" w:rsidP="00C770B9">
            <w:pPr>
              <w:spacing w:after="0" w:line="240" w:lineRule="auto"/>
              <w:rPr>
                <w:rFonts w:ascii="Aptos" w:eastAsia="Calibri" w:hAnsi="Aptos" w:cs="Arial"/>
                <w:kern w:val="0"/>
                <w:sz w:val="24"/>
                <w:szCs w:val="24"/>
                <w14:ligatures w14:val="none"/>
              </w:rPr>
            </w:pPr>
            <w:hyperlink r:id="rId131" w:history="1">
              <w:r w:rsidR="00C770B9" w:rsidRPr="00C770B9">
                <w:rPr>
                  <w:rFonts w:ascii="Aptos" w:eastAsia="Calibri" w:hAnsi="Aptos" w:cs="Arial"/>
                  <w:color w:val="0000FF"/>
                  <w:kern w:val="0"/>
                  <w:sz w:val="24"/>
                  <w:szCs w:val="24"/>
                  <w:u w:val="single"/>
                  <w14:ligatures w14:val="none"/>
                </w:rPr>
                <w:t>Marie Collins Foundation</w:t>
              </w:r>
            </w:hyperlink>
          </w:p>
          <w:p w14:paraId="374D14CA" w14:textId="77777777" w:rsidR="00C770B9" w:rsidRPr="00C770B9" w:rsidRDefault="00C770B9" w:rsidP="00C770B9">
            <w:pPr>
              <w:spacing w:after="0" w:line="240" w:lineRule="auto"/>
              <w:rPr>
                <w:rFonts w:ascii="Aptos" w:eastAsia="Calibri" w:hAnsi="Aptos" w:cs="Arial"/>
                <w:kern w:val="0"/>
                <w:sz w:val="24"/>
                <w:szCs w:val="24"/>
                <w14:ligatures w14:val="none"/>
              </w:rPr>
            </w:pPr>
          </w:p>
        </w:tc>
        <w:tc>
          <w:tcPr>
            <w:tcW w:w="3572" w:type="dxa"/>
          </w:tcPr>
          <w:p w14:paraId="232361A7"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 xml:space="preserve">Charity that, amongst other things, works directly with </w:t>
            </w:r>
          </w:p>
          <w:p w14:paraId="1F65F619"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children, young people, and families to enable their recovery following sexual abuse</w:t>
            </w:r>
          </w:p>
          <w:p w14:paraId="259ED9ED" w14:textId="77777777" w:rsidR="00C770B9" w:rsidRPr="00C770B9" w:rsidRDefault="00C770B9" w:rsidP="00C770B9">
            <w:pPr>
              <w:spacing w:after="0" w:line="240" w:lineRule="auto"/>
              <w:rPr>
                <w:rFonts w:ascii="Aptos" w:eastAsia="Calibri" w:hAnsi="Aptos" w:cs="Arial"/>
                <w:kern w:val="0"/>
                <w:sz w:val="24"/>
                <w:szCs w:val="24"/>
                <w14:ligatures w14:val="none"/>
              </w:rPr>
            </w:pPr>
          </w:p>
        </w:tc>
      </w:tr>
      <w:tr w:rsidR="00C770B9" w:rsidRPr="00C770B9" w14:paraId="477AD986" w14:textId="77777777" w:rsidTr="00C93051">
        <w:trPr>
          <w:trHeight w:val="407"/>
        </w:trPr>
        <w:tc>
          <w:tcPr>
            <w:tcW w:w="1951" w:type="dxa"/>
          </w:tcPr>
          <w:p w14:paraId="5D92947C" w14:textId="77777777" w:rsidR="00C770B9" w:rsidRPr="00C770B9" w:rsidRDefault="00C770B9" w:rsidP="00C770B9">
            <w:pPr>
              <w:spacing w:after="0" w:line="240" w:lineRule="auto"/>
              <w:rPr>
                <w:rFonts w:ascii="Aptos" w:eastAsia="Calibri" w:hAnsi="Aptos" w:cs="Arial"/>
                <w:kern w:val="0"/>
                <w:sz w:val="24"/>
                <w:szCs w:val="24"/>
                <w14:ligatures w14:val="none"/>
              </w:rPr>
            </w:pPr>
          </w:p>
          <w:p w14:paraId="5B572FBD" w14:textId="77777777" w:rsidR="00C770B9" w:rsidRPr="00C770B9" w:rsidRDefault="00C770B9" w:rsidP="00C770B9">
            <w:pPr>
              <w:spacing w:after="0" w:line="240" w:lineRule="auto"/>
              <w:rPr>
                <w:rFonts w:ascii="Aptos" w:eastAsia="Calibri" w:hAnsi="Aptos" w:cs="Arial"/>
                <w:kern w:val="0"/>
                <w:sz w:val="24"/>
                <w:szCs w:val="24"/>
                <w14:ligatures w14:val="none"/>
              </w:rPr>
            </w:pPr>
          </w:p>
        </w:tc>
        <w:tc>
          <w:tcPr>
            <w:tcW w:w="3686" w:type="dxa"/>
          </w:tcPr>
          <w:p w14:paraId="3ACF4592" w14:textId="77777777" w:rsidR="00C770B9" w:rsidRPr="00C770B9" w:rsidRDefault="00CC1F7C" w:rsidP="00C770B9">
            <w:pPr>
              <w:spacing w:after="0" w:line="240" w:lineRule="auto"/>
              <w:rPr>
                <w:rFonts w:ascii="Aptos" w:eastAsia="Calibri" w:hAnsi="Aptos" w:cs="Arial"/>
                <w:kern w:val="0"/>
                <w:sz w:val="24"/>
                <w:szCs w:val="24"/>
                <w14:ligatures w14:val="none"/>
              </w:rPr>
            </w:pPr>
            <w:hyperlink r:id="rId132" w:history="1">
              <w:r w:rsidR="00C770B9" w:rsidRPr="00C770B9">
                <w:rPr>
                  <w:rFonts w:ascii="Aptos" w:eastAsia="Calibri" w:hAnsi="Aptos" w:cs="Arial"/>
                  <w:color w:val="0000FF"/>
                  <w:kern w:val="0"/>
                  <w:sz w:val="24"/>
                  <w:szCs w:val="24"/>
                  <w:u w:val="single"/>
                  <w14:ligatures w14:val="none"/>
                </w:rPr>
                <w:t>NSPCC</w:t>
              </w:r>
            </w:hyperlink>
          </w:p>
        </w:tc>
        <w:tc>
          <w:tcPr>
            <w:tcW w:w="3572" w:type="dxa"/>
          </w:tcPr>
          <w:p w14:paraId="3CACB8B2"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 xml:space="preserve">Children's charity specialising in child protection with statutory powers enabling </w:t>
            </w:r>
          </w:p>
          <w:p w14:paraId="49366984"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them to take action and safeguard children at risk of abuse</w:t>
            </w:r>
          </w:p>
        </w:tc>
      </w:tr>
      <w:tr w:rsidR="00C770B9" w:rsidRPr="00C770B9" w14:paraId="261008B0" w14:textId="77777777" w:rsidTr="00C93051">
        <w:trPr>
          <w:trHeight w:val="407"/>
        </w:trPr>
        <w:tc>
          <w:tcPr>
            <w:tcW w:w="1951" w:type="dxa"/>
          </w:tcPr>
          <w:p w14:paraId="4EF7CB16" w14:textId="77777777" w:rsidR="00C770B9" w:rsidRPr="00C770B9" w:rsidRDefault="00C770B9" w:rsidP="00C770B9">
            <w:pPr>
              <w:spacing w:after="0" w:line="240" w:lineRule="auto"/>
              <w:rPr>
                <w:rFonts w:ascii="Aptos" w:eastAsia="Calibri" w:hAnsi="Aptos" w:cs="Arial"/>
                <w:kern w:val="0"/>
                <w:sz w:val="24"/>
                <w:szCs w:val="24"/>
                <w14:ligatures w14:val="none"/>
              </w:rPr>
            </w:pPr>
          </w:p>
          <w:p w14:paraId="1336E9EE" w14:textId="77777777" w:rsidR="00C770B9" w:rsidRPr="00C770B9" w:rsidRDefault="00C770B9" w:rsidP="00C770B9">
            <w:pPr>
              <w:spacing w:after="0" w:line="240" w:lineRule="auto"/>
              <w:rPr>
                <w:rFonts w:ascii="Aptos" w:eastAsia="Calibri" w:hAnsi="Aptos" w:cs="Arial"/>
                <w:kern w:val="0"/>
                <w:sz w:val="24"/>
                <w:szCs w:val="24"/>
                <w14:ligatures w14:val="none"/>
              </w:rPr>
            </w:pPr>
          </w:p>
        </w:tc>
        <w:tc>
          <w:tcPr>
            <w:tcW w:w="3686" w:type="dxa"/>
          </w:tcPr>
          <w:p w14:paraId="3CB90842" w14:textId="77777777" w:rsidR="00C770B9" w:rsidRPr="00C770B9" w:rsidRDefault="00CC1F7C" w:rsidP="00C770B9">
            <w:pPr>
              <w:spacing w:after="0" w:line="240" w:lineRule="auto"/>
              <w:rPr>
                <w:rFonts w:ascii="Aptos" w:eastAsia="Calibri" w:hAnsi="Aptos" w:cs="Arial"/>
                <w:kern w:val="0"/>
                <w:sz w:val="24"/>
                <w:szCs w:val="24"/>
                <w14:ligatures w14:val="none"/>
              </w:rPr>
            </w:pPr>
            <w:hyperlink r:id="rId133" w:history="1">
              <w:r w:rsidR="00C770B9" w:rsidRPr="00C770B9">
                <w:rPr>
                  <w:rFonts w:ascii="Aptos" w:eastAsia="Calibri" w:hAnsi="Aptos" w:cs="Arial"/>
                  <w:color w:val="0000FF"/>
                  <w:kern w:val="0"/>
                  <w:sz w:val="24"/>
                  <w:szCs w:val="24"/>
                  <w:u w:val="single"/>
                  <w14:ligatures w14:val="none"/>
                </w:rPr>
                <w:t>Rape Crisis</w:t>
              </w:r>
            </w:hyperlink>
          </w:p>
        </w:tc>
        <w:tc>
          <w:tcPr>
            <w:tcW w:w="3572" w:type="dxa"/>
          </w:tcPr>
          <w:p w14:paraId="217E99AE"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 xml:space="preserve">National charity and the umbrella body for their network of independent </w:t>
            </w:r>
          </w:p>
          <w:p w14:paraId="10DA698D"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lastRenderedPageBreak/>
              <w:t>member Rape Crisis Centres.</w:t>
            </w:r>
          </w:p>
        </w:tc>
      </w:tr>
      <w:tr w:rsidR="00C770B9" w:rsidRPr="00C770B9" w14:paraId="6478F99E" w14:textId="77777777" w:rsidTr="00C93051">
        <w:trPr>
          <w:trHeight w:val="407"/>
        </w:trPr>
        <w:tc>
          <w:tcPr>
            <w:tcW w:w="1951" w:type="dxa"/>
          </w:tcPr>
          <w:p w14:paraId="5029FFD5" w14:textId="77777777" w:rsidR="00C770B9" w:rsidRPr="00C770B9" w:rsidRDefault="00C770B9" w:rsidP="00C770B9">
            <w:pPr>
              <w:spacing w:after="0" w:line="240" w:lineRule="auto"/>
              <w:rPr>
                <w:rFonts w:ascii="Aptos" w:eastAsia="Calibri" w:hAnsi="Aptos" w:cs="Arial"/>
                <w:kern w:val="0"/>
                <w:sz w:val="24"/>
                <w:szCs w:val="24"/>
                <w14:ligatures w14:val="none"/>
              </w:rPr>
            </w:pPr>
          </w:p>
        </w:tc>
        <w:tc>
          <w:tcPr>
            <w:tcW w:w="3686" w:type="dxa"/>
          </w:tcPr>
          <w:p w14:paraId="76487B8C" w14:textId="77777777" w:rsidR="00C770B9" w:rsidRPr="00C770B9" w:rsidRDefault="00CC1F7C" w:rsidP="00C770B9">
            <w:pPr>
              <w:spacing w:after="0" w:line="240" w:lineRule="auto"/>
              <w:rPr>
                <w:rFonts w:ascii="Aptos" w:eastAsia="Calibri" w:hAnsi="Aptos" w:cs="Arial"/>
                <w:kern w:val="0"/>
                <w:sz w:val="24"/>
                <w:szCs w:val="24"/>
                <w14:ligatures w14:val="none"/>
              </w:rPr>
            </w:pPr>
            <w:hyperlink r:id="rId134" w:history="1">
              <w:r w:rsidR="00C770B9" w:rsidRPr="00C770B9">
                <w:rPr>
                  <w:rFonts w:ascii="Aptos" w:eastAsia="Calibri" w:hAnsi="Aptos" w:cs="Arial"/>
                  <w:color w:val="0000FF"/>
                  <w:kern w:val="0"/>
                  <w:sz w:val="24"/>
                  <w:szCs w:val="24"/>
                  <w:u w:val="single"/>
                  <w14:ligatures w14:val="none"/>
                </w:rPr>
                <w:t>UK Safer Internet Centre</w:t>
              </w:r>
            </w:hyperlink>
          </w:p>
          <w:p w14:paraId="55B89CA6" w14:textId="77777777" w:rsidR="00C770B9" w:rsidRPr="00C770B9" w:rsidRDefault="00C770B9" w:rsidP="00C770B9">
            <w:pPr>
              <w:spacing w:after="0" w:line="240" w:lineRule="auto"/>
              <w:rPr>
                <w:rFonts w:ascii="Aptos" w:eastAsia="Calibri" w:hAnsi="Aptos" w:cs="Arial"/>
                <w:kern w:val="0"/>
                <w:sz w:val="24"/>
                <w:szCs w:val="24"/>
                <w14:ligatures w14:val="none"/>
              </w:rPr>
            </w:pPr>
          </w:p>
        </w:tc>
        <w:tc>
          <w:tcPr>
            <w:tcW w:w="3572" w:type="dxa"/>
          </w:tcPr>
          <w:p w14:paraId="265E70A3"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 xml:space="preserve">Provides advice and support to children, young people, </w:t>
            </w:r>
          </w:p>
          <w:p w14:paraId="1013D903"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parents, carers and schools about staying safe online.</w:t>
            </w:r>
          </w:p>
        </w:tc>
      </w:tr>
      <w:tr w:rsidR="00C770B9" w:rsidRPr="00C770B9" w14:paraId="7A9B277B" w14:textId="77777777" w:rsidTr="00C93051">
        <w:trPr>
          <w:trHeight w:val="407"/>
        </w:trPr>
        <w:tc>
          <w:tcPr>
            <w:tcW w:w="1951" w:type="dxa"/>
          </w:tcPr>
          <w:p w14:paraId="100CFEB7" w14:textId="77777777" w:rsidR="00C770B9" w:rsidRPr="00C770B9" w:rsidRDefault="00C770B9" w:rsidP="00C770B9">
            <w:pPr>
              <w:spacing w:after="0" w:line="240" w:lineRule="auto"/>
              <w:rPr>
                <w:rFonts w:ascii="Aptos" w:eastAsia="Calibri" w:hAnsi="Aptos" w:cs="Arial"/>
                <w:kern w:val="0"/>
                <w:sz w:val="24"/>
                <w:szCs w:val="24"/>
                <w14:ligatures w14:val="none"/>
              </w:rPr>
            </w:pPr>
          </w:p>
        </w:tc>
        <w:tc>
          <w:tcPr>
            <w:tcW w:w="3686" w:type="dxa"/>
          </w:tcPr>
          <w:p w14:paraId="5D945D90" w14:textId="77777777" w:rsidR="00C770B9" w:rsidRPr="00C770B9" w:rsidRDefault="00C770B9" w:rsidP="00C770B9">
            <w:pPr>
              <w:spacing w:after="0" w:line="240" w:lineRule="auto"/>
              <w:rPr>
                <w:rFonts w:ascii="Aptos" w:eastAsia="Calibri" w:hAnsi="Aptos" w:cs="Arial"/>
                <w:kern w:val="0"/>
                <w:sz w:val="24"/>
                <w:szCs w:val="24"/>
                <w14:ligatures w14:val="none"/>
              </w:rPr>
            </w:pPr>
          </w:p>
        </w:tc>
        <w:tc>
          <w:tcPr>
            <w:tcW w:w="3572" w:type="dxa"/>
          </w:tcPr>
          <w:p w14:paraId="1FD6482A" w14:textId="77777777" w:rsidR="00C770B9" w:rsidRPr="00C770B9" w:rsidRDefault="00C770B9" w:rsidP="00C770B9">
            <w:pPr>
              <w:spacing w:after="0" w:line="240" w:lineRule="auto"/>
              <w:rPr>
                <w:rFonts w:ascii="Aptos" w:eastAsia="Calibri" w:hAnsi="Aptos" w:cs="Arial"/>
                <w:kern w:val="0"/>
                <w:sz w:val="24"/>
                <w:szCs w:val="24"/>
                <w14:ligatures w14:val="none"/>
              </w:rPr>
            </w:pPr>
          </w:p>
        </w:tc>
      </w:tr>
      <w:tr w:rsidR="00C770B9" w:rsidRPr="00C770B9" w14:paraId="323B200F" w14:textId="77777777" w:rsidTr="00C93051">
        <w:trPr>
          <w:trHeight w:val="407"/>
        </w:trPr>
        <w:tc>
          <w:tcPr>
            <w:tcW w:w="1951" w:type="dxa"/>
          </w:tcPr>
          <w:p w14:paraId="2D468AAD" w14:textId="77777777" w:rsidR="00C770B9" w:rsidRPr="00C770B9" w:rsidRDefault="00C770B9" w:rsidP="00C770B9">
            <w:pPr>
              <w:spacing w:after="0" w:line="240" w:lineRule="auto"/>
              <w:rPr>
                <w:rFonts w:ascii="Aptos" w:eastAsia="Calibri" w:hAnsi="Aptos" w:cs="Arial"/>
                <w:b/>
                <w:bCs/>
                <w:kern w:val="0"/>
                <w:sz w:val="24"/>
                <w:szCs w:val="24"/>
                <w14:ligatures w14:val="none"/>
              </w:rPr>
            </w:pPr>
            <w:r w:rsidRPr="00C770B9">
              <w:rPr>
                <w:rFonts w:ascii="Aptos" w:eastAsia="Calibri" w:hAnsi="Aptos" w:cs="Arial"/>
                <w:b/>
                <w:bCs/>
                <w:kern w:val="0"/>
                <w:sz w:val="24"/>
                <w:szCs w:val="24"/>
                <w14:ligatures w14:val="none"/>
              </w:rPr>
              <w:t>Harmful Sexual Behaviour</w:t>
            </w:r>
          </w:p>
          <w:p w14:paraId="0642E565" w14:textId="77777777" w:rsidR="00C770B9" w:rsidRPr="00C770B9" w:rsidRDefault="00C770B9" w:rsidP="00C770B9">
            <w:pPr>
              <w:spacing w:after="0" w:line="240" w:lineRule="auto"/>
              <w:rPr>
                <w:rFonts w:ascii="Aptos" w:eastAsia="Calibri" w:hAnsi="Aptos" w:cs="Arial"/>
                <w:kern w:val="0"/>
                <w:sz w:val="24"/>
                <w:szCs w:val="24"/>
                <w14:ligatures w14:val="none"/>
              </w:rPr>
            </w:pPr>
          </w:p>
        </w:tc>
        <w:tc>
          <w:tcPr>
            <w:tcW w:w="3686" w:type="dxa"/>
          </w:tcPr>
          <w:p w14:paraId="4F66FF4D" w14:textId="77777777" w:rsidR="00C770B9" w:rsidRPr="00C770B9" w:rsidRDefault="00CC1F7C" w:rsidP="00C770B9">
            <w:pPr>
              <w:spacing w:after="0" w:line="240" w:lineRule="auto"/>
              <w:rPr>
                <w:rFonts w:ascii="Aptos" w:eastAsia="Calibri" w:hAnsi="Aptos" w:cs="Arial"/>
                <w:kern w:val="0"/>
                <w:sz w:val="24"/>
                <w:szCs w:val="24"/>
                <w14:ligatures w14:val="none"/>
              </w:rPr>
            </w:pPr>
            <w:hyperlink r:id="rId135" w:history="1">
              <w:r w:rsidR="00C770B9" w:rsidRPr="00C770B9">
                <w:rPr>
                  <w:rFonts w:ascii="Aptos" w:eastAsia="Calibri" w:hAnsi="Aptos" w:cs="Arial"/>
                  <w:color w:val="0000FF"/>
                  <w:kern w:val="0"/>
                  <w:sz w:val="24"/>
                  <w:szCs w:val="24"/>
                  <w:u w:val="single"/>
                  <w14:ligatures w14:val="none"/>
                </w:rPr>
                <w:t>Rape Crisis (England &amp; Wales)</w:t>
              </w:r>
            </w:hyperlink>
            <w:r w:rsidR="00C770B9" w:rsidRPr="00C770B9">
              <w:rPr>
                <w:rFonts w:ascii="Aptos" w:eastAsia="Calibri" w:hAnsi="Aptos" w:cs="Arial"/>
                <w:kern w:val="0"/>
                <w:sz w:val="24"/>
                <w:szCs w:val="24"/>
                <w14:ligatures w14:val="none"/>
              </w:rPr>
              <w:t xml:space="preserve"> or </w:t>
            </w:r>
            <w:hyperlink r:id="rId136" w:history="1">
              <w:r w:rsidR="00C770B9" w:rsidRPr="00C770B9">
                <w:rPr>
                  <w:rFonts w:ascii="Aptos" w:eastAsia="Calibri" w:hAnsi="Aptos" w:cs="Arial"/>
                  <w:color w:val="0000FF"/>
                  <w:kern w:val="0"/>
                  <w:sz w:val="24"/>
                  <w:szCs w:val="24"/>
                  <w:u w:val="single"/>
                  <w14:ligatures w14:val="none"/>
                </w:rPr>
                <w:t>The Survivors Trust</w:t>
              </w:r>
            </w:hyperlink>
          </w:p>
        </w:tc>
        <w:tc>
          <w:tcPr>
            <w:tcW w:w="3572" w:type="dxa"/>
          </w:tcPr>
          <w:p w14:paraId="3D5CFBDF"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 xml:space="preserve">For information, advice, and </w:t>
            </w:r>
          </w:p>
          <w:p w14:paraId="33377E1E"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details of local specialist sexual violence organisations.</w:t>
            </w:r>
          </w:p>
          <w:p w14:paraId="72EE1226" w14:textId="77777777" w:rsidR="00C770B9" w:rsidRPr="00C770B9" w:rsidRDefault="00C770B9" w:rsidP="00C770B9">
            <w:pPr>
              <w:spacing w:after="0" w:line="240" w:lineRule="auto"/>
              <w:rPr>
                <w:rFonts w:ascii="Aptos" w:eastAsia="Calibri" w:hAnsi="Aptos" w:cs="Arial"/>
                <w:kern w:val="0"/>
                <w:sz w:val="24"/>
                <w:szCs w:val="24"/>
                <w14:ligatures w14:val="none"/>
              </w:rPr>
            </w:pPr>
          </w:p>
        </w:tc>
      </w:tr>
      <w:tr w:rsidR="00C770B9" w:rsidRPr="00C770B9" w14:paraId="2BA34390" w14:textId="77777777" w:rsidTr="00C93051">
        <w:trPr>
          <w:trHeight w:val="407"/>
        </w:trPr>
        <w:tc>
          <w:tcPr>
            <w:tcW w:w="1951" w:type="dxa"/>
          </w:tcPr>
          <w:p w14:paraId="2149BACA" w14:textId="77777777" w:rsidR="00C770B9" w:rsidRPr="00C770B9" w:rsidRDefault="00C770B9" w:rsidP="00C770B9">
            <w:pPr>
              <w:spacing w:after="0" w:line="240" w:lineRule="auto"/>
              <w:rPr>
                <w:rFonts w:ascii="Aptos" w:eastAsia="Calibri" w:hAnsi="Aptos" w:cs="Arial"/>
                <w:kern w:val="0"/>
                <w:sz w:val="24"/>
                <w:szCs w:val="24"/>
                <w14:ligatures w14:val="none"/>
              </w:rPr>
            </w:pPr>
          </w:p>
          <w:p w14:paraId="248F9AF8" w14:textId="77777777" w:rsidR="00C770B9" w:rsidRPr="00C770B9" w:rsidRDefault="00C770B9" w:rsidP="00C770B9">
            <w:pPr>
              <w:spacing w:after="0" w:line="240" w:lineRule="auto"/>
              <w:rPr>
                <w:rFonts w:ascii="Aptos" w:eastAsia="Calibri" w:hAnsi="Aptos" w:cs="Arial"/>
                <w:kern w:val="0"/>
                <w:sz w:val="24"/>
                <w:szCs w:val="24"/>
                <w14:ligatures w14:val="none"/>
              </w:rPr>
            </w:pPr>
          </w:p>
        </w:tc>
        <w:tc>
          <w:tcPr>
            <w:tcW w:w="3686" w:type="dxa"/>
          </w:tcPr>
          <w:p w14:paraId="3438EFCA" w14:textId="77777777" w:rsidR="00C770B9" w:rsidRPr="00C770B9" w:rsidRDefault="00CC1F7C" w:rsidP="00C770B9">
            <w:pPr>
              <w:spacing w:after="0" w:line="240" w:lineRule="auto"/>
              <w:rPr>
                <w:rFonts w:ascii="Aptos" w:eastAsia="Calibri" w:hAnsi="Aptos" w:cs="Arial"/>
                <w:kern w:val="0"/>
                <w:sz w:val="24"/>
                <w:szCs w:val="24"/>
                <w14:ligatures w14:val="none"/>
              </w:rPr>
            </w:pPr>
            <w:hyperlink r:id="rId137" w:history="1">
              <w:r w:rsidR="00C770B9" w:rsidRPr="00C770B9">
                <w:rPr>
                  <w:rFonts w:ascii="Aptos" w:eastAsia="Calibri" w:hAnsi="Aptos" w:cs="Arial"/>
                  <w:color w:val="0000FF"/>
                  <w:kern w:val="0"/>
                  <w:sz w:val="24"/>
                  <w:szCs w:val="24"/>
                  <w:u w:val="single"/>
                  <w14:ligatures w14:val="none"/>
                </w:rPr>
                <w:t>NICE guidance</w:t>
              </w:r>
            </w:hyperlink>
          </w:p>
        </w:tc>
        <w:tc>
          <w:tcPr>
            <w:tcW w:w="3572" w:type="dxa"/>
          </w:tcPr>
          <w:p w14:paraId="0753EE1B"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 xml:space="preserve">Contains information on, amongst other things: developing </w:t>
            </w:r>
          </w:p>
          <w:p w14:paraId="39E22D7E"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interventions; working with families and carers; and multi-agency working</w:t>
            </w:r>
          </w:p>
          <w:p w14:paraId="34F810A4" w14:textId="77777777" w:rsidR="00C770B9" w:rsidRPr="00C770B9" w:rsidRDefault="00C770B9" w:rsidP="00C770B9">
            <w:pPr>
              <w:spacing w:after="0" w:line="240" w:lineRule="auto"/>
              <w:rPr>
                <w:rFonts w:ascii="Aptos" w:eastAsia="Calibri" w:hAnsi="Aptos" w:cs="Arial"/>
                <w:kern w:val="0"/>
                <w:sz w:val="24"/>
                <w:szCs w:val="24"/>
                <w14:ligatures w14:val="none"/>
              </w:rPr>
            </w:pPr>
          </w:p>
        </w:tc>
      </w:tr>
      <w:tr w:rsidR="00C770B9" w:rsidRPr="00C770B9" w14:paraId="4C432025" w14:textId="77777777" w:rsidTr="00C93051">
        <w:trPr>
          <w:trHeight w:val="407"/>
        </w:trPr>
        <w:tc>
          <w:tcPr>
            <w:tcW w:w="1951" w:type="dxa"/>
          </w:tcPr>
          <w:p w14:paraId="3163B8F0" w14:textId="77777777" w:rsidR="00C770B9" w:rsidRPr="00C770B9" w:rsidRDefault="00C770B9" w:rsidP="00C770B9">
            <w:pPr>
              <w:spacing w:after="0" w:line="240" w:lineRule="auto"/>
              <w:rPr>
                <w:rFonts w:ascii="Aptos" w:eastAsia="Calibri" w:hAnsi="Aptos" w:cs="Arial"/>
                <w:kern w:val="0"/>
                <w:sz w:val="24"/>
                <w:szCs w:val="24"/>
                <w14:ligatures w14:val="none"/>
              </w:rPr>
            </w:pPr>
          </w:p>
        </w:tc>
        <w:tc>
          <w:tcPr>
            <w:tcW w:w="3686" w:type="dxa"/>
          </w:tcPr>
          <w:p w14:paraId="59BAAFEB" w14:textId="77777777" w:rsidR="00C770B9" w:rsidRPr="00C770B9" w:rsidRDefault="00CC1F7C" w:rsidP="00C770B9">
            <w:pPr>
              <w:spacing w:after="0" w:line="240" w:lineRule="auto"/>
              <w:rPr>
                <w:rFonts w:ascii="Aptos" w:eastAsia="Calibri" w:hAnsi="Aptos" w:cs="Arial"/>
                <w:kern w:val="0"/>
                <w:sz w:val="24"/>
                <w:szCs w:val="24"/>
                <w14:ligatures w14:val="none"/>
              </w:rPr>
            </w:pPr>
            <w:hyperlink r:id="rId138" w:history="1">
              <w:r w:rsidR="00C770B9" w:rsidRPr="00C770B9">
                <w:rPr>
                  <w:rFonts w:ascii="Aptos" w:eastAsia="Calibri" w:hAnsi="Aptos" w:cs="Arial"/>
                  <w:color w:val="0000FF"/>
                  <w:kern w:val="0"/>
                  <w:sz w:val="24"/>
                  <w:szCs w:val="24"/>
                  <w:u w:val="single"/>
                  <w14:ligatures w14:val="none"/>
                </w:rPr>
                <w:t>HSB toolkit</w:t>
              </w:r>
            </w:hyperlink>
          </w:p>
          <w:p w14:paraId="69FBB751" w14:textId="77777777" w:rsidR="00C770B9" w:rsidRPr="00C770B9" w:rsidRDefault="00CC1F7C" w:rsidP="00C770B9">
            <w:pPr>
              <w:spacing w:after="0" w:line="240" w:lineRule="auto"/>
              <w:rPr>
                <w:rFonts w:ascii="Aptos" w:eastAsia="Calibri" w:hAnsi="Aptos" w:cs="Arial"/>
                <w:kern w:val="0"/>
                <w:sz w:val="24"/>
                <w:szCs w:val="24"/>
                <w14:ligatures w14:val="none"/>
              </w:rPr>
            </w:pPr>
            <w:hyperlink r:id="rId139" w:history="1">
              <w:proofErr w:type="spellStart"/>
              <w:r w:rsidR="00C770B9" w:rsidRPr="00C770B9">
                <w:rPr>
                  <w:rFonts w:ascii="Aptos" w:eastAsia="Calibri" w:hAnsi="Aptos" w:cs="Arial"/>
                  <w:color w:val="0000FF"/>
                  <w:kern w:val="0"/>
                  <w:sz w:val="24"/>
                  <w:szCs w:val="24"/>
                  <w:u w:val="single"/>
                  <w14:ligatures w14:val="none"/>
                </w:rPr>
                <w:t>Shorespace</w:t>
              </w:r>
              <w:proofErr w:type="spellEnd"/>
            </w:hyperlink>
          </w:p>
        </w:tc>
        <w:tc>
          <w:tcPr>
            <w:tcW w:w="3572" w:type="dxa"/>
          </w:tcPr>
          <w:p w14:paraId="78B47C4F"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 xml:space="preserve">The Lucy Faithfull Foundation – designed for parents, carers, family </w:t>
            </w:r>
          </w:p>
          <w:p w14:paraId="3F11D364"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 xml:space="preserve">members and professionals, to help everyone play their part in keeping children safe. It </w:t>
            </w:r>
          </w:p>
          <w:p w14:paraId="29E7845D"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 xml:space="preserve">has links to useful information, resources, and support as well as practical tips to prevent </w:t>
            </w:r>
          </w:p>
          <w:p w14:paraId="31CD9FE1"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 xml:space="preserve">harmful sexual behaviour and provide safe environments for families. </w:t>
            </w:r>
          </w:p>
          <w:p w14:paraId="387B4824"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 xml:space="preserve">The Lucy Faithfull Foundation also run </w:t>
            </w:r>
            <w:hyperlink r:id="rId140" w:history="1">
              <w:r w:rsidRPr="00C770B9">
                <w:rPr>
                  <w:rFonts w:ascii="Aptos" w:eastAsia="Calibri" w:hAnsi="Aptos" w:cs="Arial"/>
                  <w:color w:val="0000FF"/>
                  <w:kern w:val="0"/>
                  <w:sz w:val="24"/>
                  <w:szCs w:val="24"/>
                  <w:u w:val="single"/>
                  <w14:ligatures w14:val="none"/>
                </w:rPr>
                <w:t>shorespace.org.uk</w:t>
              </w:r>
            </w:hyperlink>
            <w:r w:rsidRPr="00C770B9">
              <w:rPr>
                <w:rFonts w:ascii="Aptos" w:eastAsia="Calibri" w:hAnsi="Aptos" w:cs="Arial"/>
                <w:kern w:val="0"/>
                <w:sz w:val="24"/>
                <w:szCs w:val="24"/>
                <w14:ligatures w14:val="none"/>
              </w:rPr>
              <w:t xml:space="preserve"> which provides a safe and </w:t>
            </w:r>
          </w:p>
          <w:p w14:paraId="6C8B58E7"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 xml:space="preserve">anonymous place for young people to get help and support to prevent harmful sexual </w:t>
            </w:r>
          </w:p>
          <w:p w14:paraId="38DE8F3A"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behaviours</w:t>
            </w:r>
          </w:p>
          <w:p w14:paraId="4D2980E8" w14:textId="77777777" w:rsidR="00C770B9" w:rsidRPr="00C770B9" w:rsidRDefault="00C770B9" w:rsidP="00C770B9">
            <w:pPr>
              <w:spacing w:after="0" w:line="240" w:lineRule="auto"/>
              <w:rPr>
                <w:rFonts w:ascii="Aptos" w:eastAsia="Calibri" w:hAnsi="Aptos" w:cs="Arial"/>
                <w:kern w:val="0"/>
                <w:sz w:val="24"/>
                <w:szCs w:val="24"/>
                <w14:ligatures w14:val="none"/>
              </w:rPr>
            </w:pPr>
          </w:p>
        </w:tc>
      </w:tr>
      <w:tr w:rsidR="00C770B9" w:rsidRPr="00C770B9" w14:paraId="6A6BD755" w14:textId="77777777" w:rsidTr="00C93051">
        <w:trPr>
          <w:trHeight w:val="557"/>
        </w:trPr>
        <w:tc>
          <w:tcPr>
            <w:tcW w:w="1951" w:type="dxa"/>
          </w:tcPr>
          <w:p w14:paraId="4634F971" w14:textId="77777777" w:rsidR="00C770B9" w:rsidRPr="00C770B9" w:rsidRDefault="00C770B9" w:rsidP="00C770B9">
            <w:pPr>
              <w:spacing w:after="0" w:line="240" w:lineRule="auto"/>
              <w:rPr>
                <w:rFonts w:ascii="Aptos" w:eastAsia="Calibri" w:hAnsi="Aptos" w:cs="Arial"/>
                <w:kern w:val="0"/>
                <w:sz w:val="24"/>
                <w:szCs w:val="24"/>
                <w14:ligatures w14:val="none"/>
              </w:rPr>
            </w:pPr>
          </w:p>
        </w:tc>
        <w:tc>
          <w:tcPr>
            <w:tcW w:w="3686" w:type="dxa"/>
          </w:tcPr>
          <w:p w14:paraId="79524142" w14:textId="77777777" w:rsidR="00C770B9" w:rsidRPr="00C770B9" w:rsidRDefault="00CC1F7C" w:rsidP="00C770B9">
            <w:pPr>
              <w:spacing w:after="0" w:line="240" w:lineRule="auto"/>
              <w:rPr>
                <w:rFonts w:ascii="Aptos" w:eastAsia="Calibri" w:hAnsi="Aptos" w:cs="Arial"/>
                <w:kern w:val="0"/>
                <w:sz w:val="24"/>
                <w:szCs w:val="24"/>
                <w14:ligatures w14:val="none"/>
              </w:rPr>
            </w:pPr>
            <w:hyperlink r:id="rId141" w:history="1">
              <w:r w:rsidR="00C770B9" w:rsidRPr="00C770B9">
                <w:rPr>
                  <w:rFonts w:ascii="Aptos" w:eastAsia="Calibri" w:hAnsi="Aptos" w:cs="Arial"/>
                  <w:color w:val="0000FF"/>
                  <w:kern w:val="0"/>
                  <w:sz w:val="24"/>
                  <w:szCs w:val="24"/>
                  <w:u w:val="single"/>
                  <w14:ligatures w14:val="none"/>
                </w:rPr>
                <w:t>NSPCC Learning: Protecting children from harmful sexual behaviour</w:t>
              </w:r>
            </w:hyperlink>
            <w:r w:rsidR="00C770B9" w:rsidRPr="00C770B9">
              <w:rPr>
                <w:rFonts w:ascii="Aptos" w:eastAsia="Calibri" w:hAnsi="Aptos" w:cs="Arial"/>
                <w:kern w:val="0"/>
                <w:sz w:val="24"/>
                <w:szCs w:val="24"/>
                <w14:ligatures w14:val="none"/>
              </w:rPr>
              <w:t xml:space="preserve"> </w:t>
            </w:r>
          </w:p>
          <w:p w14:paraId="639E7FAE" w14:textId="77777777" w:rsidR="00C770B9" w:rsidRPr="00C770B9" w:rsidRDefault="00CC1F7C" w:rsidP="00C770B9">
            <w:pPr>
              <w:spacing w:after="0" w:line="240" w:lineRule="auto"/>
              <w:rPr>
                <w:rFonts w:ascii="Aptos" w:eastAsia="Calibri" w:hAnsi="Aptos" w:cs="Arial"/>
                <w:kern w:val="0"/>
                <w:sz w:val="24"/>
                <w:szCs w:val="24"/>
                <w14:ligatures w14:val="none"/>
              </w:rPr>
            </w:pPr>
            <w:hyperlink r:id="rId142" w:history="1">
              <w:r w:rsidR="00C770B9" w:rsidRPr="00C770B9">
                <w:rPr>
                  <w:rFonts w:ascii="Aptos" w:eastAsia="Calibri" w:hAnsi="Aptos" w:cs="Arial"/>
                  <w:color w:val="0000FF"/>
                  <w:kern w:val="0"/>
                  <w:sz w:val="24"/>
                  <w:szCs w:val="24"/>
                  <w:u w:val="single"/>
                  <w14:ligatures w14:val="none"/>
                </w:rPr>
                <w:t>and NSPCC - Harmful sexual behaviour framework-</w:t>
              </w:r>
            </w:hyperlink>
          </w:p>
          <w:p w14:paraId="5295160B" w14:textId="77777777" w:rsidR="00C770B9" w:rsidRPr="00C770B9" w:rsidRDefault="00C770B9" w:rsidP="00C770B9">
            <w:pPr>
              <w:spacing w:after="0" w:line="240" w:lineRule="auto"/>
              <w:rPr>
                <w:rFonts w:ascii="Aptos" w:eastAsia="Calibri" w:hAnsi="Aptos" w:cs="Arial"/>
                <w:kern w:val="0"/>
                <w:sz w:val="24"/>
                <w:szCs w:val="24"/>
                <w14:ligatures w14:val="none"/>
              </w:rPr>
            </w:pPr>
          </w:p>
        </w:tc>
        <w:tc>
          <w:tcPr>
            <w:tcW w:w="3572" w:type="dxa"/>
          </w:tcPr>
          <w:p w14:paraId="3C7B8A0D"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Free and independent advice about HSB.</w:t>
            </w:r>
          </w:p>
        </w:tc>
      </w:tr>
      <w:tr w:rsidR="00C770B9" w:rsidRPr="00C770B9" w14:paraId="67E1A46D" w14:textId="77777777" w:rsidTr="00C93051">
        <w:trPr>
          <w:trHeight w:val="557"/>
        </w:trPr>
        <w:tc>
          <w:tcPr>
            <w:tcW w:w="1951" w:type="dxa"/>
          </w:tcPr>
          <w:p w14:paraId="4630C413" w14:textId="77777777" w:rsidR="00C770B9" w:rsidRPr="00C770B9" w:rsidRDefault="00C770B9" w:rsidP="00C770B9">
            <w:pPr>
              <w:spacing w:after="0" w:line="240" w:lineRule="auto"/>
              <w:rPr>
                <w:rFonts w:ascii="Aptos" w:eastAsia="Calibri" w:hAnsi="Aptos" w:cs="Arial"/>
                <w:kern w:val="0"/>
                <w:sz w:val="24"/>
                <w:szCs w:val="24"/>
                <w14:ligatures w14:val="none"/>
              </w:rPr>
            </w:pPr>
          </w:p>
        </w:tc>
        <w:tc>
          <w:tcPr>
            <w:tcW w:w="3686" w:type="dxa"/>
          </w:tcPr>
          <w:p w14:paraId="57DEF1D4" w14:textId="77777777" w:rsidR="00C770B9" w:rsidRPr="00C770B9" w:rsidRDefault="00CC1F7C" w:rsidP="00C770B9">
            <w:pPr>
              <w:spacing w:after="0" w:line="240" w:lineRule="auto"/>
              <w:rPr>
                <w:rFonts w:ascii="Aptos" w:eastAsia="Calibri" w:hAnsi="Aptos" w:cs="Arial"/>
                <w:kern w:val="0"/>
                <w:sz w:val="24"/>
                <w:szCs w:val="24"/>
                <w14:ligatures w14:val="none"/>
              </w:rPr>
            </w:pPr>
            <w:hyperlink r:id="rId143" w:history="1">
              <w:r w:rsidR="00C770B9" w:rsidRPr="00C770B9">
                <w:rPr>
                  <w:rFonts w:ascii="Aptos" w:eastAsia="Calibri" w:hAnsi="Aptos" w:cs="Arial"/>
                  <w:color w:val="0000FF"/>
                  <w:kern w:val="0"/>
                  <w:sz w:val="24"/>
                  <w:szCs w:val="24"/>
                  <w:u w:val="single"/>
                  <w14:ligatures w14:val="none"/>
                </w:rPr>
                <w:t>Contextual Safeguarding Network – Beyond Referrals (Schools)</w:t>
              </w:r>
            </w:hyperlink>
            <w:r w:rsidR="00C770B9" w:rsidRPr="00C770B9">
              <w:rPr>
                <w:rFonts w:ascii="Aptos" w:eastAsia="Calibri" w:hAnsi="Aptos" w:cs="Arial"/>
                <w:kern w:val="0"/>
                <w:sz w:val="24"/>
                <w:szCs w:val="24"/>
                <w14:ligatures w14:val="none"/>
              </w:rPr>
              <w:t xml:space="preserve"> </w:t>
            </w:r>
          </w:p>
        </w:tc>
        <w:tc>
          <w:tcPr>
            <w:tcW w:w="3572" w:type="dxa"/>
          </w:tcPr>
          <w:p w14:paraId="1EF0458F"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Provides a school self</w:t>
            </w:r>
          </w:p>
          <w:p w14:paraId="02A935E0"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assessment toolkit and guidance for addressing HSB in schools</w:t>
            </w:r>
          </w:p>
          <w:p w14:paraId="30848B52" w14:textId="77777777" w:rsidR="00C770B9" w:rsidRPr="00C770B9" w:rsidRDefault="00C770B9" w:rsidP="00C770B9">
            <w:pPr>
              <w:spacing w:after="0" w:line="240" w:lineRule="auto"/>
              <w:rPr>
                <w:rFonts w:ascii="Aptos" w:eastAsia="Calibri" w:hAnsi="Aptos" w:cs="Arial"/>
                <w:kern w:val="0"/>
                <w:sz w:val="24"/>
                <w:szCs w:val="24"/>
                <w14:ligatures w14:val="none"/>
              </w:rPr>
            </w:pPr>
          </w:p>
        </w:tc>
      </w:tr>
      <w:tr w:rsidR="00C770B9" w:rsidRPr="00C770B9" w14:paraId="4B37F9F4" w14:textId="77777777" w:rsidTr="00C93051">
        <w:trPr>
          <w:trHeight w:val="557"/>
        </w:trPr>
        <w:tc>
          <w:tcPr>
            <w:tcW w:w="1951" w:type="dxa"/>
          </w:tcPr>
          <w:p w14:paraId="566DE00F" w14:textId="77777777" w:rsidR="00C770B9" w:rsidRPr="00C770B9" w:rsidRDefault="00C770B9" w:rsidP="00C770B9">
            <w:pPr>
              <w:spacing w:after="0" w:line="240" w:lineRule="auto"/>
              <w:rPr>
                <w:rFonts w:ascii="Aptos" w:eastAsia="Calibri" w:hAnsi="Aptos" w:cs="Arial"/>
                <w:kern w:val="0"/>
                <w:sz w:val="24"/>
                <w:szCs w:val="24"/>
                <w14:ligatures w14:val="none"/>
              </w:rPr>
            </w:pPr>
          </w:p>
        </w:tc>
        <w:tc>
          <w:tcPr>
            <w:tcW w:w="3686" w:type="dxa"/>
          </w:tcPr>
          <w:p w14:paraId="50397FF5" w14:textId="77777777" w:rsidR="00C770B9" w:rsidRPr="00C770B9" w:rsidRDefault="00CC1F7C" w:rsidP="00C770B9">
            <w:pPr>
              <w:spacing w:after="0" w:line="240" w:lineRule="auto"/>
              <w:rPr>
                <w:rFonts w:ascii="Aptos" w:eastAsia="Calibri" w:hAnsi="Aptos" w:cs="Arial"/>
                <w:kern w:val="0"/>
                <w:sz w:val="24"/>
                <w:szCs w:val="24"/>
                <w14:ligatures w14:val="none"/>
              </w:rPr>
            </w:pPr>
            <w:hyperlink r:id="rId144" w:history="1">
              <w:r w:rsidR="00C770B9" w:rsidRPr="00C770B9">
                <w:rPr>
                  <w:rFonts w:ascii="Aptos" w:eastAsia="Calibri" w:hAnsi="Aptos" w:cs="Arial"/>
                  <w:color w:val="0000FF"/>
                  <w:kern w:val="0"/>
                  <w:sz w:val="24"/>
                  <w:szCs w:val="24"/>
                  <w:u w:val="single"/>
                  <w14:ligatures w14:val="none"/>
                </w:rPr>
                <w:t>Preventing harmful sexual behaviour in children - Stop It Now</w:t>
              </w:r>
            </w:hyperlink>
          </w:p>
        </w:tc>
        <w:tc>
          <w:tcPr>
            <w:tcW w:w="3572" w:type="dxa"/>
          </w:tcPr>
          <w:p w14:paraId="48EEB20B"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 xml:space="preserve">Provides a guide for </w:t>
            </w:r>
          </w:p>
          <w:p w14:paraId="08313A40"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 xml:space="preserve">parents, carers and professionals to help everyone do their part in keeping children safe, </w:t>
            </w:r>
          </w:p>
          <w:p w14:paraId="63944C17"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they also run a free confidential helpline.</w:t>
            </w:r>
          </w:p>
        </w:tc>
      </w:tr>
      <w:tr w:rsidR="00C770B9" w:rsidRPr="00C770B9" w14:paraId="798C600B" w14:textId="77777777" w:rsidTr="00C93051">
        <w:trPr>
          <w:trHeight w:val="557"/>
        </w:trPr>
        <w:tc>
          <w:tcPr>
            <w:tcW w:w="1951" w:type="dxa"/>
          </w:tcPr>
          <w:p w14:paraId="3D7CD930" w14:textId="77777777" w:rsidR="00C770B9" w:rsidRPr="00C770B9" w:rsidRDefault="00C770B9" w:rsidP="00C770B9">
            <w:pPr>
              <w:spacing w:after="0" w:line="240" w:lineRule="auto"/>
              <w:rPr>
                <w:rFonts w:ascii="Aptos" w:eastAsia="Calibri" w:hAnsi="Aptos" w:cs="Arial"/>
                <w:kern w:val="0"/>
                <w:sz w:val="24"/>
                <w:szCs w:val="24"/>
                <w14:ligatures w14:val="none"/>
              </w:rPr>
            </w:pPr>
          </w:p>
        </w:tc>
        <w:tc>
          <w:tcPr>
            <w:tcW w:w="3686" w:type="dxa"/>
          </w:tcPr>
          <w:p w14:paraId="79A4CE37" w14:textId="77777777" w:rsidR="00C770B9" w:rsidRPr="00C770B9" w:rsidRDefault="00C770B9" w:rsidP="00C770B9">
            <w:pPr>
              <w:spacing w:after="0" w:line="240" w:lineRule="auto"/>
              <w:rPr>
                <w:rFonts w:ascii="Aptos" w:eastAsia="Calibri" w:hAnsi="Aptos" w:cs="Arial"/>
                <w:kern w:val="0"/>
                <w:sz w:val="24"/>
                <w:szCs w:val="24"/>
                <w14:ligatures w14:val="none"/>
              </w:rPr>
            </w:pPr>
          </w:p>
        </w:tc>
        <w:tc>
          <w:tcPr>
            <w:tcW w:w="3572" w:type="dxa"/>
          </w:tcPr>
          <w:p w14:paraId="428814A2" w14:textId="77777777" w:rsidR="00C770B9" w:rsidRPr="00C770B9" w:rsidRDefault="00C770B9" w:rsidP="00C770B9">
            <w:pPr>
              <w:spacing w:after="0" w:line="240" w:lineRule="auto"/>
              <w:rPr>
                <w:rFonts w:ascii="Aptos" w:eastAsia="Calibri" w:hAnsi="Aptos" w:cs="Arial"/>
                <w:kern w:val="0"/>
                <w:sz w:val="24"/>
                <w:szCs w:val="24"/>
                <w14:ligatures w14:val="none"/>
              </w:rPr>
            </w:pPr>
          </w:p>
        </w:tc>
      </w:tr>
      <w:tr w:rsidR="00C770B9" w:rsidRPr="00C770B9" w14:paraId="294723F5" w14:textId="77777777" w:rsidTr="00C93051">
        <w:trPr>
          <w:trHeight w:val="557"/>
        </w:trPr>
        <w:tc>
          <w:tcPr>
            <w:tcW w:w="1951" w:type="dxa"/>
          </w:tcPr>
          <w:p w14:paraId="194D73FE" w14:textId="77777777" w:rsidR="00C770B9" w:rsidRPr="00C770B9" w:rsidRDefault="00C770B9" w:rsidP="00C770B9">
            <w:pPr>
              <w:spacing w:after="0" w:line="240" w:lineRule="auto"/>
              <w:rPr>
                <w:rFonts w:ascii="Aptos" w:eastAsia="Calibri" w:hAnsi="Aptos" w:cs="Arial"/>
                <w:b/>
                <w:bCs/>
                <w:kern w:val="0"/>
                <w:sz w:val="24"/>
                <w:szCs w:val="24"/>
                <w14:ligatures w14:val="none"/>
              </w:rPr>
            </w:pPr>
            <w:r w:rsidRPr="00C770B9">
              <w:rPr>
                <w:rFonts w:ascii="Aptos" w:eastAsia="Calibri" w:hAnsi="Aptos" w:cs="Arial"/>
                <w:b/>
                <w:bCs/>
                <w:kern w:val="0"/>
                <w:sz w:val="24"/>
                <w:szCs w:val="24"/>
                <w14:ligatures w14:val="none"/>
              </w:rPr>
              <w:t>Support for Victims</w:t>
            </w:r>
          </w:p>
        </w:tc>
        <w:tc>
          <w:tcPr>
            <w:tcW w:w="3686" w:type="dxa"/>
          </w:tcPr>
          <w:p w14:paraId="4B67A3A0" w14:textId="77777777" w:rsidR="00C770B9" w:rsidRPr="00C770B9" w:rsidRDefault="00CC1F7C" w:rsidP="00C770B9">
            <w:pPr>
              <w:spacing w:after="0" w:line="240" w:lineRule="auto"/>
              <w:rPr>
                <w:rFonts w:ascii="Aptos" w:eastAsia="Calibri" w:hAnsi="Aptos" w:cs="Arial"/>
                <w:kern w:val="0"/>
                <w:sz w:val="24"/>
                <w:szCs w:val="24"/>
                <w14:ligatures w14:val="none"/>
              </w:rPr>
            </w:pPr>
            <w:hyperlink r:id="rId145" w:history="1">
              <w:r w:rsidR="00C770B9" w:rsidRPr="00C770B9">
                <w:rPr>
                  <w:rFonts w:ascii="Aptos" w:eastAsia="Calibri" w:hAnsi="Aptos" w:cs="Arial"/>
                  <w:color w:val="0000FF"/>
                  <w:kern w:val="0"/>
                  <w:sz w:val="24"/>
                  <w:szCs w:val="24"/>
                  <w:u w:val="single"/>
                  <w14:ligatures w14:val="none"/>
                </w:rPr>
                <w:t>Anti-Bullying Alliance</w:t>
              </w:r>
            </w:hyperlink>
          </w:p>
        </w:tc>
        <w:tc>
          <w:tcPr>
            <w:tcW w:w="3572" w:type="dxa"/>
          </w:tcPr>
          <w:p w14:paraId="61FD0E7C"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 xml:space="preserve">Detailed information for anyone being bullied, along with advice </w:t>
            </w:r>
          </w:p>
          <w:p w14:paraId="44219153"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for parents and schools. Signposts to various helplines and websites for further support.</w:t>
            </w:r>
          </w:p>
          <w:p w14:paraId="56D0F4AB" w14:textId="77777777" w:rsidR="00C770B9" w:rsidRPr="00C770B9" w:rsidRDefault="00C770B9" w:rsidP="00C770B9">
            <w:pPr>
              <w:spacing w:after="0" w:line="240" w:lineRule="auto"/>
              <w:rPr>
                <w:rFonts w:ascii="Aptos" w:eastAsia="Calibri" w:hAnsi="Aptos" w:cs="Arial"/>
                <w:kern w:val="0"/>
                <w:sz w:val="24"/>
                <w:szCs w:val="24"/>
                <w14:ligatures w14:val="none"/>
              </w:rPr>
            </w:pPr>
          </w:p>
        </w:tc>
      </w:tr>
      <w:tr w:rsidR="00C770B9" w:rsidRPr="00C770B9" w14:paraId="415C4256" w14:textId="77777777" w:rsidTr="00C93051">
        <w:trPr>
          <w:trHeight w:val="557"/>
        </w:trPr>
        <w:tc>
          <w:tcPr>
            <w:tcW w:w="1951" w:type="dxa"/>
          </w:tcPr>
          <w:p w14:paraId="293B2DB2" w14:textId="77777777" w:rsidR="00C770B9" w:rsidRPr="00C770B9" w:rsidRDefault="00C770B9" w:rsidP="00C770B9">
            <w:pPr>
              <w:spacing w:after="0" w:line="240" w:lineRule="auto"/>
              <w:rPr>
                <w:rFonts w:ascii="Aptos" w:eastAsia="Calibri" w:hAnsi="Aptos" w:cs="Arial"/>
                <w:kern w:val="0"/>
                <w:sz w:val="24"/>
                <w:szCs w:val="24"/>
                <w14:ligatures w14:val="none"/>
              </w:rPr>
            </w:pPr>
          </w:p>
        </w:tc>
        <w:tc>
          <w:tcPr>
            <w:tcW w:w="3686" w:type="dxa"/>
          </w:tcPr>
          <w:p w14:paraId="5E54C846" w14:textId="77777777" w:rsidR="00C770B9" w:rsidRPr="00C770B9" w:rsidRDefault="00CC1F7C" w:rsidP="00C770B9">
            <w:pPr>
              <w:spacing w:after="0" w:line="240" w:lineRule="auto"/>
              <w:rPr>
                <w:rFonts w:ascii="Aptos" w:eastAsia="Calibri" w:hAnsi="Aptos" w:cs="Arial"/>
                <w:kern w:val="0"/>
                <w:sz w:val="24"/>
                <w:szCs w:val="24"/>
                <w14:ligatures w14:val="none"/>
              </w:rPr>
            </w:pPr>
            <w:hyperlink r:id="rId146" w:history="1">
              <w:r w:rsidR="00C770B9" w:rsidRPr="00C770B9">
                <w:rPr>
                  <w:rFonts w:ascii="Aptos" w:eastAsia="Calibri" w:hAnsi="Aptos" w:cs="Arial"/>
                  <w:color w:val="0000FF"/>
                  <w:kern w:val="0"/>
                  <w:sz w:val="24"/>
                  <w:szCs w:val="24"/>
                  <w:u w:val="single"/>
                  <w14:ligatures w14:val="none"/>
                </w:rPr>
                <w:t>Rape Crisis</w:t>
              </w:r>
            </w:hyperlink>
          </w:p>
        </w:tc>
        <w:tc>
          <w:tcPr>
            <w:tcW w:w="3572" w:type="dxa"/>
          </w:tcPr>
          <w:p w14:paraId="759411A0"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 xml:space="preserve">Provides and signposts to a range of services to support people who have </w:t>
            </w:r>
          </w:p>
          <w:p w14:paraId="4C750C0E"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experienced rape, child abuse or any kind of sexual violence.</w:t>
            </w:r>
          </w:p>
        </w:tc>
      </w:tr>
      <w:tr w:rsidR="00C770B9" w:rsidRPr="00C770B9" w14:paraId="257A3371" w14:textId="77777777" w:rsidTr="00C93051">
        <w:trPr>
          <w:trHeight w:val="557"/>
        </w:trPr>
        <w:tc>
          <w:tcPr>
            <w:tcW w:w="1951" w:type="dxa"/>
          </w:tcPr>
          <w:p w14:paraId="0B69C180" w14:textId="77777777" w:rsidR="00C770B9" w:rsidRPr="00C770B9" w:rsidRDefault="00C770B9" w:rsidP="00C770B9">
            <w:pPr>
              <w:spacing w:after="0" w:line="240" w:lineRule="auto"/>
              <w:rPr>
                <w:rFonts w:ascii="Aptos" w:eastAsia="Calibri" w:hAnsi="Aptos" w:cs="Arial"/>
                <w:kern w:val="0"/>
                <w:sz w:val="24"/>
                <w:szCs w:val="24"/>
                <w14:ligatures w14:val="none"/>
              </w:rPr>
            </w:pPr>
          </w:p>
          <w:p w14:paraId="73310052" w14:textId="77777777" w:rsidR="00C770B9" w:rsidRPr="00C770B9" w:rsidRDefault="00C770B9" w:rsidP="00C770B9">
            <w:pPr>
              <w:spacing w:after="0" w:line="240" w:lineRule="auto"/>
              <w:rPr>
                <w:rFonts w:ascii="Aptos" w:eastAsia="Calibri" w:hAnsi="Aptos" w:cs="Arial"/>
                <w:kern w:val="0"/>
                <w:sz w:val="24"/>
                <w:szCs w:val="24"/>
                <w14:ligatures w14:val="none"/>
              </w:rPr>
            </w:pPr>
          </w:p>
        </w:tc>
        <w:tc>
          <w:tcPr>
            <w:tcW w:w="3686" w:type="dxa"/>
          </w:tcPr>
          <w:p w14:paraId="39E64C2A" w14:textId="77777777" w:rsidR="00C770B9" w:rsidRPr="00C770B9" w:rsidRDefault="00CC1F7C" w:rsidP="00C770B9">
            <w:pPr>
              <w:spacing w:after="0" w:line="240" w:lineRule="auto"/>
              <w:rPr>
                <w:rFonts w:ascii="Aptos" w:eastAsia="Calibri" w:hAnsi="Aptos" w:cs="Arial"/>
                <w:kern w:val="0"/>
                <w:sz w:val="24"/>
                <w:szCs w:val="24"/>
                <w14:ligatures w14:val="none"/>
              </w:rPr>
            </w:pPr>
            <w:hyperlink r:id="rId147" w:history="1">
              <w:r w:rsidR="00C770B9" w:rsidRPr="00C770B9">
                <w:rPr>
                  <w:rFonts w:ascii="Aptos" w:eastAsia="Calibri" w:hAnsi="Aptos" w:cs="Arial"/>
                  <w:color w:val="0000FF"/>
                  <w:kern w:val="0"/>
                  <w:sz w:val="24"/>
                  <w:szCs w:val="24"/>
                  <w:u w:val="single"/>
                  <w14:ligatures w14:val="none"/>
                </w:rPr>
                <w:t>The Survivors Trust</w:t>
              </w:r>
            </w:hyperlink>
          </w:p>
        </w:tc>
        <w:tc>
          <w:tcPr>
            <w:tcW w:w="3572" w:type="dxa"/>
          </w:tcPr>
          <w:p w14:paraId="5304C332"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 xml:space="preserve">UK-wide national umbrella agency with resources and support </w:t>
            </w:r>
          </w:p>
          <w:p w14:paraId="78C12A21"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dedicated to survivors of rape, sexual violence and child sex abuse.</w:t>
            </w:r>
          </w:p>
        </w:tc>
      </w:tr>
      <w:tr w:rsidR="00C770B9" w:rsidRPr="00C770B9" w14:paraId="4235B265" w14:textId="77777777" w:rsidTr="00C93051">
        <w:trPr>
          <w:trHeight w:val="557"/>
        </w:trPr>
        <w:tc>
          <w:tcPr>
            <w:tcW w:w="1951" w:type="dxa"/>
          </w:tcPr>
          <w:p w14:paraId="5C144ED7" w14:textId="77777777" w:rsidR="00C770B9" w:rsidRPr="00C770B9" w:rsidRDefault="00C770B9" w:rsidP="00C770B9">
            <w:pPr>
              <w:spacing w:after="0" w:line="240" w:lineRule="auto"/>
              <w:rPr>
                <w:rFonts w:ascii="Aptos" w:eastAsia="Calibri" w:hAnsi="Aptos" w:cs="Arial"/>
                <w:kern w:val="0"/>
                <w:sz w:val="24"/>
                <w:szCs w:val="24"/>
                <w14:ligatures w14:val="none"/>
              </w:rPr>
            </w:pPr>
          </w:p>
        </w:tc>
        <w:tc>
          <w:tcPr>
            <w:tcW w:w="3686" w:type="dxa"/>
          </w:tcPr>
          <w:p w14:paraId="12217150" w14:textId="77777777" w:rsidR="00C770B9" w:rsidRPr="00C770B9" w:rsidRDefault="00CC1F7C" w:rsidP="00C770B9">
            <w:pPr>
              <w:spacing w:after="0" w:line="240" w:lineRule="auto"/>
              <w:rPr>
                <w:rFonts w:ascii="Aptos" w:eastAsia="Calibri" w:hAnsi="Aptos" w:cs="Arial"/>
                <w:kern w:val="0"/>
                <w:sz w:val="24"/>
                <w:szCs w:val="24"/>
                <w14:ligatures w14:val="none"/>
              </w:rPr>
            </w:pPr>
            <w:hyperlink r:id="rId148" w:history="1">
              <w:r w:rsidR="00C770B9" w:rsidRPr="00C770B9">
                <w:rPr>
                  <w:rFonts w:ascii="Aptos" w:eastAsia="Calibri" w:hAnsi="Aptos" w:cs="Arial"/>
                  <w:color w:val="0000FF"/>
                  <w:kern w:val="0"/>
                  <w:sz w:val="24"/>
                  <w:szCs w:val="24"/>
                  <w:u w:val="single"/>
                  <w14:ligatures w14:val="none"/>
                </w:rPr>
                <w:t>Victim Support</w:t>
              </w:r>
            </w:hyperlink>
          </w:p>
        </w:tc>
        <w:tc>
          <w:tcPr>
            <w:tcW w:w="3572" w:type="dxa"/>
          </w:tcPr>
          <w:p w14:paraId="2804D06C"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 xml:space="preserve">Supporting children and young people who have been affected by </w:t>
            </w:r>
          </w:p>
          <w:p w14:paraId="5BBC8837"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 xml:space="preserve">crime. Also provides support to parents and professionals who work with children and </w:t>
            </w:r>
          </w:p>
          <w:p w14:paraId="4BA8ADD4" w14:textId="77777777" w:rsid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young people – regardless of whether a crime has been reported or how long ago it was.</w:t>
            </w:r>
          </w:p>
          <w:p w14:paraId="6AC27CAC" w14:textId="77777777" w:rsidR="00C770B9" w:rsidRPr="00C770B9" w:rsidRDefault="00C770B9" w:rsidP="00C770B9">
            <w:pPr>
              <w:spacing w:after="0" w:line="240" w:lineRule="auto"/>
              <w:rPr>
                <w:rFonts w:ascii="Aptos" w:eastAsia="Calibri" w:hAnsi="Aptos" w:cs="Arial"/>
                <w:kern w:val="0"/>
                <w:sz w:val="24"/>
                <w:szCs w:val="24"/>
                <w14:ligatures w14:val="none"/>
              </w:rPr>
            </w:pPr>
          </w:p>
        </w:tc>
      </w:tr>
      <w:tr w:rsidR="00C770B9" w:rsidRPr="00C770B9" w14:paraId="5B3F8859" w14:textId="77777777" w:rsidTr="00C93051">
        <w:trPr>
          <w:trHeight w:val="557"/>
        </w:trPr>
        <w:tc>
          <w:tcPr>
            <w:tcW w:w="1951" w:type="dxa"/>
          </w:tcPr>
          <w:p w14:paraId="2109935A" w14:textId="77777777" w:rsidR="00C770B9" w:rsidRPr="00C770B9" w:rsidRDefault="00C770B9" w:rsidP="00C770B9">
            <w:pPr>
              <w:spacing w:after="0" w:line="240" w:lineRule="auto"/>
              <w:rPr>
                <w:rFonts w:ascii="Aptos" w:eastAsia="Calibri" w:hAnsi="Aptos" w:cs="Arial"/>
                <w:kern w:val="0"/>
                <w:sz w:val="24"/>
                <w:szCs w:val="24"/>
                <w14:ligatures w14:val="none"/>
              </w:rPr>
            </w:pPr>
          </w:p>
        </w:tc>
        <w:tc>
          <w:tcPr>
            <w:tcW w:w="3686" w:type="dxa"/>
          </w:tcPr>
          <w:p w14:paraId="0766A230" w14:textId="77777777" w:rsidR="00C770B9" w:rsidRPr="00C770B9" w:rsidRDefault="00CC1F7C" w:rsidP="00C770B9">
            <w:pPr>
              <w:spacing w:after="0" w:line="240" w:lineRule="auto"/>
              <w:rPr>
                <w:rFonts w:ascii="Aptos" w:eastAsia="Calibri" w:hAnsi="Aptos" w:cs="Arial"/>
                <w:kern w:val="0"/>
                <w:sz w:val="24"/>
                <w:szCs w:val="24"/>
                <w14:ligatures w14:val="none"/>
              </w:rPr>
            </w:pPr>
            <w:hyperlink r:id="rId149" w:history="1">
              <w:r w:rsidR="00C770B9" w:rsidRPr="00C770B9">
                <w:rPr>
                  <w:rFonts w:ascii="Aptos" w:eastAsia="Calibri" w:hAnsi="Aptos" w:cs="Arial"/>
                  <w:color w:val="0000FF"/>
                  <w:kern w:val="0"/>
                  <w:sz w:val="24"/>
                  <w:szCs w:val="24"/>
                  <w:u w:val="single"/>
                  <w14:ligatures w14:val="none"/>
                </w:rPr>
                <w:t>Childline</w:t>
              </w:r>
            </w:hyperlink>
          </w:p>
        </w:tc>
        <w:tc>
          <w:tcPr>
            <w:tcW w:w="3572" w:type="dxa"/>
          </w:tcPr>
          <w:p w14:paraId="0768D1A6"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Provides free and confidential advice for children and young people.</w:t>
            </w:r>
          </w:p>
        </w:tc>
      </w:tr>
      <w:tr w:rsidR="00C770B9" w:rsidRPr="00C770B9" w14:paraId="0671E240" w14:textId="77777777" w:rsidTr="00C93051">
        <w:trPr>
          <w:trHeight w:val="557"/>
        </w:trPr>
        <w:tc>
          <w:tcPr>
            <w:tcW w:w="1951" w:type="dxa"/>
          </w:tcPr>
          <w:p w14:paraId="2F5E9D44" w14:textId="77777777" w:rsidR="00C770B9" w:rsidRPr="00C770B9" w:rsidRDefault="00C770B9" w:rsidP="00C770B9">
            <w:pPr>
              <w:spacing w:after="0" w:line="240" w:lineRule="auto"/>
              <w:rPr>
                <w:rFonts w:ascii="Aptos" w:eastAsia="Calibri" w:hAnsi="Aptos" w:cs="Arial"/>
                <w:kern w:val="0"/>
                <w:sz w:val="24"/>
                <w:szCs w:val="24"/>
                <w14:ligatures w14:val="none"/>
              </w:rPr>
            </w:pPr>
          </w:p>
        </w:tc>
        <w:tc>
          <w:tcPr>
            <w:tcW w:w="3686" w:type="dxa"/>
          </w:tcPr>
          <w:p w14:paraId="5BC418DC" w14:textId="77777777" w:rsidR="00C770B9" w:rsidRPr="00C770B9" w:rsidRDefault="00C770B9" w:rsidP="00C770B9">
            <w:pPr>
              <w:spacing w:after="0" w:line="240" w:lineRule="auto"/>
              <w:rPr>
                <w:rFonts w:ascii="Aptos" w:eastAsia="Calibri" w:hAnsi="Aptos" w:cs="Arial"/>
                <w:kern w:val="0"/>
                <w:sz w:val="24"/>
                <w:szCs w:val="24"/>
                <w14:ligatures w14:val="none"/>
              </w:rPr>
            </w:pPr>
          </w:p>
        </w:tc>
        <w:tc>
          <w:tcPr>
            <w:tcW w:w="3572" w:type="dxa"/>
          </w:tcPr>
          <w:p w14:paraId="0CFAA3FD" w14:textId="77777777" w:rsidR="00C770B9" w:rsidRPr="00C770B9" w:rsidRDefault="00C770B9" w:rsidP="00C770B9">
            <w:pPr>
              <w:spacing w:after="0" w:line="240" w:lineRule="auto"/>
              <w:rPr>
                <w:rFonts w:ascii="Aptos" w:eastAsia="Calibri" w:hAnsi="Aptos" w:cs="Arial"/>
                <w:kern w:val="0"/>
                <w:sz w:val="24"/>
                <w:szCs w:val="24"/>
                <w14:ligatures w14:val="none"/>
              </w:rPr>
            </w:pPr>
          </w:p>
        </w:tc>
      </w:tr>
      <w:tr w:rsidR="00C770B9" w:rsidRPr="00C770B9" w14:paraId="76EF128F" w14:textId="77777777" w:rsidTr="00C93051">
        <w:trPr>
          <w:trHeight w:val="557"/>
        </w:trPr>
        <w:tc>
          <w:tcPr>
            <w:tcW w:w="1951" w:type="dxa"/>
          </w:tcPr>
          <w:p w14:paraId="5A0173B6" w14:textId="77777777" w:rsidR="00C770B9" w:rsidRPr="00C770B9" w:rsidRDefault="00C770B9" w:rsidP="00C770B9">
            <w:pPr>
              <w:spacing w:after="0" w:line="240" w:lineRule="auto"/>
              <w:rPr>
                <w:rFonts w:ascii="Aptos" w:eastAsia="Calibri" w:hAnsi="Aptos" w:cs="Arial"/>
                <w:b/>
                <w:bCs/>
                <w:kern w:val="0"/>
                <w:sz w:val="24"/>
                <w:szCs w:val="24"/>
                <w14:ligatures w14:val="none"/>
              </w:rPr>
            </w:pPr>
            <w:r w:rsidRPr="00C770B9">
              <w:rPr>
                <w:rFonts w:ascii="Aptos" w:eastAsia="Calibri" w:hAnsi="Aptos" w:cs="Arial"/>
                <w:b/>
                <w:bCs/>
                <w:kern w:val="0"/>
                <w:sz w:val="24"/>
                <w:szCs w:val="24"/>
                <w14:ligatures w14:val="none"/>
              </w:rPr>
              <w:t>Toolkits</w:t>
            </w:r>
          </w:p>
        </w:tc>
        <w:tc>
          <w:tcPr>
            <w:tcW w:w="3686" w:type="dxa"/>
          </w:tcPr>
          <w:p w14:paraId="04C0EB62" w14:textId="77777777" w:rsidR="00C770B9" w:rsidRPr="00C770B9" w:rsidRDefault="00CC1F7C" w:rsidP="00C770B9">
            <w:pPr>
              <w:spacing w:after="0" w:line="240" w:lineRule="auto"/>
              <w:rPr>
                <w:rFonts w:ascii="Aptos" w:eastAsia="Calibri" w:hAnsi="Aptos" w:cs="Arial"/>
                <w:kern w:val="0"/>
                <w:sz w:val="24"/>
                <w:szCs w:val="24"/>
                <w14:ligatures w14:val="none"/>
              </w:rPr>
            </w:pPr>
            <w:hyperlink r:id="rId150" w:history="1">
              <w:r w:rsidR="00C770B9" w:rsidRPr="00C770B9">
                <w:rPr>
                  <w:rFonts w:ascii="Aptos" w:eastAsia="Calibri" w:hAnsi="Aptos" w:cs="Arial"/>
                  <w:color w:val="0000FF"/>
                  <w:kern w:val="0"/>
                  <w:sz w:val="24"/>
                  <w:szCs w:val="24"/>
                  <w:u w:val="single"/>
                  <w14:ligatures w14:val="none"/>
                </w:rPr>
                <w:t>NSPCC</w:t>
              </w:r>
            </w:hyperlink>
            <w:r w:rsidR="00C770B9" w:rsidRPr="00C770B9">
              <w:rPr>
                <w:rFonts w:ascii="Aptos" w:eastAsia="Calibri" w:hAnsi="Aptos" w:cs="Arial"/>
                <w:kern w:val="0"/>
                <w:sz w:val="24"/>
                <w:szCs w:val="24"/>
                <w14:ligatures w14:val="none"/>
              </w:rPr>
              <w:t xml:space="preserve">  Online self-assessment tool</w:t>
            </w:r>
          </w:p>
        </w:tc>
        <w:tc>
          <w:tcPr>
            <w:tcW w:w="3572" w:type="dxa"/>
          </w:tcPr>
          <w:p w14:paraId="7812AF0B"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 xml:space="preserve">Online Self-assessment tool to ensure organisations are doing everything they </w:t>
            </w:r>
          </w:p>
          <w:p w14:paraId="7FD22BC8"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can to safeguard children.</w:t>
            </w:r>
          </w:p>
          <w:p w14:paraId="3CE6A259" w14:textId="77777777" w:rsidR="00C770B9" w:rsidRPr="00C770B9" w:rsidRDefault="00C770B9" w:rsidP="00C770B9">
            <w:pPr>
              <w:spacing w:after="0" w:line="240" w:lineRule="auto"/>
              <w:rPr>
                <w:rFonts w:ascii="Aptos" w:eastAsia="Calibri" w:hAnsi="Aptos" w:cs="Arial"/>
                <w:kern w:val="0"/>
                <w:sz w:val="24"/>
                <w:szCs w:val="24"/>
                <w14:ligatures w14:val="none"/>
              </w:rPr>
            </w:pPr>
          </w:p>
        </w:tc>
      </w:tr>
      <w:tr w:rsidR="00C770B9" w:rsidRPr="00C770B9" w14:paraId="4D5E95AA" w14:textId="77777777" w:rsidTr="00C93051">
        <w:trPr>
          <w:trHeight w:hRule="exact" w:val="1121"/>
        </w:trPr>
        <w:tc>
          <w:tcPr>
            <w:tcW w:w="1951" w:type="dxa"/>
          </w:tcPr>
          <w:p w14:paraId="4CA7FD2C" w14:textId="77777777" w:rsidR="00C770B9" w:rsidRPr="00C770B9" w:rsidRDefault="00C770B9" w:rsidP="00C770B9">
            <w:pPr>
              <w:spacing w:after="0" w:line="240" w:lineRule="auto"/>
              <w:rPr>
                <w:rFonts w:ascii="Aptos" w:eastAsia="Calibri" w:hAnsi="Aptos" w:cs="Arial"/>
                <w:kern w:val="0"/>
                <w:sz w:val="24"/>
                <w:szCs w:val="24"/>
                <w14:ligatures w14:val="none"/>
              </w:rPr>
            </w:pPr>
          </w:p>
          <w:p w14:paraId="63A85953" w14:textId="77777777" w:rsidR="00C770B9" w:rsidRPr="00C770B9" w:rsidRDefault="00C770B9" w:rsidP="00C770B9">
            <w:pPr>
              <w:spacing w:after="0" w:line="240" w:lineRule="auto"/>
              <w:rPr>
                <w:rFonts w:ascii="Aptos" w:eastAsia="Calibri" w:hAnsi="Aptos" w:cs="Arial"/>
                <w:kern w:val="0"/>
                <w:sz w:val="24"/>
                <w:szCs w:val="24"/>
                <w14:ligatures w14:val="none"/>
              </w:rPr>
            </w:pPr>
          </w:p>
        </w:tc>
        <w:tc>
          <w:tcPr>
            <w:tcW w:w="3686" w:type="dxa"/>
          </w:tcPr>
          <w:p w14:paraId="4C77A4E9" w14:textId="77777777" w:rsidR="00C770B9" w:rsidRPr="00C770B9" w:rsidRDefault="00CC1F7C" w:rsidP="00C770B9">
            <w:pPr>
              <w:spacing w:after="0" w:line="240" w:lineRule="auto"/>
              <w:rPr>
                <w:rFonts w:ascii="Aptos" w:eastAsia="Calibri" w:hAnsi="Aptos" w:cs="Arial"/>
                <w:kern w:val="0"/>
                <w:sz w:val="24"/>
                <w:szCs w:val="24"/>
                <w14:ligatures w14:val="none"/>
              </w:rPr>
            </w:pPr>
            <w:hyperlink r:id="rId151" w:history="1">
              <w:r w:rsidR="00C770B9" w:rsidRPr="00C770B9">
                <w:rPr>
                  <w:rFonts w:ascii="Aptos" w:eastAsia="Calibri" w:hAnsi="Aptos" w:cs="Arial"/>
                  <w:color w:val="0000FF"/>
                  <w:kern w:val="0"/>
                  <w:sz w:val="24"/>
                  <w:szCs w:val="24"/>
                  <w:u w:val="single"/>
                  <w14:ligatures w14:val="none"/>
                </w:rPr>
                <w:t>NSPCC</w:t>
              </w:r>
            </w:hyperlink>
            <w:r w:rsidR="00C770B9" w:rsidRPr="00C770B9">
              <w:rPr>
                <w:rFonts w:ascii="Aptos" w:eastAsia="Calibri" w:hAnsi="Aptos" w:cs="Arial"/>
                <w:kern w:val="0"/>
                <w:sz w:val="24"/>
                <w:szCs w:val="24"/>
                <w14:ligatures w14:val="none"/>
              </w:rPr>
              <w:t xml:space="preserve"> - </w:t>
            </w:r>
          </w:p>
        </w:tc>
        <w:tc>
          <w:tcPr>
            <w:tcW w:w="3572" w:type="dxa"/>
          </w:tcPr>
          <w:p w14:paraId="24FE5DBB"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Resources which help adults respond to children disclosing abuse.</w:t>
            </w:r>
          </w:p>
        </w:tc>
      </w:tr>
      <w:tr w:rsidR="00C770B9" w:rsidRPr="00C770B9" w14:paraId="0064FC33" w14:textId="77777777" w:rsidTr="00C93051">
        <w:trPr>
          <w:trHeight w:val="557"/>
        </w:trPr>
        <w:tc>
          <w:tcPr>
            <w:tcW w:w="1951" w:type="dxa"/>
          </w:tcPr>
          <w:p w14:paraId="40A08694" w14:textId="77777777" w:rsidR="00C770B9" w:rsidRPr="00C770B9" w:rsidRDefault="00C770B9" w:rsidP="00C770B9">
            <w:pPr>
              <w:spacing w:after="0" w:line="240" w:lineRule="auto"/>
              <w:rPr>
                <w:rFonts w:ascii="Aptos" w:eastAsia="Calibri" w:hAnsi="Aptos" w:cs="Arial"/>
                <w:kern w:val="0"/>
                <w:sz w:val="24"/>
                <w:szCs w:val="24"/>
                <w14:ligatures w14:val="none"/>
              </w:rPr>
            </w:pPr>
          </w:p>
          <w:p w14:paraId="6957C437" w14:textId="77777777" w:rsidR="00C770B9" w:rsidRPr="00C770B9" w:rsidRDefault="00C770B9" w:rsidP="00C770B9">
            <w:pPr>
              <w:spacing w:after="0" w:line="240" w:lineRule="auto"/>
              <w:rPr>
                <w:rFonts w:ascii="Aptos" w:eastAsia="Calibri" w:hAnsi="Aptos" w:cs="Arial"/>
                <w:kern w:val="0"/>
                <w:sz w:val="24"/>
                <w:szCs w:val="24"/>
                <w14:ligatures w14:val="none"/>
              </w:rPr>
            </w:pPr>
          </w:p>
        </w:tc>
        <w:tc>
          <w:tcPr>
            <w:tcW w:w="3686" w:type="dxa"/>
          </w:tcPr>
          <w:p w14:paraId="670F53C3" w14:textId="77777777" w:rsidR="00C770B9" w:rsidRPr="00C770B9" w:rsidRDefault="00CC1F7C" w:rsidP="00C770B9">
            <w:pPr>
              <w:spacing w:after="0" w:line="240" w:lineRule="auto"/>
              <w:rPr>
                <w:rFonts w:ascii="Aptos" w:eastAsia="Calibri" w:hAnsi="Aptos" w:cs="Arial"/>
                <w:kern w:val="0"/>
                <w:sz w:val="24"/>
                <w:szCs w:val="24"/>
                <w14:ligatures w14:val="none"/>
              </w:rPr>
            </w:pPr>
            <w:hyperlink r:id="rId152" w:history="1">
              <w:r w:rsidR="00C770B9" w:rsidRPr="00C770B9">
                <w:rPr>
                  <w:rFonts w:ascii="Aptos" w:eastAsia="Calibri" w:hAnsi="Aptos" w:cs="Arial"/>
                  <w:color w:val="0000FF"/>
                  <w:kern w:val="0"/>
                  <w:sz w:val="24"/>
                  <w:szCs w:val="24"/>
                  <w:u w:val="single"/>
                  <w14:ligatures w14:val="none"/>
                </w:rPr>
                <w:t>NSPCC - Harmful sexual behaviour framework</w:t>
              </w:r>
            </w:hyperlink>
          </w:p>
        </w:tc>
        <w:tc>
          <w:tcPr>
            <w:tcW w:w="3572" w:type="dxa"/>
          </w:tcPr>
          <w:p w14:paraId="520D3B40"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NSPCC also provide free and independent advice about HSB</w:t>
            </w:r>
          </w:p>
          <w:p w14:paraId="60A6F72A" w14:textId="77777777" w:rsidR="00C770B9" w:rsidRPr="00C770B9" w:rsidRDefault="00C770B9" w:rsidP="00C770B9">
            <w:pPr>
              <w:spacing w:after="0" w:line="240" w:lineRule="auto"/>
              <w:rPr>
                <w:rFonts w:ascii="Aptos" w:eastAsia="Calibri" w:hAnsi="Aptos" w:cs="Arial"/>
                <w:kern w:val="0"/>
                <w:sz w:val="24"/>
                <w:szCs w:val="24"/>
                <w14:ligatures w14:val="none"/>
              </w:rPr>
            </w:pPr>
          </w:p>
        </w:tc>
      </w:tr>
      <w:tr w:rsidR="00C770B9" w:rsidRPr="00C770B9" w14:paraId="495FDB8A" w14:textId="77777777" w:rsidTr="00C93051">
        <w:trPr>
          <w:trHeight w:val="557"/>
        </w:trPr>
        <w:tc>
          <w:tcPr>
            <w:tcW w:w="1951" w:type="dxa"/>
          </w:tcPr>
          <w:p w14:paraId="3D2BE042" w14:textId="77777777" w:rsidR="00C770B9" w:rsidRPr="00C770B9" w:rsidRDefault="00C770B9" w:rsidP="00C770B9">
            <w:pPr>
              <w:spacing w:after="0" w:line="240" w:lineRule="auto"/>
              <w:rPr>
                <w:rFonts w:ascii="Aptos" w:eastAsia="Calibri" w:hAnsi="Aptos" w:cs="Arial"/>
                <w:kern w:val="0"/>
                <w:sz w:val="24"/>
                <w:szCs w:val="24"/>
                <w14:ligatures w14:val="none"/>
              </w:rPr>
            </w:pPr>
          </w:p>
        </w:tc>
        <w:tc>
          <w:tcPr>
            <w:tcW w:w="3686" w:type="dxa"/>
          </w:tcPr>
          <w:p w14:paraId="57471280" w14:textId="77777777" w:rsidR="00C770B9" w:rsidRPr="00C770B9" w:rsidRDefault="00CC1F7C" w:rsidP="00C770B9">
            <w:pPr>
              <w:spacing w:after="0" w:line="240" w:lineRule="auto"/>
              <w:rPr>
                <w:rFonts w:ascii="Aptos" w:eastAsia="Calibri" w:hAnsi="Aptos" w:cs="Arial"/>
                <w:kern w:val="0"/>
                <w:sz w:val="24"/>
                <w:szCs w:val="24"/>
                <w14:ligatures w14:val="none"/>
              </w:rPr>
            </w:pPr>
            <w:hyperlink r:id="rId153" w:history="1">
              <w:r w:rsidR="00C770B9" w:rsidRPr="00C770B9">
                <w:rPr>
                  <w:rFonts w:ascii="Aptos" w:eastAsia="Calibri" w:hAnsi="Aptos" w:cs="Arial"/>
                  <w:color w:val="0000FF"/>
                  <w:kern w:val="0"/>
                  <w:sz w:val="24"/>
                  <w:szCs w:val="24"/>
                  <w:u w:val="single"/>
                  <w14:ligatures w14:val="none"/>
                </w:rPr>
                <w:t>Safeguarding Unit, Farrer and Co. and Carlene Firmin, MBE, University of Bedfordshire</w:t>
              </w:r>
            </w:hyperlink>
            <w:r w:rsidR="00C770B9" w:rsidRPr="00C770B9">
              <w:rPr>
                <w:rFonts w:ascii="Aptos" w:eastAsia="Calibri" w:hAnsi="Aptos" w:cs="Arial"/>
                <w:kern w:val="0"/>
                <w:sz w:val="24"/>
                <w:szCs w:val="24"/>
                <w14:ligatures w14:val="none"/>
              </w:rPr>
              <w:t xml:space="preserve">.  </w:t>
            </w:r>
          </w:p>
        </w:tc>
        <w:tc>
          <w:tcPr>
            <w:tcW w:w="3572" w:type="dxa"/>
          </w:tcPr>
          <w:p w14:paraId="5C9DAE83"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 xml:space="preserve">Peer-on-Peer Abuse toolkit provides practical guidance for schools on how to prevent, </w:t>
            </w:r>
          </w:p>
          <w:p w14:paraId="283CB4A7"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identify early and respond appropriately to peer-on-peer abuse.</w:t>
            </w:r>
          </w:p>
          <w:p w14:paraId="3BEB3513" w14:textId="77777777" w:rsidR="00C770B9" w:rsidRPr="00C770B9" w:rsidRDefault="00C770B9" w:rsidP="00C770B9">
            <w:pPr>
              <w:spacing w:after="0" w:line="240" w:lineRule="auto"/>
              <w:rPr>
                <w:rFonts w:ascii="Aptos" w:eastAsia="Calibri" w:hAnsi="Aptos" w:cs="Arial"/>
                <w:kern w:val="0"/>
                <w:sz w:val="24"/>
                <w:szCs w:val="24"/>
                <w14:ligatures w14:val="none"/>
              </w:rPr>
            </w:pPr>
          </w:p>
        </w:tc>
      </w:tr>
      <w:tr w:rsidR="00C770B9" w:rsidRPr="00C770B9" w14:paraId="115C6465" w14:textId="77777777" w:rsidTr="00C93051">
        <w:trPr>
          <w:trHeight w:val="557"/>
        </w:trPr>
        <w:tc>
          <w:tcPr>
            <w:tcW w:w="1951" w:type="dxa"/>
          </w:tcPr>
          <w:p w14:paraId="7D761B77" w14:textId="77777777" w:rsidR="00C770B9" w:rsidRPr="00C770B9" w:rsidRDefault="00C770B9" w:rsidP="00C770B9">
            <w:pPr>
              <w:spacing w:after="0" w:line="240" w:lineRule="auto"/>
              <w:rPr>
                <w:rFonts w:ascii="Aptos" w:eastAsia="Calibri" w:hAnsi="Aptos" w:cs="Arial"/>
                <w:kern w:val="0"/>
                <w:sz w:val="24"/>
                <w:szCs w:val="24"/>
                <w14:ligatures w14:val="none"/>
              </w:rPr>
            </w:pPr>
          </w:p>
        </w:tc>
        <w:tc>
          <w:tcPr>
            <w:tcW w:w="3686" w:type="dxa"/>
          </w:tcPr>
          <w:p w14:paraId="3708985F" w14:textId="77777777" w:rsidR="00C770B9" w:rsidRPr="00C770B9" w:rsidRDefault="00CC1F7C" w:rsidP="00C770B9">
            <w:pPr>
              <w:spacing w:after="0" w:line="240" w:lineRule="auto"/>
              <w:rPr>
                <w:rFonts w:ascii="Aptos" w:eastAsia="Calibri" w:hAnsi="Aptos" w:cs="Arial"/>
                <w:kern w:val="0"/>
                <w:sz w:val="24"/>
                <w:szCs w:val="24"/>
                <w14:ligatures w14:val="none"/>
              </w:rPr>
            </w:pPr>
            <w:hyperlink r:id="rId154" w:history="1">
              <w:r w:rsidR="00C770B9" w:rsidRPr="00C770B9">
                <w:rPr>
                  <w:rFonts w:ascii="Aptos" w:eastAsia="Calibri" w:hAnsi="Aptos" w:cs="Arial"/>
                  <w:color w:val="0000FF"/>
                  <w:kern w:val="0"/>
                  <w:sz w:val="24"/>
                  <w:szCs w:val="24"/>
                  <w:u w:val="single"/>
                  <w14:ligatures w14:val="none"/>
                </w:rPr>
                <w:t>Contextual Safeguarding Network</w:t>
              </w:r>
            </w:hyperlink>
            <w:r w:rsidR="00C770B9" w:rsidRPr="00C770B9">
              <w:rPr>
                <w:rFonts w:ascii="Aptos" w:eastAsia="Calibri" w:hAnsi="Aptos" w:cs="Arial"/>
                <w:kern w:val="0"/>
                <w:sz w:val="24"/>
                <w:szCs w:val="24"/>
                <w14:ligatures w14:val="none"/>
              </w:rPr>
              <w:t xml:space="preserve"> </w:t>
            </w:r>
          </w:p>
        </w:tc>
        <w:tc>
          <w:tcPr>
            <w:tcW w:w="3572" w:type="dxa"/>
          </w:tcPr>
          <w:p w14:paraId="5FCA3CF7"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 xml:space="preserve">Self-assessment toolkit for schools to assess </w:t>
            </w:r>
            <w:proofErr w:type="gramStart"/>
            <w:r w:rsidRPr="00C770B9">
              <w:rPr>
                <w:rFonts w:ascii="Aptos" w:eastAsia="Calibri" w:hAnsi="Aptos" w:cs="Arial"/>
                <w:kern w:val="0"/>
                <w:sz w:val="24"/>
                <w:szCs w:val="24"/>
                <w14:ligatures w14:val="none"/>
              </w:rPr>
              <w:t>their</w:t>
            </w:r>
            <w:proofErr w:type="gramEnd"/>
            <w:r w:rsidRPr="00C770B9">
              <w:rPr>
                <w:rFonts w:ascii="Aptos" w:eastAsia="Calibri" w:hAnsi="Aptos" w:cs="Arial"/>
                <w:kern w:val="0"/>
                <w:sz w:val="24"/>
                <w:szCs w:val="24"/>
                <w14:ligatures w14:val="none"/>
              </w:rPr>
              <w:t xml:space="preserve"> </w:t>
            </w:r>
          </w:p>
          <w:p w14:paraId="6C91C25E"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own response to HSB and levers for addressing HSB in schools.</w:t>
            </w:r>
          </w:p>
          <w:p w14:paraId="2EDA8CE8" w14:textId="77777777" w:rsidR="00C770B9" w:rsidRPr="00C770B9" w:rsidRDefault="00C770B9" w:rsidP="00C770B9">
            <w:pPr>
              <w:spacing w:after="0" w:line="240" w:lineRule="auto"/>
              <w:rPr>
                <w:rFonts w:ascii="Aptos" w:eastAsia="Calibri" w:hAnsi="Aptos" w:cs="Arial"/>
                <w:kern w:val="0"/>
                <w:sz w:val="24"/>
                <w:szCs w:val="24"/>
                <w14:ligatures w14:val="none"/>
              </w:rPr>
            </w:pPr>
          </w:p>
        </w:tc>
      </w:tr>
      <w:tr w:rsidR="00C770B9" w:rsidRPr="00C770B9" w14:paraId="39AD787B" w14:textId="77777777" w:rsidTr="00C93051">
        <w:trPr>
          <w:trHeight w:val="557"/>
        </w:trPr>
        <w:tc>
          <w:tcPr>
            <w:tcW w:w="1951" w:type="dxa"/>
          </w:tcPr>
          <w:p w14:paraId="20842E71" w14:textId="77777777" w:rsidR="00C770B9" w:rsidRPr="00C770B9" w:rsidRDefault="00C770B9" w:rsidP="00C770B9">
            <w:pPr>
              <w:spacing w:after="0" w:line="240" w:lineRule="auto"/>
              <w:rPr>
                <w:rFonts w:ascii="Aptos" w:eastAsia="Calibri" w:hAnsi="Aptos" w:cs="Arial"/>
                <w:kern w:val="0"/>
                <w:sz w:val="24"/>
                <w:szCs w:val="24"/>
                <w14:ligatures w14:val="none"/>
              </w:rPr>
            </w:pPr>
          </w:p>
        </w:tc>
        <w:tc>
          <w:tcPr>
            <w:tcW w:w="3686" w:type="dxa"/>
          </w:tcPr>
          <w:p w14:paraId="09F65DED" w14:textId="77777777" w:rsidR="00C770B9" w:rsidRPr="00C770B9" w:rsidRDefault="00CC1F7C" w:rsidP="00C770B9">
            <w:pPr>
              <w:spacing w:after="0" w:line="240" w:lineRule="auto"/>
              <w:rPr>
                <w:rFonts w:ascii="Aptos" w:eastAsia="Calibri" w:hAnsi="Aptos" w:cs="Arial"/>
                <w:kern w:val="0"/>
                <w:sz w:val="24"/>
                <w:szCs w:val="24"/>
                <w14:ligatures w14:val="none"/>
              </w:rPr>
            </w:pPr>
            <w:hyperlink r:id="rId155" w:history="1">
              <w:proofErr w:type="spellStart"/>
              <w:r w:rsidR="00C770B9" w:rsidRPr="00C770B9">
                <w:rPr>
                  <w:rFonts w:ascii="Aptos" w:eastAsia="Calibri" w:hAnsi="Aptos" w:cs="Arial"/>
                  <w:color w:val="0000FF"/>
                  <w:kern w:val="0"/>
                  <w:sz w:val="24"/>
                  <w:szCs w:val="24"/>
                  <w:u w:val="single"/>
                  <w14:ligatures w14:val="none"/>
                </w:rPr>
                <w:t>Childnet</w:t>
              </w:r>
              <w:proofErr w:type="spellEnd"/>
              <w:r w:rsidR="00C770B9" w:rsidRPr="00C770B9">
                <w:rPr>
                  <w:rFonts w:ascii="Aptos" w:eastAsia="Calibri" w:hAnsi="Aptos" w:cs="Arial"/>
                  <w:color w:val="0000FF"/>
                  <w:kern w:val="0"/>
                  <w:sz w:val="24"/>
                  <w:szCs w:val="24"/>
                  <w:u w:val="single"/>
                  <w14:ligatures w14:val="none"/>
                </w:rPr>
                <w:t xml:space="preserve"> - STAR SEND Toolkit</w:t>
              </w:r>
            </w:hyperlink>
          </w:p>
        </w:tc>
        <w:tc>
          <w:tcPr>
            <w:tcW w:w="3572" w:type="dxa"/>
          </w:tcPr>
          <w:p w14:paraId="4B7DFB67"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 xml:space="preserve">Equips, enables and empowers educators with the </w:t>
            </w:r>
          </w:p>
          <w:p w14:paraId="3B228200"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 xml:space="preserve">knowledge to support young people with special educational needs and disabilities </w:t>
            </w:r>
          </w:p>
          <w:p w14:paraId="35E1FCD6"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(SEND).</w:t>
            </w:r>
          </w:p>
        </w:tc>
      </w:tr>
      <w:tr w:rsidR="00C770B9" w:rsidRPr="00C770B9" w14:paraId="27D638D3" w14:textId="77777777" w:rsidTr="00C93051">
        <w:trPr>
          <w:trHeight w:val="557"/>
        </w:trPr>
        <w:tc>
          <w:tcPr>
            <w:tcW w:w="1951" w:type="dxa"/>
          </w:tcPr>
          <w:p w14:paraId="4EF3DF40" w14:textId="77777777" w:rsidR="00C770B9" w:rsidRPr="00C770B9" w:rsidRDefault="00C770B9" w:rsidP="00C770B9">
            <w:pPr>
              <w:spacing w:after="0" w:line="240" w:lineRule="auto"/>
              <w:rPr>
                <w:rFonts w:ascii="Aptos" w:eastAsia="Calibri" w:hAnsi="Aptos" w:cs="Arial"/>
                <w:kern w:val="0"/>
                <w:sz w:val="24"/>
                <w:szCs w:val="24"/>
                <w14:ligatures w14:val="none"/>
              </w:rPr>
            </w:pPr>
          </w:p>
        </w:tc>
        <w:tc>
          <w:tcPr>
            <w:tcW w:w="3686" w:type="dxa"/>
          </w:tcPr>
          <w:p w14:paraId="7CC8688C" w14:textId="77777777" w:rsidR="00C770B9" w:rsidRPr="00C770B9" w:rsidRDefault="00CC1F7C" w:rsidP="00C770B9">
            <w:pPr>
              <w:spacing w:after="0" w:line="240" w:lineRule="auto"/>
              <w:rPr>
                <w:rFonts w:ascii="Aptos" w:eastAsia="Calibri" w:hAnsi="Aptos" w:cs="Arial"/>
                <w:kern w:val="0"/>
                <w:sz w:val="24"/>
                <w:szCs w:val="24"/>
                <w14:ligatures w14:val="none"/>
              </w:rPr>
            </w:pPr>
            <w:hyperlink r:id="rId156" w:history="1">
              <w:proofErr w:type="spellStart"/>
              <w:r w:rsidR="00C770B9" w:rsidRPr="00C770B9">
                <w:rPr>
                  <w:rFonts w:ascii="Aptos" w:eastAsia="Calibri" w:hAnsi="Aptos" w:cs="Arial"/>
                  <w:color w:val="0000FF"/>
                  <w:kern w:val="0"/>
                  <w:sz w:val="24"/>
                  <w:szCs w:val="24"/>
                  <w:u w:val="single"/>
                  <w14:ligatures w14:val="none"/>
                </w:rPr>
                <w:t>Childnet</w:t>
              </w:r>
              <w:proofErr w:type="spellEnd"/>
              <w:r w:rsidR="00C770B9" w:rsidRPr="00C770B9">
                <w:rPr>
                  <w:rFonts w:ascii="Aptos" w:eastAsia="Calibri" w:hAnsi="Aptos" w:cs="Arial"/>
                  <w:color w:val="0000FF"/>
                  <w:kern w:val="0"/>
                  <w:sz w:val="24"/>
                  <w:szCs w:val="24"/>
                  <w:u w:val="single"/>
                  <w14:ligatures w14:val="none"/>
                </w:rPr>
                <w:t xml:space="preserve"> - Just a joke?</w:t>
              </w:r>
            </w:hyperlink>
          </w:p>
        </w:tc>
        <w:tc>
          <w:tcPr>
            <w:tcW w:w="3572" w:type="dxa"/>
          </w:tcPr>
          <w:p w14:paraId="2F5FBBF2"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 xml:space="preserve">Provides lesson plans, activities, a quiz and teaching guide </w:t>
            </w:r>
          </w:p>
          <w:p w14:paraId="06B9FAC6"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 xml:space="preserve">designed to explore problematic online sexual behaviour with </w:t>
            </w:r>
            <w:proofErr w:type="gramStart"/>
            <w:r w:rsidRPr="00C770B9">
              <w:rPr>
                <w:rFonts w:ascii="Aptos" w:eastAsia="Calibri" w:hAnsi="Aptos" w:cs="Arial"/>
                <w:kern w:val="0"/>
                <w:sz w:val="24"/>
                <w:szCs w:val="24"/>
                <w14:ligatures w14:val="none"/>
              </w:rPr>
              <w:t>9-12 year olds</w:t>
            </w:r>
            <w:proofErr w:type="gramEnd"/>
            <w:r w:rsidRPr="00C770B9">
              <w:rPr>
                <w:rFonts w:ascii="Aptos" w:eastAsia="Calibri" w:hAnsi="Aptos" w:cs="Arial"/>
                <w:kern w:val="0"/>
                <w:sz w:val="24"/>
                <w:szCs w:val="24"/>
                <w14:ligatures w14:val="none"/>
              </w:rPr>
              <w:t>.</w:t>
            </w:r>
          </w:p>
        </w:tc>
      </w:tr>
      <w:tr w:rsidR="00C770B9" w:rsidRPr="00C770B9" w14:paraId="072BF207" w14:textId="77777777" w:rsidTr="00C93051">
        <w:trPr>
          <w:trHeight w:val="557"/>
        </w:trPr>
        <w:tc>
          <w:tcPr>
            <w:tcW w:w="1951" w:type="dxa"/>
          </w:tcPr>
          <w:p w14:paraId="604EC7A6" w14:textId="77777777" w:rsidR="00C770B9" w:rsidRPr="00C770B9" w:rsidRDefault="00C770B9" w:rsidP="00C770B9">
            <w:pPr>
              <w:spacing w:after="0" w:line="240" w:lineRule="auto"/>
              <w:rPr>
                <w:rFonts w:ascii="Aptos" w:eastAsia="Calibri" w:hAnsi="Aptos" w:cs="Arial"/>
                <w:kern w:val="0"/>
                <w:sz w:val="24"/>
                <w:szCs w:val="24"/>
                <w14:ligatures w14:val="none"/>
              </w:rPr>
            </w:pPr>
          </w:p>
        </w:tc>
        <w:tc>
          <w:tcPr>
            <w:tcW w:w="3686" w:type="dxa"/>
          </w:tcPr>
          <w:p w14:paraId="494E12B5" w14:textId="77777777" w:rsidR="00C770B9" w:rsidRPr="00C770B9" w:rsidRDefault="00CC1F7C" w:rsidP="00C770B9">
            <w:pPr>
              <w:spacing w:after="0" w:line="240" w:lineRule="auto"/>
              <w:rPr>
                <w:rFonts w:ascii="Aptos" w:eastAsia="Calibri" w:hAnsi="Aptos" w:cs="Arial"/>
                <w:kern w:val="0"/>
                <w:sz w:val="24"/>
                <w:szCs w:val="24"/>
                <w14:ligatures w14:val="none"/>
              </w:rPr>
            </w:pPr>
            <w:hyperlink r:id="rId157" w:history="1">
              <w:proofErr w:type="spellStart"/>
              <w:r w:rsidR="00C770B9" w:rsidRPr="00C770B9">
                <w:rPr>
                  <w:rFonts w:ascii="Aptos" w:eastAsia="Calibri" w:hAnsi="Aptos" w:cs="Arial"/>
                  <w:color w:val="0000FF"/>
                  <w:kern w:val="0"/>
                  <w:sz w:val="24"/>
                  <w:szCs w:val="24"/>
                  <w:u w:val="single"/>
                  <w14:ligatures w14:val="none"/>
                </w:rPr>
                <w:t>Childnet</w:t>
              </w:r>
              <w:proofErr w:type="spellEnd"/>
              <w:r w:rsidR="00C770B9" w:rsidRPr="00C770B9">
                <w:rPr>
                  <w:rFonts w:ascii="Aptos" w:eastAsia="Calibri" w:hAnsi="Aptos" w:cs="Arial"/>
                  <w:color w:val="0000FF"/>
                  <w:kern w:val="0"/>
                  <w:sz w:val="24"/>
                  <w:szCs w:val="24"/>
                  <w:u w:val="single"/>
                  <w14:ligatures w14:val="none"/>
                </w:rPr>
                <w:t xml:space="preserve"> - Step Up, Speak Up</w:t>
              </w:r>
            </w:hyperlink>
          </w:p>
        </w:tc>
        <w:tc>
          <w:tcPr>
            <w:tcW w:w="3572" w:type="dxa"/>
          </w:tcPr>
          <w:p w14:paraId="533076B4"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 xml:space="preserve">A practical campaign toolkit that addresses the issue of </w:t>
            </w:r>
          </w:p>
          <w:p w14:paraId="0546C623"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 xml:space="preserve">online sexual harassment amongst young people aged 13-17 years old.  </w:t>
            </w:r>
          </w:p>
        </w:tc>
      </w:tr>
      <w:tr w:rsidR="00C770B9" w:rsidRPr="00C770B9" w14:paraId="5AFEB219" w14:textId="77777777" w:rsidTr="00C93051">
        <w:trPr>
          <w:trHeight w:val="557"/>
        </w:trPr>
        <w:tc>
          <w:tcPr>
            <w:tcW w:w="1951" w:type="dxa"/>
          </w:tcPr>
          <w:p w14:paraId="3BF0AAB2" w14:textId="77777777" w:rsidR="00C770B9" w:rsidRPr="00C770B9" w:rsidRDefault="00C770B9" w:rsidP="00C770B9">
            <w:pPr>
              <w:spacing w:after="0" w:line="240" w:lineRule="auto"/>
              <w:rPr>
                <w:rFonts w:ascii="Aptos" w:eastAsia="Calibri" w:hAnsi="Aptos" w:cs="Arial"/>
                <w:kern w:val="0"/>
                <w:sz w:val="24"/>
                <w:szCs w:val="24"/>
                <w14:ligatures w14:val="none"/>
              </w:rPr>
            </w:pPr>
          </w:p>
        </w:tc>
        <w:tc>
          <w:tcPr>
            <w:tcW w:w="3686" w:type="dxa"/>
          </w:tcPr>
          <w:p w14:paraId="1AD13254" w14:textId="77777777" w:rsidR="00C770B9" w:rsidRPr="00C770B9" w:rsidRDefault="00CC1F7C" w:rsidP="00C770B9">
            <w:pPr>
              <w:spacing w:after="0" w:line="240" w:lineRule="auto"/>
              <w:rPr>
                <w:rFonts w:ascii="Aptos" w:eastAsia="Calibri" w:hAnsi="Aptos" w:cs="Arial"/>
                <w:kern w:val="0"/>
                <w:sz w:val="24"/>
                <w:szCs w:val="24"/>
                <w14:ligatures w14:val="none"/>
              </w:rPr>
            </w:pPr>
            <w:hyperlink r:id="rId158" w:history="1">
              <w:r w:rsidR="00C770B9" w:rsidRPr="00C770B9">
                <w:rPr>
                  <w:rFonts w:ascii="Aptos" w:eastAsia="Calibri" w:hAnsi="Aptos" w:cs="Arial"/>
                  <w:color w:val="0000FF"/>
                  <w:kern w:val="0"/>
                  <w:sz w:val="24"/>
                  <w:szCs w:val="24"/>
                  <w:u w:val="single"/>
                  <w14:ligatures w14:val="none"/>
                </w:rPr>
                <w:t>NSPCC - Harmful sexual behaviour framework</w:t>
              </w:r>
            </w:hyperlink>
          </w:p>
        </w:tc>
        <w:tc>
          <w:tcPr>
            <w:tcW w:w="3572" w:type="dxa"/>
          </w:tcPr>
          <w:p w14:paraId="668474D0"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 xml:space="preserve">An evidence-informed framework for </w:t>
            </w:r>
          </w:p>
          <w:p w14:paraId="02824787"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children and young people displaying HSB.</w:t>
            </w:r>
          </w:p>
        </w:tc>
      </w:tr>
      <w:tr w:rsidR="00C770B9" w:rsidRPr="00C770B9" w14:paraId="4DC8B2F6" w14:textId="77777777" w:rsidTr="00C93051">
        <w:trPr>
          <w:trHeight w:val="557"/>
        </w:trPr>
        <w:tc>
          <w:tcPr>
            <w:tcW w:w="1951" w:type="dxa"/>
          </w:tcPr>
          <w:p w14:paraId="780361CA" w14:textId="77777777" w:rsidR="00C770B9" w:rsidRPr="00C770B9" w:rsidRDefault="00C770B9" w:rsidP="00C770B9">
            <w:pPr>
              <w:spacing w:after="0" w:line="240" w:lineRule="auto"/>
              <w:rPr>
                <w:rFonts w:ascii="Aptos" w:eastAsia="Calibri" w:hAnsi="Aptos" w:cs="Arial"/>
                <w:kern w:val="0"/>
                <w:sz w:val="24"/>
                <w:szCs w:val="24"/>
                <w14:ligatures w14:val="none"/>
              </w:rPr>
            </w:pPr>
          </w:p>
        </w:tc>
        <w:tc>
          <w:tcPr>
            <w:tcW w:w="3686" w:type="dxa"/>
          </w:tcPr>
          <w:p w14:paraId="34CB8B21" w14:textId="77777777" w:rsidR="00C770B9" w:rsidRPr="00C770B9" w:rsidRDefault="00CC1F7C" w:rsidP="00C770B9">
            <w:pPr>
              <w:spacing w:after="0" w:line="240" w:lineRule="auto"/>
              <w:rPr>
                <w:rFonts w:ascii="Aptos" w:eastAsia="Calibri" w:hAnsi="Aptos" w:cs="Arial"/>
                <w:kern w:val="0"/>
                <w:sz w:val="24"/>
                <w:szCs w:val="24"/>
                <w14:ligatures w14:val="none"/>
              </w:rPr>
            </w:pPr>
            <w:hyperlink r:id="rId159" w:history="1">
              <w:r w:rsidR="00C770B9" w:rsidRPr="00C770B9">
                <w:rPr>
                  <w:rFonts w:ascii="Aptos" w:eastAsia="Calibri" w:hAnsi="Aptos" w:cs="Arial"/>
                  <w:color w:val="0000FF"/>
                  <w:kern w:val="0"/>
                  <w:sz w:val="24"/>
                  <w:szCs w:val="24"/>
                  <w:u w:val="single"/>
                  <w14:ligatures w14:val="none"/>
                </w:rPr>
                <w:t>Addressing child on child abuse: a resource for schools and colleges</w:t>
              </w:r>
            </w:hyperlink>
            <w:r w:rsidR="00C770B9" w:rsidRPr="00C770B9">
              <w:rPr>
                <w:rFonts w:ascii="Aptos" w:eastAsia="Calibri" w:hAnsi="Aptos" w:cs="Arial"/>
                <w:kern w:val="0"/>
                <w:sz w:val="24"/>
                <w:szCs w:val="24"/>
                <w14:ligatures w14:val="none"/>
              </w:rPr>
              <w:t xml:space="preserve"> – Farrer &amp; Co</w:t>
            </w:r>
          </w:p>
          <w:p w14:paraId="7FA5377E" w14:textId="77777777" w:rsidR="00C770B9" w:rsidRPr="00C770B9" w:rsidRDefault="00C770B9" w:rsidP="00C770B9">
            <w:pPr>
              <w:spacing w:after="0" w:line="240" w:lineRule="auto"/>
              <w:rPr>
                <w:rFonts w:ascii="Aptos" w:eastAsia="Calibri" w:hAnsi="Aptos" w:cs="Arial"/>
                <w:kern w:val="0"/>
                <w:sz w:val="24"/>
                <w:szCs w:val="24"/>
                <w14:ligatures w14:val="none"/>
              </w:rPr>
            </w:pPr>
          </w:p>
        </w:tc>
        <w:tc>
          <w:tcPr>
            <w:tcW w:w="3572" w:type="dxa"/>
          </w:tcPr>
          <w:p w14:paraId="004EDA0F"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 xml:space="preserve">This </w:t>
            </w:r>
          </w:p>
          <w:p w14:paraId="6C101989"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 xml:space="preserve">resource provides practical guidance for schools and colleges on how to prevent, identify </w:t>
            </w:r>
          </w:p>
          <w:p w14:paraId="40B07D6E"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early and respond appropriately to child-on-child abuse.</w:t>
            </w:r>
          </w:p>
        </w:tc>
      </w:tr>
      <w:tr w:rsidR="00C770B9" w:rsidRPr="00C770B9" w14:paraId="6526A1DC" w14:textId="77777777" w:rsidTr="00C93051">
        <w:trPr>
          <w:trHeight w:val="557"/>
        </w:trPr>
        <w:tc>
          <w:tcPr>
            <w:tcW w:w="1951" w:type="dxa"/>
          </w:tcPr>
          <w:p w14:paraId="27866494" w14:textId="77777777" w:rsidR="00C770B9" w:rsidRPr="00C770B9" w:rsidRDefault="00C770B9" w:rsidP="00C770B9">
            <w:pPr>
              <w:spacing w:after="0" w:line="240" w:lineRule="auto"/>
              <w:rPr>
                <w:rFonts w:ascii="Aptos" w:eastAsia="Calibri" w:hAnsi="Aptos" w:cs="Arial"/>
                <w:b/>
                <w:bCs/>
                <w:kern w:val="0"/>
                <w:sz w:val="24"/>
                <w:szCs w:val="24"/>
                <w14:ligatures w14:val="none"/>
              </w:rPr>
            </w:pPr>
            <w:r w:rsidRPr="00C770B9">
              <w:rPr>
                <w:rFonts w:ascii="Aptos" w:eastAsia="Calibri" w:hAnsi="Aptos" w:cs="Arial"/>
                <w:b/>
                <w:bCs/>
                <w:kern w:val="0"/>
                <w:sz w:val="24"/>
                <w:szCs w:val="24"/>
                <w14:ligatures w14:val="none"/>
              </w:rPr>
              <w:t>Sharing Nudes &amp; Semi-Nudes</w:t>
            </w:r>
          </w:p>
        </w:tc>
        <w:tc>
          <w:tcPr>
            <w:tcW w:w="3686" w:type="dxa"/>
          </w:tcPr>
          <w:p w14:paraId="69CD5A1B" w14:textId="77777777" w:rsidR="00C770B9" w:rsidRPr="00C770B9" w:rsidRDefault="00CC1F7C" w:rsidP="00C770B9">
            <w:pPr>
              <w:spacing w:after="0" w:line="240" w:lineRule="auto"/>
              <w:rPr>
                <w:rFonts w:ascii="Aptos" w:eastAsia="Calibri" w:hAnsi="Aptos" w:cs="Arial"/>
                <w:kern w:val="0"/>
                <w:sz w:val="24"/>
                <w:szCs w:val="24"/>
                <w14:ligatures w14:val="none"/>
              </w:rPr>
            </w:pPr>
            <w:hyperlink r:id="rId160" w:history="1">
              <w:r w:rsidR="00C770B9" w:rsidRPr="00C770B9">
                <w:rPr>
                  <w:rFonts w:ascii="Aptos" w:eastAsia="Calibri" w:hAnsi="Aptos" w:cs="Arial"/>
                  <w:color w:val="0000FF"/>
                  <w:kern w:val="0"/>
                  <w:sz w:val="24"/>
                  <w:szCs w:val="24"/>
                  <w:u w:val="single"/>
                  <w14:ligatures w14:val="none"/>
                </w:rPr>
                <w:t>London Grid for Learning-collection of advice</w:t>
              </w:r>
            </w:hyperlink>
          </w:p>
          <w:p w14:paraId="06069D92" w14:textId="77777777" w:rsidR="00C770B9" w:rsidRPr="00C770B9" w:rsidRDefault="00C770B9" w:rsidP="00C770B9">
            <w:pPr>
              <w:spacing w:after="0" w:line="240" w:lineRule="auto"/>
              <w:rPr>
                <w:rFonts w:ascii="Aptos" w:eastAsia="Calibri" w:hAnsi="Aptos" w:cs="Arial"/>
                <w:kern w:val="0"/>
                <w:sz w:val="24"/>
                <w:szCs w:val="24"/>
                <w14:ligatures w14:val="none"/>
              </w:rPr>
            </w:pPr>
          </w:p>
        </w:tc>
        <w:tc>
          <w:tcPr>
            <w:tcW w:w="3572" w:type="dxa"/>
          </w:tcPr>
          <w:p w14:paraId="46D7A2C2"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lastRenderedPageBreak/>
              <w:t xml:space="preserve">Various information and resources </w:t>
            </w:r>
          </w:p>
          <w:p w14:paraId="598BD992"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lastRenderedPageBreak/>
              <w:t>dealing with the sharing of nudes and semi-nudes.</w:t>
            </w:r>
          </w:p>
        </w:tc>
      </w:tr>
      <w:tr w:rsidR="00C770B9" w:rsidRPr="00C770B9" w14:paraId="1F851DDA" w14:textId="77777777" w:rsidTr="00C93051">
        <w:trPr>
          <w:trHeight w:val="557"/>
        </w:trPr>
        <w:tc>
          <w:tcPr>
            <w:tcW w:w="1951" w:type="dxa"/>
          </w:tcPr>
          <w:p w14:paraId="161C5D60" w14:textId="77777777" w:rsidR="00C770B9" w:rsidRPr="00C770B9" w:rsidRDefault="00C770B9" w:rsidP="00C770B9">
            <w:pPr>
              <w:spacing w:after="0" w:line="240" w:lineRule="auto"/>
              <w:rPr>
                <w:rFonts w:ascii="Aptos" w:eastAsia="Calibri" w:hAnsi="Aptos" w:cs="Arial"/>
                <w:kern w:val="0"/>
                <w:sz w:val="24"/>
                <w:szCs w:val="24"/>
                <w14:ligatures w14:val="none"/>
              </w:rPr>
            </w:pPr>
          </w:p>
        </w:tc>
        <w:tc>
          <w:tcPr>
            <w:tcW w:w="3686" w:type="dxa"/>
          </w:tcPr>
          <w:p w14:paraId="5936E74B" w14:textId="77777777" w:rsidR="00C770B9" w:rsidRPr="00C770B9" w:rsidRDefault="00CC1F7C" w:rsidP="00C770B9">
            <w:pPr>
              <w:spacing w:after="0" w:line="240" w:lineRule="auto"/>
              <w:rPr>
                <w:rFonts w:ascii="Aptos" w:eastAsia="Calibri" w:hAnsi="Aptos" w:cs="Arial"/>
                <w:kern w:val="0"/>
                <w:sz w:val="24"/>
                <w:szCs w:val="24"/>
                <w14:ligatures w14:val="none"/>
              </w:rPr>
            </w:pPr>
            <w:hyperlink r:id="rId161" w:history="1">
              <w:r w:rsidR="00C770B9" w:rsidRPr="00C770B9">
                <w:rPr>
                  <w:rFonts w:ascii="Aptos" w:eastAsia="Calibri" w:hAnsi="Aptos" w:cs="Arial"/>
                  <w:color w:val="0000FF"/>
                  <w:kern w:val="0"/>
                  <w:sz w:val="24"/>
                  <w:szCs w:val="24"/>
                  <w:u w:val="single"/>
                  <w14:ligatures w14:val="none"/>
                </w:rPr>
                <w:t>UKCIS Sharing nudes and semi-nudes: advice for education settings working with children and young people</w:t>
              </w:r>
            </w:hyperlink>
          </w:p>
        </w:tc>
        <w:tc>
          <w:tcPr>
            <w:tcW w:w="3572" w:type="dxa"/>
          </w:tcPr>
          <w:p w14:paraId="2A5403A9"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 xml:space="preserve">Advice for schools and colleges on responding to incidents </w:t>
            </w:r>
          </w:p>
          <w:p w14:paraId="741D34F2"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 xml:space="preserve">of non-consensual sharing of nudes and semi-nudes.  </w:t>
            </w:r>
          </w:p>
        </w:tc>
      </w:tr>
      <w:tr w:rsidR="00C770B9" w:rsidRPr="00C770B9" w14:paraId="4C73800B" w14:textId="77777777" w:rsidTr="00C93051">
        <w:trPr>
          <w:trHeight w:val="557"/>
        </w:trPr>
        <w:tc>
          <w:tcPr>
            <w:tcW w:w="1951" w:type="dxa"/>
          </w:tcPr>
          <w:p w14:paraId="50D70A70" w14:textId="77777777" w:rsidR="00C770B9" w:rsidRPr="00C770B9" w:rsidRDefault="00C770B9" w:rsidP="00C770B9">
            <w:pPr>
              <w:spacing w:after="0" w:line="240" w:lineRule="auto"/>
              <w:rPr>
                <w:rFonts w:ascii="Aptos" w:eastAsia="Calibri" w:hAnsi="Aptos" w:cs="Arial"/>
                <w:kern w:val="0"/>
                <w:sz w:val="24"/>
                <w:szCs w:val="24"/>
                <w14:ligatures w14:val="none"/>
              </w:rPr>
            </w:pPr>
          </w:p>
        </w:tc>
        <w:tc>
          <w:tcPr>
            <w:tcW w:w="3686" w:type="dxa"/>
          </w:tcPr>
          <w:p w14:paraId="64B84726" w14:textId="77777777" w:rsidR="00C770B9" w:rsidRPr="00C770B9" w:rsidRDefault="00C770B9" w:rsidP="00C770B9">
            <w:pPr>
              <w:spacing w:after="0" w:line="240" w:lineRule="auto"/>
              <w:rPr>
                <w:rFonts w:ascii="Aptos" w:eastAsia="Calibri" w:hAnsi="Aptos" w:cs="Arial"/>
                <w:kern w:val="0"/>
                <w:sz w:val="24"/>
                <w:szCs w:val="24"/>
                <w14:ligatures w14:val="none"/>
              </w:rPr>
            </w:pPr>
          </w:p>
        </w:tc>
        <w:tc>
          <w:tcPr>
            <w:tcW w:w="3572" w:type="dxa"/>
          </w:tcPr>
          <w:p w14:paraId="0C8E5C31" w14:textId="77777777" w:rsidR="00C770B9" w:rsidRPr="00C770B9" w:rsidRDefault="00C770B9" w:rsidP="00C770B9">
            <w:pPr>
              <w:spacing w:after="0" w:line="240" w:lineRule="auto"/>
              <w:rPr>
                <w:rFonts w:ascii="Aptos" w:eastAsia="Calibri" w:hAnsi="Aptos" w:cs="Arial"/>
                <w:kern w:val="0"/>
                <w:sz w:val="24"/>
                <w:szCs w:val="24"/>
                <w14:ligatures w14:val="none"/>
              </w:rPr>
            </w:pPr>
          </w:p>
        </w:tc>
      </w:tr>
      <w:tr w:rsidR="00C770B9" w:rsidRPr="00C770B9" w14:paraId="11E1E73C" w14:textId="77777777" w:rsidTr="00C93051">
        <w:trPr>
          <w:trHeight w:val="557"/>
        </w:trPr>
        <w:tc>
          <w:tcPr>
            <w:tcW w:w="1951" w:type="dxa"/>
          </w:tcPr>
          <w:p w14:paraId="06040156" w14:textId="77777777" w:rsidR="00C770B9" w:rsidRPr="00C770B9" w:rsidRDefault="00C770B9" w:rsidP="00C770B9">
            <w:pPr>
              <w:spacing w:after="0" w:line="240" w:lineRule="auto"/>
              <w:rPr>
                <w:rFonts w:ascii="Aptos" w:eastAsia="Calibri" w:hAnsi="Aptos" w:cs="Arial"/>
                <w:b/>
                <w:bCs/>
                <w:kern w:val="0"/>
                <w:sz w:val="24"/>
                <w:szCs w:val="24"/>
                <w14:ligatures w14:val="none"/>
              </w:rPr>
            </w:pPr>
            <w:r w:rsidRPr="00C770B9">
              <w:rPr>
                <w:rFonts w:ascii="Aptos" w:eastAsia="Calibri" w:hAnsi="Aptos" w:cs="Arial"/>
                <w:b/>
                <w:bCs/>
                <w:kern w:val="0"/>
                <w:sz w:val="24"/>
                <w:szCs w:val="24"/>
                <w14:ligatures w14:val="none"/>
              </w:rPr>
              <w:t>Support for Parents/Carers</w:t>
            </w:r>
          </w:p>
        </w:tc>
        <w:tc>
          <w:tcPr>
            <w:tcW w:w="3686" w:type="dxa"/>
          </w:tcPr>
          <w:p w14:paraId="62B403D3" w14:textId="77777777" w:rsidR="00C770B9" w:rsidRPr="00C770B9" w:rsidRDefault="00CC1F7C" w:rsidP="00C770B9">
            <w:pPr>
              <w:spacing w:after="0" w:line="240" w:lineRule="auto"/>
              <w:rPr>
                <w:rFonts w:ascii="Aptos" w:eastAsia="Calibri" w:hAnsi="Aptos" w:cs="Arial"/>
                <w:kern w:val="0"/>
                <w:sz w:val="24"/>
                <w:szCs w:val="24"/>
                <w14:ligatures w14:val="none"/>
              </w:rPr>
            </w:pPr>
            <w:hyperlink r:id="rId162" w:history="1">
              <w:r w:rsidR="00C770B9" w:rsidRPr="00C770B9">
                <w:rPr>
                  <w:rFonts w:ascii="Aptos" w:eastAsia="Calibri" w:hAnsi="Aptos" w:cs="Arial"/>
                  <w:color w:val="0000FF"/>
                  <w:kern w:val="0"/>
                  <w:sz w:val="24"/>
                  <w:szCs w:val="24"/>
                  <w:u w:val="single"/>
                  <w14:ligatures w14:val="none"/>
                </w:rPr>
                <w:t xml:space="preserve">National Crime Agency’s CEOP </w:t>
              </w:r>
              <w:proofErr w:type="spellStart"/>
              <w:r w:rsidR="00C770B9" w:rsidRPr="00C770B9">
                <w:rPr>
                  <w:rFonts w:ascii="Aptos" w:eastAsia="Calibri" w:hAnsi="Aptos" w:cs="Arial"/>
                  <w:color w:val="0000FF"/>
                  <w:kern w:val="0"/>
                  <w:sz w:val="24"/>
                  <w:szCs w:val="24"/>
                  <w:u w:val="single"/>
                  <w14:ligatures w14:val="none"/>
                </w:rPr>
                <w:t>CEOP</w:t>
              </w:r>
              <w:proofErr w:type="spellEnd"/>
              <w:r w:rsidR="00C770B9" w:rsidRPr="00C770B9">
                <w:rPr>
                  <w:rFonts w:ascii="Aptos" w:eastAsia="Calibri" w:hAnsi="Aptos" w:cs="Arial"/>
                  <w:color w:val="0000FF"/>
                  <w:kern w:val="0"/>
                  <w:sz w:val="24"/>
                  <w:szCs w:val="24"/>
                  <w:u w:val="single"/>
                  <w14:ligatures w14:val="none"/>
                </w:rPr>
                <w:t xml:space="preserve"> Education Programme</w:t>
              </w:r>
            </w:hyperlink>
            <w:r w:rsidR="00C770B9" w:rsidRPr="00C770B9">
              <w:rPr>
                <w:rFonts w:ascii="Aptos" w:eastAsia="Calibri" w:hAnsi="Aptos" w:cs="Arial"/>
                <w:kern w:val="0"/>
                <w:sz w:val="24"/>
                <w:szCs w:val="24"/>
                <w14:ligatures w14:val="none"/>
              </w:rPr>
              <w:t xml:space="preserve"> </w:t>
            </w:r>
          </w:p>
        </w:tc>
        <w:tc>
          <w:tcPr>
            <w:tcW w:w="3572" w:type="dxa"/>
          </w:tcPr>
          <w:p w14:paraId="2F03AFB6"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 xml:space="preserve">Provides information for </w:t>
            </w:r>
          </w:p>
          <w:p w14:paraId="3B78AED6"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kern w:val="0"/>
                <w:sz w:val="24"/>
                <w:szCs w:val="24"/>
                <w14:ligatures w14:val="none"/>
              </w:rPr>
              <w:t xml:space="preserve">parents and carers to help protect their child from online child sexual abuse, including </w:t>
            </w:r>
          </w:p>
          <w:p w14:paraId="1FD819CA" w14:textId="77777777" w:rsidR="00C770B9" w:rsidRPr="00C770B9" w:rsidRDefault="00C770B9" w:rsidP="00C770B9">
            <w:pPr>
              <w:spacing w:after="0" w:line="240" w:lineRule="auto"/>
              <w:rPr>
                <w:rFonts w:ascii="Aptos" w:eastAsia="Calibri" w:hAnsi="Aptos" w:cs="Arial"/>
                <w:color w:val="0000FF"/>
                <w:kern w:val="0"/>
                <w:sz w:val="24"/>
                <w:szCs w:val="24"/>
                <w:u w:val="single"/>
                <w14:ligatures w14:val="none"/>
              </w:rPr>
            </w:pPr>
            <w:r w:rsidRPr="00C770B9">
              <w:rPr>
                <w:rFonts w:ascii="Aptos" w:eastAsia="Calibri" w:hAnsi="Aptos" w:cs="Arial"/>
                <w:kern w:val="0"/>
                <w:sz w:val="24"/>
                <w:szCs w:val="24"/>
                <w14:ligatures w14:val="none"/>
              </w:rPr>
              <w:fldChar w:fldCharType="begin"/>
            </w:r>
            <w:r w:rsidRPr="00C770B9">
              <w:rPr>
                <w:rFonts w:ascii="Aptos" w:eastAsia="Calibri" w:hAnsi="Aptos" w:cs="Arial"/>
                <w:kern w:val="0"/>
                <w:sz w:val="24"/>
                <w:szCs w:val="24"/>
                <w14:ligatures w14:val="none"/>
              </w:rPr>
              <w:instrText>HYPERLINK "https://www.ceopeducation.co.uk/parents/ask-the-awkward/"</w:instrText>
            </w:r>
            <w:r w:rsidRPr="00C770B9">
              <w:rPr>
                <w:rFonts w:ascii="Aptos" w:eastAsia="Calibri" w:hAnsi="Aptos" w:cs="Arial"/>
                <w:kern w:val="0"/>
                <w:sz w:val="24"/>
                <w:szCs w:val="24"/>
                <w14:ligatures w14:val="none"/>
              </w:rPr>
              <w:fldChar w:fldCharType="separate"/>
            </w:r>
            <w:r w:rsidRPr="00C770B9">
              <w:rPr>
                <w:rFonts w:ascii="Aptos" w:eastAsia="Calibri" w:hAnsi="Aptos" w:cs="Arial"/>
                <w:color w:val="0000FF"/>
                <w:kern w:val="0"/>
                <w:sz w:val="24"/>
                <w:szCs w:val="24"/>
                <w:u w:val="single"/>
                <w14:ligatures w14:val="none"/>
              </w:rPr>
              <w:t xml:space="preserve">#AskTheAwkward - help to talk with your children about online relationships </w:t>
            </w:r>
          </w:p>
          <w:p w14:paraId="40623040" w14:textId="77777777" w:rsidR="00C770B9" w:rsidRPr="00C770B9" w:rsidRDefault="00C770B9" w:rsidP="00C770B9">
            <w:pPr>
              <w:spacing w:after="0" w:line="240" w:lineRule="auto"/>
              <w:rPr>
                <w:rFonts w:ascii="Aptos" w:eastAsia="Calibri" w:hAnsi="Aptos" w:cs="Arial"/>
                <w:kern w:val="0"/>
                <w:sz w:val="24"/>
                <w:szCs w:val="24"/>
                <w14:ligatures w14:val="none"/>
              </w:rPr>
            </w:pPr>
            <w:r w:rsidRPr="00C770B9">
              <w:rPr>
                <w:rFonts w:ascii="Aptos" w:eastAsia="Calibri" w:hAnsi="Aptos" w:cs="Arial"/>
                <w:color w:val="0000FF"/>
                <w:kern w:val="0"/>
                <w:sz w:val="24"/>
                <w:szCs w:val="24"/>
                <w:u w:val="single"/>
                <w14:ligatures w14:val="none"/>
              </w:rPr>
              <w:t>(thinkuknow.co.uk)</w:t>
            </w:r>
            <w:r w:rsidRPr="00C770B9">
              <w:rPr>
                <w:rFonts w:ascii="Aptos" w:eastAsia="Calibri" w:hAnsi="Aptos" w:cs="Arial"/>
                <w:kern w:val="0"/>
                <w:sz w:val="24"/>
                <w:szCs w:val="24"/>
                <w14:ligatures w14:val="none"/>
              </w:rPr>
              <w:fldChar w:fldCharType="end"/>
            </w:r>
            <w:r w:rsidRPr="00C770B9">
              <w:rPr>
                <w:rFonts w:ascii="Aptos" w:eastAsia="Calibri" w:hAnsi="Aptos" w:cs="Arial"/>
                <w:kern w:val="0"/>
                <w:sz w:val="24"/>
                <w:szCs w:val="24"/>
                <w14:ligatures w14:val="none"/>
              </w:rPr>
              <w:t xml:space="preserve">  – Guidance on how to talk to their children about online relationships</w:t>
            </w:r>
          </w:p>
        </w:tc>
      </w:tr>
    </w:tbl>
    <w:p w14:paraId="2270B66D" w14:textId="77777777" w:rsidR="00C770B9" w:rsidRPr="00C770B9" w:rsidRDefault="00C770B9" w:rsidP="00C770B9">
      <w:pPr>
        <w:spacing w:after="0" w:line="240" w:lineRule="auto"/>
        <w:jc w:val="center"/>
        <w:rPr>
          <w:rFonts w:ascii="Aptos" w:eastAsia="Times New Roman" w:hAnsi="Aptos" w:cs="Arial"/>
          <w:kern w:val="0"/>
          <w:sz w:val="24"/>
          <w:szCs w:val="24"/>
          <w:u w:val="single"/>
          <w14:ligatures w14:val="none"/>
        </w:rPr>
      </w:pPr>
    </w:p>
    <w:p w14:paraId="7F7117A3" w14:textId="454AD068" w:rsidR="009F25D7" w:rsidRDefault="009F25D7" w:rsidP="000109A5">
      <w:pPr>
        <w:rPr>
          <w:b/>
          <w:bCs/>
          <w:sz w:val="24"/>
          <w:szCs w:val="24"/>
        </w:rPr>
      </w:pPr>
    </w:p>
    <w:p w14:paraId="3C6485B9" w14:textId="77777777" w:rsidR="009F25D7" w:rsidRDefault="009F25D7" w:rsidP="000109A5">
      <w:pPr>
        <w:rPr>
          <w:b/>
          <w:bCs/>
          <w:sz w:val="24"/>
          <w:szCs w:val="24"/>
        </w:rPr>
      </w:pPr>
    </w:p>
    <w:p w14:paraId="164ABDAD" w14:textId="0FED161D" w:rsidR="00391E25" w:rsidRDefault="00391E25" w:rsidP="000109A5">
      <w:pPr>
        <w:rPr>
          <w:b/>
          <w:bCs/>
          <w:sz w:val="24"/>
          <w:szCs w:val="24"/>
        </w:rPr>
      </w:pPr>
    </w:p>
    <w:p w14:paraId="7C851897" w14:textId="77777777" w:rsidR="00E960C4" w:rsidRDefault="00E960C4" w:rsidP="000109A5">
      <w:pPr>
        <w:rPr>
          <w:b/>
          <w:bCs/>
          <w:sz w:val="24"/>
          <w:szCs w:val="24"/>
        </w:rPr>
      </w:pPr>
    </w:p>
    <w:p w14:paraId="2D91E37B" w14:textId="77777777" w:rsidR="00E960C4" w:rsidRDefault="00E960C4" w:rsidP="000109A5">
      <w:pPr>
        <w:rPr>
          <w:b/>
          <w:bCs/>
          <w:sz w:val="24"/>
          <w:szCs w:val="24"/>
        </w:rPr>
      </w:pPr>
    </w:p>
    <w:p w14:paraId="6FB592DD" w14:textId="77777777" w:rsidR="00E960C4" w:rsidRDefault="00E960C4" w:rsidP="000109A5">
      <w:pPr>
        <w:rPr>
          <w:b/>
          <w:bCs/>
          <w:sz w:val="24"/>
          <w:szCs w:val="24"/>
        </w:rPr>
      </w:pPr>
    </w:p>
    <w:p w14:paraId="00A31822" w14:textId="77777777" w:rsidR="00E960C4" w:rsidRDefault="00E960C4" w:rsidP="000109A5">
      <w:pPr>
        <w:rPr>
          <w:b/>
          <w:bCs/>
          <w:sz w:val="24"/>
          <w:szCs w:val="24"/>
        </w:rPr>
      </w:pPr>
    </w:p>
    <w:p w14:paraId="661DC717" w14:textId="77777777" w:rsidR="00E960C4" w:rsidRDefault="00E960C4" w:rsidP="000109A5">
      <w:pPr>
        <w:rPr>
          <w:b/>
          <w:bCs/>
          <w:sz w:val="24"/>
          <w:szCs w:val="24"/>
        </w:rPr>
      </w:pPr>
    </w:p>
    <w:p w14:paraId="023BA532" w14:textId="77777777" w:rsidR="00E960C4" w:rsidRDefault="00E960C4" w:rsidP="000109A5">
      <w:pPr>
        <w:rPr>
          <w:b/>
          <w:bCs/>
          <w:sz w:val="24"/>
          <w:szCs w:val="24"/>
        </w:rPr>
      </w:pPr>
    </w:p>
    <w:p w14:paraId="5788E6AE" w14:textId="77777777" w:rsidR="00E960C4" w:rsidRDefault="00E960C4" w:rsidP="000109A5">
      <w:pPr>
        <w:rPr>
          <w:b/>
          <w:bCs/>
          <w:sz w:val="24"/>
          <w:szCs w:val="24"/>
        </w:rPr>
      </w:pPr>
    </w:p>
    <w:p w14:paraId="26B107A1" w14:textId="77777777" w:rsidR="00E960C4" w:rsidRDefault="00E960C4" w:rsidP="000109A5">
      <w:pPr>
        <w:rPr>
          <w:b/>
          <w:bCs/>
          <w:sz w:val="24"/>
          <w:szCs w:val="24"/>
        </w:rPr>
      </w:pPr>
    </w:p>
    <w:p w14:paraId="3C474D4E" w14:textId="77777777" w:rsidR="00E960C4" w:rsidRDefault="00E960C4" w:rsidP="000109A5">
      <w:pPr>
        <w:rPr>
          <w:b/>
          <w:bCs/>
          <w:sz w:val="24"/>
          <w:szCs w:val="24"/>
        </w:rPr>
      </w:pPr>
    </w:p>
    <w:p w14:paraId="03EC1467" w14:textId="77777777" w:rsidR="00E960C4" w:rsidRDefault="00E960C4" w:rsidP="000109A5">
      <w:pPr>
        <w:rPr>
          <w:b/>
          <w:bCs/>
          <w:sz w:val="24"/>
          <w:szCs w:val="24"/>
        </w:rPr>
      </w:pPr>
    </w:p>
    <w:p w14:paraId="69D010AD" w14:textId="77777777" w:rsidR="00E960C4" w:rsidRDefault="00E960C4" w:rsidP="000109A5">
      <w:pPr>
        <w:rPr>
          <w:b/>
          <w:bCs/>
          <w:sz w:val="24"/>
          <w:szCs w:val="24"/>
        </w:rPr>
      </w:pPr>
    </w:p>
    <w:p w14:paraId="655803FA" w14:textId="12D75477" w:rsidR="00391E25" w:rsidRDefault="000824D5" w:rsidP="000109A5">
      <w:pPr>
        <w:rPr>
          <w:b/>
          <w:bCs/>
          <w:sz w:val="24"/>
          <w:szCs w:val="24"/>
        </w:rPr>
      </w:pPr>
      <w:r w:rsidRPr="00391E25">
        <w:rPr>
          <w:rFonts w:ascii="Aptos" w:hAnsi="Aptos"/>
          <w:b/>
          <w:bCs/>
          <w:noProof/>
          <w:sz w:val="28"/>
          <w:szCs w:val="28"/>
        </w:rPr>
        <w:lastRenderedPageBreak/>
        <mc:AlternateContent>
          <mc:Choice Requires="wps">
            <w:drawing>
              <wp:anchor distT="45720" distB="45720" distL="182880" distR="182880" simplePos="0" relativeHeight="251658243" behindDoc="1" locked="0" layoutInCell="1" allowOverlap="0" wp14:anchorId="4763BF90" wp14:editId="7DA67C5E">
                <wp:simplePos x="0" y="0"/>
                <wp:positionH relativeFrom="margin">
                  <wp:align>left</wp:align>
                </wp:positionH>
                <wp:positionV relativeFrom="paragraph">
                  <wp:posOffset>247196</wp:posOffset>
                </wp:positionV>
                <wp:extent cx="5410200" cy="2065655"/>
                <wp:effectExtent l="0" t="0" r="12700" b="10160"/>
                <wp:wrapSquare wrapText="bothSides"/>
                <wp:docPr id="168840054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0" cy="206565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004A0B44" w14:textId="1F9F8B0D" w:rsidR="00E431E3" w:rsidRPr="009D04B2" w:rsidRDefault="00391E25" w:rsidP="00391E25">
                            <w:pPr>
                              <w:pStyle w:val="Heading2"/>
                              <w:jc w:val="center"/>
                              <w:rPr>
                                <w:rFonts w:hint="eastAsia"/>
                                <w:b/>
                                <w:bCs/>
                                <w:color w:val="BF4E14" w:themeColor="accent2" w:themeShade="BF"/>
                                <w:sz w:val="36"/>
                                <w:szCs w:val="36"/>
                                <w:lang w:val="en-US"/>
                              </w:rPr>
                            </w:pPr>
                            <w:bookmarkStart w:id="38" w:name="_Appendix_2"/>
                            <w:bookmarkEnd w:id="38"/>
                            <w:r w:rsidRPr="009D04B2">
                              <w:rPr>
                                <w:b/>
                                <w:bCs/>
                                <w:color w:val="BF4E14" w:themeColor="accent2" w:themeShade="BF"/>
                                <w:sz w:val="36"/>
                                <w:szCs w:val="36"/>
                                <w:lang w:val="en-US"/>
                              </w:rPr>
                              <w:t xml:space="preserve">Appendix </w:t>
                            </w:r>
                            <w:r w:rsidR="009F25D7" w:rsidRPr="009D04B2">
                              <w:rPr>
                                <w:b/>
                                <w:bCs/>
                                <w:color w:val="BF4E14" w:themeColor="accent2" w:themeShade="BF"/>
                                <w:sz w:val="36"/>
                                <w:szCs w:val="36"/>
                                <w:lang w:val="en-US"/>
                              </w:rPr>
                              <w:t>2</w:t>
                            </w:r>
                          </w:p>
                          <w:p w14:paraId="13C7931C" w14:textId="1D98FC61" w:rsidR="00391E25" w:rsidRPr="009D04B2" w:rsidRDefault="00E431E3" w:rsidP="00391E25">
                            <w:pPr>
                              <w:pStyle w:val="Heading2"/>
                              <w:jc w:val="center"/>
                              <w:rPr>
                                <w:rFonts w:hint="eastAsia"/>
                                <w:b/>
                                <w:bCs/>
                                <w:color w:val="BF4E14" w:themeColor="accent2" w:themeShade="BF"/>
                                <w:sz w:val="36"/>
                                <w:szCs w:val="36"/>
                                <w:lang w:val="en-US"/>
                              </w:rPr>
                            </w:pPr>
                            <w:bookmarkStart w:id="39" w:name="_(Signs_&amp;_Symptoms"/>
                            <w:bookmarkEnd w:id="39"/>
                            <w:r w:rsidRPr="009D04B2">
                              <w:rPr>
                                <w:b/>
                                <w:bCs/>
                                <w:color w:val="BF4E14" w:themeColor="accent2" w:themeShade="BF"/>
                                <w:sz w:val="36"/>
                                <w:szCs w:val="36"/>
                                <w:lang w:val="en-US"/>
                              </w:rPr>
                              <w:t>(</w:t>
                            </w:r>
                            <w:r w:rsidR="009F25D7" w:rsidRPr="009D04B2">
                              <w:rPr>
                                <w:b/>
                                <w:bCs/>
                                <w:color w:val="BF4E14" w:themeColor="accent2" w:themeShade="BF"/>
                                <w:sz w:val="36"/>
                                <w:szCs w:val="36"/>
                                <w:lang w:val="en-US"/>
                              </w:rPr>
                              <w:t>Signs &amp; Symptoms of Abuse/Harm &amp; Body Map</w:t>
                            </w:r>
                            <w:r w:rsidRPr="009D04B2">
                              <w:rPr>
                                <w:b/>
                                <w:bCs/>
                                <w:color w:val="BF4E14" w:themeColor="accent2" w:themeShade="BF"/>
                                <w:sz w:val="36"/>
                                <w:szCs w:val="36"/>
                                <w:lang w:val="en-US"/>
                              </w:rPr>
                              <w:t>)</w:t>
                            </w:r>
                          </w:p>
                        </w:txbxContent>
                      </wps:txbx>
                      <wps:bodyPr rot="0" vert="horz" wrap="square" lIns="182880" tIns="182880" rIns="182880" bIns="182880" anchor="ctr" anchorCtr="0" upright="1">
                        <a:spAutoFit/>
                      </wps:bodyPr>
                    </wps:wsp>
                  </a:graphicData>
                </a:graphic>
                <wp14:sizeRelH relativeFrom="page">
                  <wp14:pctWidth>0</wp14:pctWidth>
                </wp14:sizeRelH>
                <wp14:sizeRelV relativeFrom="page">
                  <wp14:pctHeight>20000</wp14:pctHeight>
                </wp14:sizeRelV>
              </wp:anchor>
            </w:drawing>
          </mc:Choice>
          <mc:Fallback>
            <w:pict>
              <v:rect w14:anchorId="4763BF90" id="_x0000_s1032" style="position:absolute;margin-left:0;margin-top:19.45pt;width:426pt;height:162.65pt;z-index:-251658237;visibility:visible;mso-wrap-style:square;mso-width-percent:0;mso-height-percent:200;mso-wrap-distance-left:14.4pt;mso-wrap-distance-top:3.6pt;mso-wrap-distance-right:14.4pt;mso-wrap-distance-bottom:3.6pt;mso-position-horizontal:left;mso-position-horizontal-relative:margin;mso-position-vertical:absolute;mso-position-vertical-relative:text;mso-width-percent:0;mso-height-percent:2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" o:allowoverlap="f" fillcolor="white [3201]" strokecolor="#e97132 [3205]" strokeweight="1pt">
                <v:textbox style="mso-fit-shape-to-text:t" inset="14.4pt,14.4pt,14.4pt,14.4pt">
                  <w:txbxContent>
                    <w:p w14:paraId="004A0B44" w14:textId="1F9F8B0D" w:rsidR="00E431E3" w:rsidRPr="009D04B2" w:rsidRDefault="00391E25" w:rsidP="00391E25">
                      <w:pPr>
                        <w:pStyle w:val="Heading2"/>
                        <w:jc w:val="center"/>
                        <w:rPr>
                          <w:rFonts w:hint="eastAsia"/>
                          <w:b/>
                          <w:bCs/>
                          <w:color w:val="BF4E14" w:themeColor="accent2" w:themeShade="BF"/>
                          <w:sz w:val="36"/>
                          <w:szCs w:val="36"/>
                          <w:lang w:val="en-US"/>
                        </w:rPr>
                      </w:pPr>
                      <w:bookmarkStart w:id="40" w:name="_Appendix_2"/>
                      <w:bookmarkEnd w:id="40"/>
                      <w:r w:rsidRPr="009D04B2">
                        <w:rPr>
                          <w:b/>
                          <w:bCs/>
                          <w:color w:val="BF4E14" w:themeColor="accent2" w:themeShade="BF"/>
                          <w:sz w:val="36"/>
                          <w:szCs w:val="36"/>
                          <w:lang w:val="en-US"/>
                        </w:rPr>
                        <w:t xml:space="preserve">Appendix </w:t>
                      </w:r>
                      <w:r w:rsidR="009F25D7" w:rsidRPr="009D04B2">
                        <w:rPr>
                          <w:b/>
                          <w:bCs/>
                          <w:color w:val="BF4E14" w:themeColor="accent2" w:themeShade="BF"/>
                          <w:sz w:val="36"/>
                          <w:szCs w:val="36"/>
                          <w:lang w:val="en-US"/>
                        </w:rPr>
                        <w:t>2</w:t>
                      </w:r>
                    </w:p>
                    <w:p w14:paraId="13C7931C" w14:textId="1D98FC61" w:rsidR="00391E25" w:rsidRPr="009D04B2" w:rsidRDefault="00E431E3" w:rsidP="00391E25">
                      <w:pPr>
                        <w:pStyle w:val="Heading2"/>
                        <w:jc w:val="center"/>
                        <w:rPr>
                          <w:rFonts w:hint="eastAsia"/>
                          <w:b/>
                          <w:bCs/>
                          <w:color w:val="BF4E14" w:themeColor="accent2" w:themeShade="BF"/>
                          <w:sz w:val="36"/>
                          <w:szCs w:val="36"/>
                          <w:lang w:val="en-US"/>
                        </w:rPr>
                      </w:pPr>
                      <w:bookmarkStart w:id="41" w:name="_(Signs_&amp;_Symptoms"/>
                      <w:bookmarkEnd w:id="41"/>
                      <w:r w:rsidRPr="009D04B2">
                        <w:rPr>
                          <w:b/>
                          <w:bCs/>
                          <w:color w:val="BF4E14" w:themeColor="accent2" w:themeShade="BF"/>
                          <w:sz w:val="36"/>
                          <w:szCs w:val="36"/>
                          <w:lang w:val="en-US"/>
                        </w:rPr>
                        <w:t>(</w:t>
                      </w:r>
                      <w:r w:rsidR="009F25D7" w:rsidRPr="009D04B2">
                        <w:rPr>
                          <w:b/>
                          <w:bCs/>
                          <w:color w:val="BF4E14" w:themeColor="accent2" w:themeShade="BF"/>
                          <w:sz w:val="36"/>
                          <w:szCs w:val="36"/>
                          <w:lang w:val="en-US"/>
                        </w:rPr>
                        <w:t>Signs &amp; Symptoms of Abuse/Harm &amp; Body Map</w:t>
                      </w:r>
                      <w:r w:rsidRPr="009D04B2">
                        <w:rPr>
                          <w:b/>
                          <w:bCs/>
                          <w:color w:val="BF4E14" w:themeColor="accent2" w:themeShade="BF"/>
                          <w:sz w:val="36"/>
                          <w:szCs w:val="36"/>
                          <w:lang w:val="en-US"/>
                        </w:rPr>
                        <w:t>)</w:t>
                      </w:r>
                    </w:p>
                  </w:txbxContent>
                </v:textbox>
                <w10:wrap type="square" anchorx="margin"/>
              </v:rect>
            </w:pict>
          </mc:Fallback>
        </mc:AlternateContent>
      </w:r>
    </w:p>
    <w:p w14:paraId="7D0D6A20" w14:textId="4D301AC7" w:rsidR="00396518" w:rsidRDefault="00396518" w:rsidP="00396518">
      <w:pPr>
        <w:spacing w:line="278" w:lineRule="auto"/>
        <w:rPr>
          <w:rFonts w:ascii="Aptos" w:eastAsia="Aptos" w:hAnsi="Aptos" w:cs="Times New Roman"/>
          <w:b/>
          <w:bCs/>
          <w:i/>
          <w:iCs/>
          <w:sz w:val="24"/>
          <w:szCs w:val="24"/>
        </w:rPr>
      </w:pPr>
    </w:p>
    <w:p w14:paraId="3E8492BC" w14:textId="498012BE" w:rsidR="00396518" w:rsidRDefault="00E960C4" w:rsidP="00396518">
      <w:pPr>
        <w:spacing w:line="278" w:lineRule="auto"/>
        <w:rPr>
          <w:rFonts w:ascii="Aptos" w:eastAsia="Aptos" w:hAnsi="Aptos" w:cs="Times New Roman"/>
          <w:b/>
          <w:bCs/>
          <w:i/>
          <w:iCs/>
          <w:sz w:val="24"/>
          <w:szCs w:val="24"/>
        </w:rPr>
      </w:pPr>
      <w:r>
        <w:rPr>
          <w:b/>
          <w:bCs/>
          <w:noProof/>
          <w:sz w:val="24"/>
          <w:szCs w:val="24"/>
        </w:rPr>
        <w:drawing>
          <wp:anchor distT="0" distB="0" distL="114300" distR="114300" simplePos="0" relativeHeight="251658252" behindDoc="0" locked="0" layoutInCell="1" allowOverlap="1" wp14:anchorId="2A8C76ED" wp14:editId="57346DCF">
            <wp:simplePos x="0" y="0"/>
            <wp:positionH relativeFrom="margin">
              <wp:posOffset>1295400</wp:posOffset>
            </wp:positionH>
            <wp:positionV relativeFrom="paragraph">
              <wp:posOffset>50800</wp:posOffset>
            </wp:positionV>
            <wp:extent cx="2866342" cy="6410325"/>
            <wp:effectExtent l="0" t="0" r="0" b="0"/>
            <wp:wrapNone/>
            <wp:docPr id="143076280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2870999" cy="6420740"/>
                    </a:xfrm>
                    <a:prstGeom prst="rect">
                      <a:avLst/>
                    </a:prstGeom>
                    <a:noFill/>
                  </pic:spPr>
                </pic:pic>
              </a:graphicData>
            </a:graphic>
            <wp14:sizeRelH relativeFrom="margin">
              <wp14:pctWidth>0</wp14:pctWidth>
            </wp14:sizeRelH>
            <wp14:sizeRelV relativeFrom="margin">
              <wp14:pctHeight>0</wp14:pctHeight>
            </wp14:sizeRelV>
          </wp:anchor>
        </w:drawing>
      </w:r>
    </w:p>
    <w:p w14:paraId="745079CA" w14:textId="77777777" w:rsidR="00396518" w:rsidRDefault="00396518" w:rsidP="00396518">
      <w:pPr>
        <w:spacing w:line="278" w:lineRule="auto"/>
        <w:rPr>
          <w:rFonts w:ascii="Aptos" w:eastAsia="Aptos" w:hAnsi="Aptos" w:cs="Times New Roman"/>
          <w:b/>
          <w:bCs/>
          <w:i/>
          <w:iCs/>
          <w:sz w:val="24"/>
          <w:szCs w:val="24"/>
        </w:rPr>
      </w:pPr>
    </w:p>
    <w:p w14:paraId="66CEBE92" w14:textId="77777777" w:rsidR="00396518" w:rsidRDefault="00396518" w:rsidP="00396518">
      <w:pPr>
        <w:spacing w:line="278" w:lineRule="auto"/>
        <w:rPr>
          <w:rFonts w:ascii="Aptos" w:eastAsia="Aptos" w:hAnsi="Aptos" w:cs="Times New Roman"/>
          <w:b/>
          <w:bCs/>
          <w:i/>
          <w:iCs/>
          <w:sz w:val="24"/>
          <w:szCs w:val="24"/>
        </w:rPr>
      </w:pPr>
    </w:p>
    <w:p w14:paraId="3B26A7BB" w14:textId="77777777" w:rsidR="00396518" w:rsidRDefault="00396518" w:rsidP="00396518">
      <w:pPr>
        <w:spacing w:line="278" w:lineRule="auto"/>
        <w:rPr>
          <w:rFonts w:ascii="Aptos" w:eastAsia="Aptos" w:hAnsi="Aptos" w:cs="Times New Roman"/>
          <w:b/>
          <w:bCs/>
          <w:i/>
          <w:iCs/>
          <w:sz w:val="24"/>
          <w:szCs w:val="24"/>
        </w:rPr>
      </w:pPr>
    </w:p>
    <w:p w14:paraId="1B68DAA2" w14:textId="77777777" w:rsidR="00396518" w:rsidRDefault="00396518" w:rsidP="00396518">
      <w:pPr>
        <w:spacing w:line="278" w:lineRule="auto"/>
        <w:rPr>
          <w:rFonts w:ascii="Aptos" w:eastAsia="Aptos" w:hAnsi="Aptos" w:cs="Times New Roman"/>
          <w:b/>
          <w:bCs/>
          <w:i/>
          <w:iCs/>
          <w:sz w:val="24"/>
          <w:szCs w:val="24"/>
        </w:rPr>
      </w:pPr>
    </w:p>
    <w:p w14:paraId="0B702718" w14:textId="77777777" w:rsidR="00396518" w:rsidRDefault="00396518" w:rsidP="00396518">
      <w:pPr>
        <w:spacing w:line="278" w:lineRule="auto"/>
        <w:rPr>
          <w:rFonts w:ascii="Aptos" w:eastAsia="Aptos" w:hAnsi="Aptos" w:cs="Times New Roman"/>
          <w:b/>
          <w:bCs/>
          <w:i/>
          <w:iCs/>
          <w:sz w:val="24"/>
          <w:szCs w:val="24"/>
        </w:rPr>
      </w:pPr>
    </w:p>
    <w:p w14:paraId="3B1636DD" w14:textId="77777777" w:rsidR="00396518" w:rsidRDefault="00396518" w:rsidP="00396518">
      <w:pPr>
        <w:spacing w:line="278" w:lineRule="auto"/>
        <w:rPr>
          <w:rFonts w:ascii="Aptos" w:eastAsia="Aptos" w:hAnsi="Aptos" w:cs="Times New Roman"/>
          <w:b/>
          <w:bCs/>
          <w:i/>
          <w:iCs/>
          <w:sz w:val="24"/>
          <w:szCs w:val="24"/>
        </w:rPr>
      </w:pPr>
    </w:p>
    <w:p w14:paraId="61C37CB8" w14:textId="77777777" w:rsidR="00396518" w:rsidRDefault="00396518" w:rsidP="00396518">
      <w:pPr>
        <w:spacing w:line="278" w:lineRule="auto"/>
        <w:rPr>
          <w:rFonts w:ascii="Aptos" w:eastAsia="Aptos" w:hAnsi="Aptos" w:cs="Times New Roman"/>
          <w:b/>
          <w:bCs/>
          <w:i/>
          <w:iCs/>
          <w:sz w:val="24"/>
          <w:szCs w:val="24"/>
        </w:rPr>
      </w:pPr>
    </w:p>
    <w:p w14:paraId="12E0B7FF" w14:textId="77777777" w:rsidR="00396518" w:rsidRDefault="00396518" w:rsidP="00396518">
      <w:pPr>
        <w:spacing w:line="278" w:lineRule="auto"/>
        <w:rPr>
          <w:rFonts w:ascii="Aptos" w:eastAsia="Aptos" w:hAnsi="Aptos" w:cs="Times New Roman"/>
          <w:b/>
          <w:bCs/>
          <w:i/>
          <w:iCs/>
          <w:sz w:val="24"/>
          <w:szCs w:val="24"/>
        </w:rPr>
      </w:pPr>
    </w:p>
    <w:p w14:paraId="518890A8" w14:textId="77777777" w:rsidR="00396518" w:rsidRDefault="00396518" w:rsidP="00396518">
      <w:pPr>
        <w:spacing w:line="278" w:lineRule="auto"/>
        <w:rPr>
          <w:rFonts w:ascii="Aptos" w:eastAsia="Aptos" w:hAnsi="Aptos" w:cs="Times New Roman"/>
          <w:b/>
          <w:bCs/>
          <w:i/>
          <w:iCs/>
          <w:sz w:val="24"/>
          <w:szCs w:val="24"/>
        </w:rPr>
      </w:pPr>
    </w:p>
    <w:p w14:paraId="6722EFE0" w14:textId="77777777" w:rsidR="00396518" w:rsidRDefault="00396518" w:rsidP="00396518">
      <w:pPr>
        <w:spacing w:line="278" w:lineRule="auto"/>
        <w:rPr>
          <w:rFonts w:ascii="Aptos" w:eastAsia="Aptos" w:hAnsi="Aptos" w:cs="Times New Roman"/>
          <w:b/>
          <w:bCs/>
          <w:i/>
          <w:iCs/>
          <w:sz w:val="24"/>
          <w:szCs w:val="24"/>
        </w:rPr>
      </w:pPr>
    </w:p>
    <w:p w14:paraId="7732B8F0" w14:textId="77777777" w:rsidR="00396518" w:rsidRDefault="00396518" w:rsidP="00396518">
      <w:pPr>
        <w:spacing w:line="278" w:lineRule="auto"/>
        <w:rPr>
          <w:rFonts w:ascii="Aptos" w:eastAsia="Aptos" w:hAnsi="Aptos" w:cs="Times New Roman"/>
          <w:b/>
          <w:bCs/>
          <w:i/>
          <w:iCs/>
          <w:sz w:val="24"/>
          <w:szCs w:val="24"/>
        </w:rPr>
      </w:pPr>
    </w:p>
    <w:p w14:paraId="1208F7C4" w14:textId="77777777" w:rsidR="00396518" w:rsidRDefault="00396518" w:rsidP="00396518">
      <w:pPr>
        <w:spacing w:line="278" w:lineRule="auto"/>
        <w:rPr>
          <w:rFonts w:ascii="Aptos" w:eastAsia="Aptos" w:hAnsi="Aptos" w:cs="Times New Roman"/>
          <w:b/>
          <w:bCs/>
          <w:i/>
          <w:iCs/>
          <w:sz w:val="24"/>
          <w:szCs w:val="24"/>
        </w:rPr>
      </w:pPr>
    </w:p>
    <w:p w14:paraId="4B0440EA" w14:textId="77777777" w:rsidR="00396518" w:rsidRDefault="00396518" w:rsidP="00396518">
      <w:pPr>
        <w:spacing w:line="278" w:lineRule="auto"/>
        <w:rPr>
          <w:rFonts w:ascii="Aptos" w:eastAsia="Aptos" w:hAnsi="Aptos" w:cs="Times New Roman"/>
          <w:b/>
          <w:bCs/>
          <w:i/>
          <w:iCs/>
          <w:sz w:val="24"/>
          <w:szCs w:val="24"/>
        </w:rPr>
      </w:pPr>
    </w:p>
    <w:p w14:paraId="61801D28" w14:textId="77777777" w:rsidR="00396518" w:rsidRDefault="00396518" w:rsidP="00396518">
      <w:pPr>
        <w:spacing w:line="278" w:lineRule="auto"/>
        <w:rPr>
          <w:rFonts w:ascii="Aptos" w:eastAsia="Aptos" w:hAnsi="Aptos" w:cs="Times New Roman"/>
          <w:b/>
          <w:bCs/>
          <w:i/>
          <w:iCs/>
          <w:sz w:val="24"/>
          <w:szCs w:val="24"/>
        </w:rPr>
      </w:pPr>
    </w:p>
    <w:p w14:paraId="07F41249" w14:textId="77777777" w:rsidR="00396518" w:rsidRDefault="00396518" w:rsidP="00396518">
      <w:pPr>
        <w:spacing w:line="278" w:lineRule="auto"/>
        <w:rPr>
          <w:rFonts w:ascii="Aptos" w:eastAsia="Aptos" w:hAnsi="Aptos" w:cs="Times New Roman"/>
          <w:b/>
          <w:bCs/>
          <w:i/>
          <w:iCs/>
          <w:sz w:val="24"/>
          <w:szCs w:val="24"/>
        </w:rPr>
      </w:pPr>
    </w:p>
    <w:p w14:paraId="514F33AC" w14:textId="77777777" w:rsidR="00396518" w:rsidRDefault="00396518" w:rsidP="00396518">
      <w:pPr>
        <w:spacing w:line="278" w:lineRule="auto"/>
        <w:rPr>
          <w:rFonts w:ascii="Aptos" w:eastAsia="Aptos" w:hAnsi="Aptos" w:cs="Times New Roman"/>
          <w:b/>
          <w:bCs/>
          <w:i/>
          <w:iCs/>
          <w:sz w:val="24"/>
          <w:szCs w:val="24"/>
        </w:rPr>
      </w:pPr>
    </w:p>
    <w:p w14:paraId="121BDCCA" w14:textId="77777777" w:rsidR="00396518" w:rsidRDefault="00396518" w:rsidP="00396518">
      <w:pPr>
        <w:spacing w:line="278" w:lineRule="auto"/>
        <w:rPr>
          <w:rFonts w:ascii="Aptos" w:eastAsia="Aptos" w:hAnsi="Aptos" w:cs="Times New Roman"/>
          <w:b/>
          <w:bCs/>
          <w:i/>
          <w:iCs/>
          <w:sz w:val="24"/>
          <w:szCs w:val="24"/>
        </w:rPr>
      </w:pPr>
    </w:p>
    <w:p w14:paraId="4BBCB15D" w14:textId="77777777" w:rsidR="00396518" w:rsidRDefault="00396518" w:rsidP="00396518">
      <w:pPr>
        <w:spacing w:line="278" w:lineRule="auto"/>
        <w:rPr>
          <w:rFonts w:ascii="Aptos" w:eastAsia="Aptos" w:hAnsi="Aptos" w:cs="Times New Roman"/>
          <w:b/>
          <w:bCs/>
          <w:i/>
          <w:iCs/>
          <w:sz w:val="24"/>
          <w:szCs w:val="24"/>
        </w:rPr>
      </w:pPr>
    </w:p>
    <w:p w14:paraId="43F9B93E" w14:textId="77777777" w:rsidR="00396518" w:rsidRDefault="00396518" w:rsidP="00396518">
      <w:pPr>
        <w:spacing w:line="278" w:lineRule="auto"/>
        <w:rPr>
          <w:rFonts w:ascii="Aptos" w:eastAsia="Aptos" w:hAnsi="Aptos" w:cs="Times New Roman"/>
          <w:b/>
          <w:bCs/>
          <w:i/>
          <w:iCs/>
          <w:sz w:val="24"/>
          <w:szCs w:val="24"/>
        </w:rPr>
      </w:pPr>
    </w:p>
    <w:p w14:paraId="0083C6AF" w14:textId="77777777" w:rsidR="00396518" w:rsidRDefault="00396518" w:rsidP="00396518">
      <w:pPr>
        <w:spacing w:line="278" w:lineRule="auto"/>
        <w:rPr>
          <w:rFonts w:ascii="Aptos" w:eastAsia="Aptos" w:hAnsi="Aptos" w:cs="Times New Roman"/>
          <w:b/>
          <w:bCs/>
          <w:i/>
          <w:iCs/>
          <w:sz w:val="24"/>
          <w:szCs w:val="24"/>
        </w:rPr>
      </w:pPr>
    </w:p>
    <w:p w14:paraId="795C626C" w14:textId="5E446281" w:rsidR="00396518" w:rsidRPr="00396518" w:rsidRDefault="00396518" w:rsidP="00396518">
      <w:pPr>
        <w:spacing w:line="278" w:lineRule="auto"/>
        <w:rPr>
          <w:rFonts w:eastAsia="Aptos" w:cs="Times New Roman"/>
          <w:sz w:val="26"/>
          <w:szCs w:val="26"/>
        </w:rPr>
      </w:pPr>
      <w:r w:rsidRPr="00396518">
        <w:rPr>
          <w:rFonts w:eastAsia="Aptos" w:cs="Times New Roman"/>
          <w:i/>
          <w:iCs/>
          <w:sz w:val="26"/>
          <w:szCs w:val="26"/>
        </w:rPr>
        <w:t>Children may not always disclose abuse directly—staff must stay alert to these signs:</w:t>
      </w:r>
    </w:p>
    <w:p w14:paraId="6838B91A" w14:textId="77777777" w:rsidR="00396518" w:rsidRPr="00396518" w:rsidRDefault="00396518" w:rsidP="00396518">
      <w:pPr>
        <w:numPr>
          <w:ilvl w:val="0"/>
          <w:numId w:val="23"/>
        </w:numPr>
        <w:spacing w:line="278" w:lineRule="auto"/>
        <w:rPr>
          <w:rFonts w:eastAsia="Aptos" w:cs="Times New Roman"/>
          <w:sz w:val="26"/>
          <w:szCs w:val="26"/>
        </w:rPr>
      </w:pPr>
      <w:r w:rsidRPr="00396518">
        <w:rPr>
          <w:rFonts w:ascii="Segoe UI Emoji" w:eastAsia="Aptos" w:hAnsi="Segoe UI Emoji" w:cs="Segoe UI Emoji"/>
          <w:sz w:val="26"/>
          <w:szCs w:val="26"/>
        </w:rPr>
        <w:lastRenderedPageBreak/>
        <w:t>🔄</w:t>
      </w:r>
      <w:r w:rsidRPr="00396518">
        <w:rPr>
          <w:rFonts w:eastAsia="Aptos" w:cs="Times New Roman"/>
          <w:sz w:val="26"/>
          <w:szCs w:val="26"/>
        </w:rPr>
        <w:t xml:space="preserve"> Sudden or unexplained changes in behaviour or personality</w:t>
      </w:r>
    </w:p>
    <w:p w14:paraId="6321FBA0" w14:textId="77777777" w:rsidR="00396518" w:rsidRPr="00396518" w:rsidRDefault="00396518" w:rsidP="00396518">
      <w:pPr>
        <w:numPr>
          <w:ilvl w:val="0"/>
          <w:numId w:val="23"/>
        </w:numPr>
        <w:spacing w:line="278" w:lineRule="auto"/>
        <w:rPr>
          <w:rFonts w:eastAsia="Aptos" w:cs="Times New Roman"/>
          <w:sz w:val="26"/>
          <w:szCs w:val="26"/>
        </w:rPr>
      </w:pPr>
      <w:r w:rsidRPr="00396518">
        <w:rPr>
          <w:rFonts w:ascii="Segoe UI Emoji" w:eastAsia="Aptos" w:hAnsi="Segoe UI Emoji" w:cs="Segoe UI Emoji"/>
          <w:sz w:val="26"/>
          <w:szCs w:val="26"/>
        </w:rPr>
        <w:t>🚪</w:t>
      </w:r>
      <w:r w:rsidRPr="00396518">
        <w:rPr>
          <w:rFonts w:eastAsia="Aptos" w:cs="Times New Roman"/>
          <w:sz w:val="26"/>
          <w:szCs w:val="26"/>
        </w:rPr>
        <w:t xml:space="preserve"> Becoming withdrawn from peers or adults</w:t>
      </w:r>
    </w:p>
    <w:p w14:paraId="29BF1985" w14:textId="77777777" w:rsidR="00396518" w:rsidRPr="00396518" w:rsidRDefault="00396518" w:rsidP="00396518">
      <w:pPr>
        <w:numPr>
          <w:ilvl w:val="0"/>
          <w:numId w:val="23"/>
        </w:numPr>
        <w:spacing w:line="278" w:lineRule="auto"/>
        <w:rPr>
          <w:rFonts w:eastAsia="Aptos" w:cs="Times New Roman"/>
          <w:sz w:val="26"/>
          <w:szCs w:val="26"/>
        </w:rPr>
      </w:pPr>
      <w:r w:rsidRPr="00396518">
        <w:rPr>
          <w:rFonts w:ascii="Segoe UI Emoji" w:eastAsia="Aptos" w:hAnsi="Segoe UI Emoji" w:cs="Segoe UI Emoji"/>
          <w:sz w:val="26"/>
          <w:szCs w:val="26"/>
        </w:rPr>
        <w:t>😟</w:t>
      </w:r>
      <w:r w:rsidRPr="00396518">
        <w:rPr>
          <w:rFonts w:eastAsia="Aptos" w:cs="Times New Roman"/>
          <w:sz w:val="26"/>
          <w:szCs w:val="26"/>
        </w:rPr>
        <w:t xml:space="preserve"> Appearing anxious, fearful, or overly vigilant</w:t>
      </w:r>
    </w:p>
    <w:p w14:paraId="2342C87A" w14:textId="77777777" w:rsidR="00396518" w:rsidRPr="00396518" w:rsidRDefault="00396518" w:rsidP="00396518">
      <w:pPr>
        <w:numPr>
          <w:ilvl w:val="0"/>
          <w:numId w:val="23"/>
        </w:numPr>
        <w:spacing w:line="278" w:lineRule="auto"/>
        <w:rPr>
          <w:rFonts w:eastAsia="Aptos" w:cs="Times New Roman"/>
          <w:sz w:val="26"/>
          <w:szCs w:val="26"/>
        </w:rPr>
      </w:pPr>
      <w:r w:rsidRPr="00396518">
        <w:rPr>
          <w:rFonts w:ascii="Segoe UI Emoji" w:eastAsia="Aptos" w:hAnsi="Segoe UI Emoji" w:cs="Segoe UI Emoji"/>
          <w:sz w:val="26"/>
          <w:szCs w:val="26"/>
        </w:rPr>
        <w:t>😠</w:t>
      </w:r>
      <w:r w:rsidRPr="00396518">
        <w:rPr>
          <w:rFonts w:eastAsia="Aptos" w:cs="Times New Roman"/>
          <w:sz w:val="26"/>
          <w:szCs w:val="26"/>
        </w:rPr>
        <w:t xml:space="preserve"> Unusually aggressive or confrontational behaviour</w:t>
      </w:r>
    </w:p>
    <w:p w14:paraId="5411BCE5" w14:textId="77777777" w:rsidR="00396518" w:rsidRPr="00396518" w:rsidRDefault="00396518" w:rsidP="00396518">
      <w:pPr>
        <w:numPr>
          <w:ilvl w:val="0"/>
          <w:numId w:val="23"/>
        </w:numPr>
        <w:spacing w:line="278" w:lineRule="auto"/>
        <w:rPr>
          <w:rFonts w:eastAsia="Aptos" w:cs="Times New Roman"/>
          <w:sz w:val="26"/>
          <w:szCs w:val="26"/>
        </w:rPr>
      </w:pPr>
      <w:r w:rsidRPr="00396518">
        <w:rPr>
          <w:rFonts w:ascii="Segoe UI Emoji" w:eastAsia="Aptos" w:hAnsi="Segoe UI Emoji" w:cs="Segoe UI Emoji"/>
          <w:sz w:val="26"/>
          <w:szCs w:val="26"/>
        </w:rPr>
        <w:t>👤</w:t>
      </w:r>
      <w:r w:rsidRPr="00396518">
        <w:rPr>
          <w:rFonts w:eastAsia="Aptos" w:cs="Times New Roman"/>
          <w:sz w:val="26"/>
          <w:szCs w:val="26"/>
        </w:rPr>
        <w:t xml:space="preserve"> Limited social interaction or friendships</w:t>
      </w:r>
    </w:p>
    <w:p w14:paraId="47888F75" w14:textId="1966065F" w:rsidR="00396518" w:rsidRPr="00396518" w:rsidRDefault="00396518" w:rsidP="00396518">
      <w:pPr>
        <w:numPr>
          <w:ilvl w:val="0"/>
          <w:numId w:val="23"/>
        </w:numPr>
        <w:spacing w:line="278" w:lineRule="auto"/>
        <w:rPr>
          <w:rFonts w:eastAsia="Aptos" w:cs="Times New Roman"/>
          <w:sz w:val="26"/>
          <w:szCs w:val="26"/>
        </w:rPr>
      </w:pPr>
      <w:r w:rsidRPr="00396518">
        <w:rPr>
          <w:rFonts w:ascii="Segoe UI Emoji" w:eastAsia="Aptos" w:hAnsi="Segoe UI Emoji" w:cs="Segoe UI Emoji"/>
          <w:sz w:val="26"/>
          <w:szCs w:val="26"/>
        </w:rPr>
        <w:t>👪</w:t>
      </w:r>
      <w:r w:rsidRPr="00396518">
        <w:rPr>
          <w:rFonts w:eastAsia="Aptos" w:cs="Times New Roman"/>
          <w:sz w:val="26"/>
          <w:szCs w:val="26"/>
        </w:rPr>
        <w:t xml:space="preserve"> Poor attachment or strained relationship with a parent or carer</w:t>
      </w:r>
    </w:p>
    <w:p w14:paraId="5CF4556B" w14:textId="77777777" w:rsidR="00396518" w:rsidRPr="00396518" w:rsidRDefault="00396518" w:rsidP="00396518">
      <w:pPr>
        <w:numPr>
          <w:ilvl w:val="0"/>
          <w:numId w:val="23"/>
        </w:numPr>
        <w:spacing w:line="278" w:lineRule="auto"/>
        <w:rPr>
          <w:rFonts w:eastAsia="Aptos" w:cs="Times New Roman"/>
          <w:sz w:val="26"/>
          <w:szCs w:val="26"/>
        </w:rPr>
      </w:pPr>
      <w:r w:rsidRPr="00396518">
        <w:rPr>
          <w:rFonts w:ascii="Segoe UI Emoji" w:eastAsia="Aptos" w:hAnsi="Segoe UI Emoji" w:cs="Segoe UI Emoji"/>
          <w:sz w:val="26"/>
          <w:szCs w:val="26"/>
        </w:rPr>
        <w:t>🧠</w:t>
      </w:r>
      <w:r w:rsidRPr="00396518">
        <w:rPr>
          <w:rFonts w:eastAsia="Aptos" w:cs="Times New Roman"/>
          <w:sz w:val="26"/>
          <w:szCs w:val="26"/>
        </w:rPr>
        <w:t xml:space="preserve"> Age-inappropriate knowledge of adult relationships or issues</w:t>
      </w:r>
    </w:p>
    <w:p w14:paraId="247DC283" w14:textId="77777777" w:rsidR="00396518" w:rsidRPr="00396518" w:rsidRDefault="00396518" w:rsidP="00396518">
      <w:pPr>
        <w:numPr>
          <w:ilvl w:val="0"/>
          <w:numId w:val="23"/>
        </w:numPr>
        <w:spacing w:line="278" w:lineRule="auto"/>
        <w:rPr>
          <w:rFonts w:eastAsia="Aptos" w:cs="Times New Roman"/>
          <w:sz w:val="26"/>
          <w:szCs w:val="26"/>
        </w:rPr>
      </w:pPr>
      <w:r w:rsidRPr="00396518">
        <w:rPr>
          <w:rFonts w:ascii="Segoe UI Emoji" w:eastAsia="Aptos" w:hAnsi="Segoe UI Emoji" w:cs="Segoe UI Emoji"/>
          <w:sz w:val="26"/>
          <w:szCs w:val="26"/>
        </w:rPr>
        <w:t>🚶</w:t>
      </w:r>
      <w:r w:rsidRPr="00396518">
        <w:rPr>
          <w:rFonts w:eastAsia="Aptos" w:cs="Times New Roman"/>
          <w:sz w:val="26"/>
          <w:szCs w:val="26"/>
        </w:rPr>
        <w:t>‍</w:t>
      </w:r>
      <w:r w:rsidRPr="00396518">
        <w:rPr>
          <w:rFonts w:ascii="Segoe UI Emoji" w:eastAsia="Aptos" w:hAnsi="Segoe UI Emoji" w:cs="Segoe UI Emoji"/>
          <w:sz w:val="26"/>
          <w:szCs w:val="26"/>
        </w:rPr>
        <w:t>♀️</w:t>
      </w:r>
      <w:r w:rsidRPr="00396518">
        <w:rPr>
          <w:rFonts w:eastAsia="Aptos" w:cs="Times New Roman"/>
          <w:sz w:val="26"/>
          <w:szCs w:val="26"/>
        </w:rPr>
        <w:t xml:space="preserve"> Regularly going missing or attempting to run away</w:t>
      </w:r>
    </w:p>
    <w:p w14:paraId="079BF0DD" w14:textId="77777777" w:rsidR="00396518" w:rsidRPr="00396518" w:rsidRDefault="00396518" w:rsidP="00396518">
      <w:pPr>
        <w:numPr>
          <w:ilvl w:val="0"/>
          <w:numId w:val="23"/>
        </w:numPr>
        <w:spacing w:line="278" w:lineRule="auto"/>
        <w:rPr>
          <w:rFonts w:eastAsia="Aptos" w:cs="Times New Roman"/>
          <w:sz w:val="26"/>
          <w:szCs w:val="26"/>
        </w:rPr>
      </w:pPr>
      <w:r w:rsidRPr="00396518">
        <w:rPr>
          <w:rFonts w:ascii="Segoe UI Emoji" w:eastAsia="Aptos" w:hAnsi="Segoe UI Emoji" w:cs="Segoe UI Emoji"/>
          <w:sz w:val="26"/>
          <w:szCs w:val="26"/>
        </w:rPr>
        <w:t>🧥</w:t>
      </w:r>
      <w:r w:rsidRPr="00396518">
        <w:rPr>
          <w:rFonts w:eastAsia="Aptos" w:cs="Times New Roman"/>
          <w:sz w:val="26"/>
          <w:szCs w:val="26"/>
        </w:rPr>
        <w:t xml:space="preserve"> Consistently choosing clothing that conceals the body—even in warm weather</w:t>
      </w:r>
    </w:p>
    <w:p w14:paraId="0473F687" w14:textId="77777777" w:rsidR="00396518" w:rsidRPr="00396518" w:rsidRDefault="00CC1F7C" w:rsidP="00396518">
      <w:pPr>
        <w:spacing w:line="278" w:lineRule="auto"/>
        <w:rPr>
          <w:rFonts w:eastAsia="Aptos" w:cs="Times New Roman"/>
          <w:sz w:val="26"/>
          <w:szCs w:val="26"/>
        </w:rPr>
      </w:pPr>
      <w:r>
        <w:rPr>
          <w:rFonts w:eastAsia="Aptos" w:cs="Times New Roman"/>
          <w:noProof/>
          <w:sz w:val="26"/>
          <w:szCs w:val="26"/>
        </w:rPr>
        <w:pict w14:anchorId="4EE41B8C">
          <v:rect id="_x0000_i1025" style="width:451.3pt;height:.05pt" o:hralign="center" o:hrstd="t" o:hr="t" fillcolor="#a0a0a0" stroked="f"/>
        </w:pict>
      </w:r>
    </w:p>
    <w:p w14:paraId="6FC53AE8" w14:textId="77777777" w:rsidR="00396518" w:rsidRPr="00396518" w:rsidRDefault="00396518" w:rsidP="00396518">
      <w:pPr>
        <w:spacing w:line="278" w:lineRule="auto"/>
        <w:rPr>
          <w:rFonts w:eastAsia="Aptos" w:cs="Times New Roman"/>
          <w:b/>
          <w:bCs/>
          <w:sz w:val="26"/>
          <w:szCs w:val="26"/>
        </w:rPr>
      </w:pPr>
      <w:r w:rsidRPr="00396518">
        <w:rPr>
          <w:rFonts w:ascii="Segoe UI Emoji" w:eastAsia="Aptos" w:hAnsi="Segoe UI Emoji" w:cs="Segoe UI Emoji"/>
          <w:b/>
          <w:bCs/>
          <w:sz w:val="26"/>
          <w:szCs w:val="26"/>
        </w:rPr>
        <w:t>🧠</w:t>
      </w:r>
      <w:r w:rsidRPr="00396518">
        <w:rPr>
          <w:rFonts w:eastAsia="Aptos" w:cs="Times New Roman"/>
          <w:b/>
          <w:bCs/>
          <w:sz w:val="26"/>
          <w:szCs w:val="26"/>
        </w:rPr>
        <w:t xml:space="preserve"> </w:t>
      </w:r>
      <w:r w:rsidRPr="00396518">
        <w:rPr>
          <w:rFonts w:eastAsia="Aptos" w:cs="Times New Roman"/>
          <w:b/>
          <w:bCs/>
          <w:i/>
          <w:iCs/>
          <w:sz w:val="26"/>
          <w:szCs w:val="26"/>
        </w:rPr>
        <w:t>Educational Context Consideration:</w:t>
      </w:r>
    </w:p>
    <w:p w14:paraId="7C71DA60" w14:textId="77777777" w:rsidR="00396518" w:rsidRPr="00396518" w:rsidRDefault="00396518" w:rsidP="00396518">
      <w:pPr>
        <w:spacing w:line="278" w:lineRule="auto"/>
        <w:rPr>
          <w:rFonts w:eastAsia="Aptos" w:cs="Times New Roman"/>
          <w:sz w:val="26"/>
          <w:szCs w:val="26"/>
        </w:rPr>
      </w:pPr>
      <w:r w:rsidRPr="00396518">
        <w:rPr>
          <w:rFonts w:eastAsia="Aptos" w:cs="Times New Roman"/>
          <w:sz w:val="26"/>
          <w:szCs w:val="26"/>
        </w:rPr>
        <w:t xml:space="preserve">Staff should consider the </w:t>
      </w:r>
      <w:r w:rsidRPr="00396518">
        <w:rPr>
          <w:rFonts w:eastAsia="Aptos" w:cs="Times New Roman"/>
          <w:b/>
          <w:bCs/>
          <w:sz w:val="26"/>
          <w:szCs w:val="26"/>
        </w:rPr>
        <w:t>child’s lived experience</w:t>
      </w:r>
      <w:r w:rsidRPr="00396518">
        <w:rPr>
          <w:rFonts w:eastAsia="Aptos" w:cs="Times New Roman"/>
          <w:sz w:val="26"/>
          <w:szCs w:val="26"/>
        </w:rPr>
        <w:t xml:space="preserve"> and </w:t>
      </w:r>
      <w:r w:rsidRPr="00396518">
        <w:rPr>
          <w:rFonts w:eastAsia="Aptos" w:cs="Times New Roman"/>
          <w:b/>
          <w:bCs/>
          <w:sz w:val="26"/>
          <w:szCs w:val="26"/>
        </w:rPr>
        <w:t>school context</w:t>
      </w:r>
      <w:r w:rsidRPr="00396518">
        <w:rPr>
          <w:rFonts w:eastAsia="Aptos" w:cs="Times New Roman"/>
          <w:sz w:val="26"/>
          <w:szCs w:val="26"/>
        </w:rPr>
        <w:t>. Is the change happening in tandem with attendance issues, family stressors, or peer conflict?</w:t>
      </w:r>
    </w:p>
    <w:p w14:paraId="36D39E12" w14:textId="77777777" w:rsidR="00396518" w:rsidRPr="00396518" w:rsidRDefault="00CC1F7C" w:rsidP="00396518">
      <w:pPr>
        <w:spacing w:line="278" w:lineRule="auto"/>
        <w:rPr>
          <w:rFonts w:eastAsia="Aptos" w:cs="Times New Roman"/>
          <w:sz w:val="26"/>
          <w:szCs w:val="26"/>
        </w:rPr>
      </w:pPr>
      <w:r>
        <w:rPr>
          <w:rFonts w:eastAsia="Aptos" w:cs="Times New Roman"/>
          <w:noProof/>
          <w:sz w:val="26"/>
          <w:szCs w:val="26"/>
        </w:rPr>
        <w:pict w14:anchorId="20019FCE">
          <v:rect id="_x0000_i1026" style="width:451.3pt;height:.05pt" o:hralign="center" o:hrstd="t" o:hr="t" fillcolor="#a0a0a0" stroked="f"/>
        </w:pict>
      </w:r>
    </w:p>
    <w:p w14:paraId="6F63E27E" w14:textId="77777777" w:rsidR="00396518" w:rsidRPr="00396518" w:rsidRDefault="00396518" w:rsidP="00396518">
      <w:pPr>
        <w:spacing w:line="278" w:lineRule="auto"/>
        <w:rPr>
          <w:rFonts w:eastAsia="Aptos" w:cs="Times New Roman"/>
          <w:b/>
          <w:bCs/>
          <w:sz w:val="26"/>
          <w:szCs w:val="26"/>
        </w:rPr>
      </w:pPr>
      <w:r w:rsidRPr="00396518">
        <w:rPr>
          <w:rFonts w:ascii="Segoe UI Emoji" w:eastAsia="Aptos" w:hAnsi="Segoe UI Emoji" w:cs="Segoe UI Emoji"/>
          <w:b/>
          <w:bCs/>
          <w:sz w:val="26"/>
          <w:szCs w:val="26"/>
        </w:rPr>
        <w:t>📝</w:t>
      </w:r>
      <w:r w:rsidRPr="00396518">
        <w:rPr>
          <w:rFonts w:eastAsia="Aptos" w:cs="Times New Roman"/>
          <w:b/>
          <w:bCs/>
          <w:sz w:val="26"/>
          <w:szCs w:val="26"/>
        </w:rPr>
        <w:t xml:space="preserve"> </w:t>
      </w:r>
      <w:r w:rsidRPr="00396518">
        <w:rPr>
          <w:rFonts w:eastAsia="Aptos" w:cs="Times New Roman"/>
          <w:b/>
          <w:bCs/>
          <w:i/>
          <w:iCs/>
          <w:sz w:val="26"/>
          <w:szCs w:val="26"/>
        </w:rPr>
        <w:t>Remember:</w:t>
      </w:r>
    </w:p>
    <w:p w14:paraId="0A6BD976" w14:textId="0DC32735" w:rsidR="00396518" w:rsidRPr="00396518" w:rsidRDefault="00396518" w:rsidP="00396518">
      <w:pPr>
        <w:spacing w:line="278" w:lineRule="auto"/>
        <w:rPr>
          <w:rFonts w:eastAsia="Aptos" w:cs="Times New Roman"/>
          <w:sz w:val="26"/>
          <w:szCs w:val="26"/>
        </w:rPr>
      </w:pPr>
      <w:r w:rsidRPr="00396518">
        <w:rPr>
          <w:rFonts w:eastAsia="Aptos" w:cs="Times New Roman"/>
          <w:sz w:val="26"/>
          <w:szCs w:val="26"/>
        </w:rPr>
        <w:t>These indicators do not confirm abuse on their own. Use your professional judgement, document concerns accurately, and follow school’s safeguarding procedures.</w:t>
      </w:r>
    </w:p>
    <w:p w14:paraId="0D8B0F45" w14:textId="76FE2A24" w:rsidR="009F25D7" w:rsidRDefault="009F25D7" w:rsidP="00E431E3">
      <w:pPr>
        <w:pStyle w:val="Heading2"/>
        <w:rPr>
          <w:rFonts w:hint="eastAsia"/>
          <w:lang w:val="en-US"/>
        </w:rPr>
      </w:pPr>
      <w:r w:rsidRPr="009F25D7">
        <w:rPr>
          <w:rFonts w:ascii="Aptos" w:eastAsiaTheme="minorHAnsi" w:hAnsi="Aptos" w:cstheme="minorBidi"/>
          <w:b/>
          <w:bCs/>
          <w:noProof/>
          <w:color w:val="auto"/>
          <w:sz w:val="28"/>
          <w:szCs w:val="28"/>
        </w:rPr>
        <w:lastRenderedPageBreak/>
        <mc:AlternateContent>
          <mc:Choice Requires="wps">
            <w:drawing>
              <wp:anchor distT="45720" distB="45720" distL="182880" distR="182880" simplePos="0" relativeHeight="251658250" behindDoc="1" locked="0" layoutInCell="1" allowOverlap="0" wp14:anchorId="671EAB35" wp14:editId="3088B9C4">
                <wp:simplePos x="0" y="0"/>
                <wp:positionH relativeFrom="margin">
                  <wp:posOffset>139700</wp:posOffset>
                </wp:positionH>
                <wp:positionV relativeFrom="paragraph">
                  <wp:posOffset>546100</wp:posOffset>
                </wp:positionV>
                <wp:extent cx="5410200" cy="2065655"/>
                <wp:effectExtent l="0" t="0" r="12700" b="10160"/>
                <wp:wrapSquare wrapText="bothSides"/>
                <wp:docPr id="25260688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0" cy="206565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12932250" w14:textId="60DF91E4" w:rsidR="009F25D7" w:rsidRPr="009D04B2" w:rsidRDefault="009F25D7" w:rsidP="009F25D7">
                            <w:pPr>
                              <w:pStyle w:val="Heading2"/>
                              <w:jc w:val="center"/>
                              <w:rPr>
                                <w:rFonts w:hint="eastAsia"/>
                                <w:b/>
                                <w:bCs/>
                                <w:color w:val="BF4E14" w:themeColor="accent2" w:themeShade="BF"/>
                                <w:sz w:val="36"/>
                                <w:szCs w:val="36"/>
                                <w:lang w:val="en-US"/>
                              </w:rPr>
                            </w:pPr>
                            <w:r w:rsidRPr="009D04B2">
                              <w:rPr>
                                <w:b/>
                                <w:bCs/>
                                <w:color w:val="BF4E14" w:themeColor="accent2" w:themeShade="BF"/>
                                <w:sz w:val="36"/>
                                <w:szCs w:val="36"/>
                                <w:lang w:val="en-US"/>
                              </w:rPr>
                              <w:t>Appendix 3</w:t>
                            </w:r>
                          </w:p>
                          <w:p w14:paraId="319802BF" w14:textId="5DF59E71" w:rsidR="009F25D7" w:rsidRPr="009D04B2" w:rsidRDefault="009F25D7" w:rsidP="009F25D7">
                            <w:pPr>
                              <w:pStyle w:val="Heading2"/>
                              <w:jc w:val="center"/>
                              <w:rPr>
                                <w:rFonts w:hint="eastAsia"/>
                                <w:b/>
                                <w:bCs/>
                                <w:color w:val="BF4E14" w:themeColor="accent2" w:themeShade="BF"/>
                                <w:sz w:val="36"/>
                                <w:szCs w:val="36"/>
                                <w:lang w:val="en-US"/>
                              </w:rPr>
                            </w:pPr>
                            <w:bookmarkStart w:id="42" w:name="_(Contextual_Safeguarding_Mapping)"/>
                            <w:bookmarkEnd w:id="42"/>
                            <w:r w:rsidRPr="009D04B2">
                              <w:rPr>
                                <w:b/>
                                <w:bCs/>
                                <w:color w:val="BF4E14" w:themeColor="accent2" w:themeShade="BF"/>
                                <w:sz w:val="36"/>
                                <w:szCs w:val="36"/>
                                <w:lang w:val="en-US"/>
                              </w:rPr>
                              <w:t>(Contextual Safeguarding Mapping)</w:t>
                            </w:r>
                          </w:p>
                        </w:txbxContent>
                      </wps:txbx>
                      <wps:bodyPr rot="0" vert="horz" wrap="square" lIns="182880" tIns="182880" rIns="182880" bIns="182880" anchor="ctr" anchorCtr="0" upright="1">
                        <a:spAutoFit/>
                      </wps:bodyPr>
                    </wps:wsp>
                  </a:graphicData>
                </a:graphic>
                <wp14:sizeRelH relativeFrom="page">
                  <wp14:pctWidth>0</wp14:pctWidth>
                </wp14:sizeRelH>
                <wp14:sizeRelV relativeFrom="page">
                  <wp14:pctHeight>20000</wp14:pctHeight>
                </wp14:sizeRelV>
              </wp:anchor>
            </w:drawing>
          </mc:Choice>
          <mc:Fallback>
            <w:pict>
              <v:rect w14:anchorId="671EAB35" id="_x0000_s1033" style="position:absolute;margin-left:11pt;margin-top:43pt;width:426pt;height:162.65pt;z-index:-251658230;visibility:visible;mso-wrap-style:square;mso-width-percent:0;mso-height-percent:200;mso-wrap-distance-left:14.4pt;mso-wrap-distance-top:3.6pt;mso-wrap-distance-right:14.4pt;mso-wrap-distance-bottom:3.6pt;mso-position-horizontal:absolute;mso-position-horizontal-relative:margin;mso-position-vertical:absolute;mso-position-vertical-relative:text;mso-width-percent:0;mso-height-percent:2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" o:allowoverlap="f" fillcolor="white [3201]" strokecolor="#e97132 [3205]" strokeweight="1pt">
                <v:textbox style="mso-fit-shape-to-text:t" inset="14.4pt,14.4pt,14.4pt,14.4pt">
                  <w:txbxContent>
                    <w:p w14:paraId="12932250" w14:textId="60DF91E4" w:rsidR="009F25D7" w:rsidRPr="009D04B2" w:rsidRDefault="009F25D7" w:rsidP="009F25D7">
                      <w:pPr>
                        <w:pStyle w:val="Heading2"/>
                        <w:jc w:val="center"/>
                        <w:rPr>
                          <w:rFonts w:hint="eastAsia"/>
                          <w:b/>
                          <w:bCs/>
                          <w:color w:val="BF4E14" w:themeColor="accent2" w:themeShade="BF"/>
                          <w:sz w:val="36"/>
                          <w:szCs w:val="36"/>
                          <w:lang w:val="en-US"/>
                        </w:rPr>
                      </w:pPr>
                      <w:r w:rsidRPr="009D04B2">
                        <w:rPr>
                          <w:b/>
                          <w:bCs/>
                          <w:color w:val="BF4E14" w:themeColor="accent2" w:themeShade="BF"/>
                          <w:sz w:val="36"/>
                          <w:szCs w:val="36"/>
                          <w:lang w:val="en-US"/>
                        </w:rPr>
                        <w:t>Appendix 3</w:t>
                      </w:r>
                    </w:p>
                    <w:p w14:paraId="319802BF" w14:textId="5DF59E71" w:rsidR="009F25D7" w:rsidRPr="009D04B2" w:rsidRDefault="009F25D7" w:rsidP="009F25D7">
                      <w:pPr>
                        <w:pStyle w:val="Heading2"/>
                        <w:jc w:val="center"/>
                        <w:rPr>
                          <w:rFonts w:hint="eastAsia"/>
                          <w:b/>
                          <w:bCs/>
                          <w:color w:val="BF4E14" w:themeColor="accent2" w:themeShade="BF"/>
                          <w:sz w:val="36"/>
                          <w:szCs w:val="36"/>
                          <w:lang w:val="en-US"/>
                        </w:rPr>
                      </w:pPr>
                      <w:bookmarkStart w:id="43" w:name="_(Contextual_Safeguarding_Mapping)"/>
                      <w:bookmarkEnd w:id="43"/>
                      <w:r w:rsidRPr="009D04B2">
                        <w:rPr>
                          <w:b/>
                          <w:bCs/>
                          <w:color w:val="BF4E14" w:themeColor="accent2" w:themeShade="BF"/>
                          <w:sz w:val="36"/>
                          <w:szCs w:val="36"/>
                          <w:lang w:val="en-US"/>
                        </w:rPr>
                        <w:t>(Contextual Safeguarding Mapping)</w:t>
                      </w:r>
                    </w:p>
                  </w:txbxContent>
                </v:textbox>
                <w10:wrap type="square" anchorx="margin"/>
              </v:rect>
            </w:pict>
          </mc:Fallback>
        </mc:AlternateContent>
      </w:r>
    </w:p>
    <w:p w14:paraId="5C40C387" w14:textId="63B75262" w:rsidR="009F25D7" w:rsidRDefault="006263DC" w:rsidP="00E431E3">
      <w:pPr>
        <w:pStyle w:val="Heading2"/>
        <w:rPr>
          <w:rFonts w:hint="eastAsia"/>
          <w:lang w:val="en-US"/>
        </w:rPr>
      </w:pPr>
      <w:r w:rsidRPr="006263DC">
        <w:rPr>
          <w:noProof/>
          <w:lang w:val="en-US"/>
        </w:rPr>
        <mc:AlternateContent>
          <mc:Choice Requires="wps">
            <w:drawing>
              <wp:anchor distT="45720" distB="45720" distL="114300" distR="114300" simplePos="0" relativeHeight="251658257" behindDoc="0" locked="0" layoutInCell="1" allowOverlap="1" wp14:anchorId="51CA3AB0" wp14:editId="6184E767">
                <wp:simplePos x="0" y="0"/>
                <wp:positionH relativeFrom="margin">
                  <wp:align>right</wp:align>
                </wp:positionH>
                <wp:positionV relativeFrom="paragraph">
                  <wp:posOffset>2081530</wp:posOffset>
                </wp:positionV>
                <wp:extent cx="5581650" cy="12001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200150"/>
                        </a:xfrm>
                        <a:prstGeom prst="rect">
                          <a:avLst/>
                        </a:prstGeom>
                        <a:solidFill>
                          <a:srgbClr val="FFFFFF"/>
                        </a:solidFill>
                        <a:ln w="9525">
                          <a:solidFill>
                            <a:srgbClr val="000000"/>
                          </a:solidFill>
                          <a:miter lim="800000"/>
                          <a:headEnd/>
                          <a:tailEnd/>
                        </a:ln>
                      </wps:spPr>
                      <wps:txbx>
                        <w:txbxContent>
                          <w:p w14:paraId="6030709D" w14:textId="068E44C3" w:rsidR="006263DC" w:rsidRPr="006263DC" w:rsidRDefault="006263DC">
                            <w:pPr>
                              <w:rPr>
                                <w:sz w:val="24"/>
                                <w:szCs w:val="24"/>
                              </w:rPr>
                            </w:pPr>
                            <w:r w:rsidRPr="006263DC">
                              <w:rPr>
                                <w:sz w:val="24"/>
                                <w:szCs w:val="24"/>
                              </w:rPr>
                              <w:t>Suggestion for use:</w:t>
                            </w:r>
                          </w:p>
                          <w:p w14:paraId="15E294B6" w14:textId="1E7406DE" w:rsidR="006263DC" w:rsidRPr="006263DC" w:rsidRDefault="006263DC">
                            <w:pPr>
                              <w:rPr>
                                <w:sz w:val="24"/>
                                <w:szCs w:val="24"/>
                              </w:rPr>
                            </w:pPr>
                            <w:r w:rsidRPr="006263DC">
                              <w:rPr>
                                <w:sz w:val="24"/>
                                <w:szCs w:val="24"/>
                              </w:rPr>
                              <w:t>Consider</w:t>
                            </w:r>
                            <w:r>
                              <w:rPr>
                                <w:sz w:val="24"/>
                                <w:szCs w:val="24"/>
                              </w:rPr>
                              <w:t xml:space="preserve"> the safeguarding concerns you have regarding the child in the centre circle and then move across the other circles, considering the context the child lives in.  For example, where the centre circle and school overlap you may have a concern about the child’s behaviour in school which overlaps both circles.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CA3AB0" id="_x0000_t202" coordsize="21600,21600" o:spt="202" path="m,l,21600r21600,l21600,xe">
                <v:stroke joinstyle="miter"/>
                <v:path gradientshapeok="t" o:connecttype="rect"/>
              </v:shapetype>
              <v:shape id="Text Box 2" o:spid="_x0000_s1034" type="#_x0000_t202" style="position:absolute;margin-left:388.3pt;margin-top:163.9pt;width:439.5pt;height:94.5pt;z-index:251658257;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">
                <v:textbox>
                  <w:txbxContent>
                    <w:p w14:paraId="6030709D" w14:textId="068E44C3" w:rsidR="006263DC" w:rsidRPr="006263DC" w:rsidRDefault="006263DC">
                      <w:pPr>
                        <w:rPr>
                          <w:sz w:val="24"/>
                          <w:szCs w:val="24"/>
                        </w:rPr>
                      </w:pPr>
                      <w:r w:rsidRPr="006263DC">
                        <w:rPr>
                          <w:sz w:val="24"/>
                          <w:szCs w:val="24"/>
                        </w:rPr>
                        <w:t>Suggestion for use:</w:t>
                      </w:r>
                    </w:p>
                    <w:p w14:paraId="15E294B6" w14:textId="1E7406DE" w:rsidR="006263DC" w:rsidRPr="006263DC" w:rsidRDefault="006263DC">
                      <w:pPr>
                        <w:rPr>
                          <w:sz w:val="24"/>
                          <w:szCs w:val="24"/>
                        </w:rPr>
                      </w:pPr>
                      <w:r w:rsidRPr="006263DC">
                        <w:rPr>
                          <w:sz w:val="24"/>
                          <w:szCs w:val="24"/>
                        </w:rPr>
                        <w:t>Consider</w:t>
                      </w:r>
                      <w:r>
                        <w:rPr>
                          <w:sz w:val="24"/>
                          <w:szCs w:val="24"/>
                        </w:rPr>
                        <w:t xml:space="preserve"> the safeguarding concerns you have regarding the child in the centre circle and then move across the other circles, considering the context the child lives in.  For example, where the centre circle and school overlap you may have a concern about the child’s behaviour in school which overlaps both circles.</w:t>
                      </w:r>
                    </w:p>
                  </w:txbxContent>
                </v:textbox>
                <w10:wrap type="square" anchorx="margin"/>
              </v:shape>
            </w:pict>
          </mc:Fallback>
        </mc:AlternateContent>
      </w:r>
    </w:p>
    <w:p w14:paraId="1CD27991" w14:textId="2B3A2AB7" w:rsidR="009F25D7" w:rsidRDefault="006263DC" w:rsidP="00E431E3">
      <w:pPr>
        <w:pStyle w:val="Heading2"/>
        <w:rPr>
          <w:rFonts w:hint="eastAsia"/>
          <w:lang w:val="en-US"/>
        </w:rPr>
      </w:pPr>
      <w:r w:rsidRPr="00AF566A">
        <w:rPr>
          <w:noProof/>
          <w:lang w:val="en-US"/>
        </w:rPr>
        <w:drawing>
          <wp:anchor distT="0" distB="0" distL="114300" distR="114300" simplePos="0" relativeHeight="251658255" behindDoc="0" locked="0" layoutInCell="1" allowOverlap="1" wp14:anchorId="07D0A199" wp14:editId="2C228431">
            <wp:simplePos x="0" y="0"/>
            <wp:positionH relativeFrom="margin">
              <wp:posOffset>-705951</wp:posOffset>
            </wp:positionH>
            <wp:positionV relativeFrom="paragraph">
              <wp:posOffset>1515088</wp:posOffset>
            </wp:positionV>
            <wp:extent cx="7008476" cy="5076825"/>
            <wp:effectExtent l="0" t="0" r="2540" b="0"/>
            <wp:wrapNone/>
            <wp:docPr id="2043481383" name="Picture 1" descr="A diagram of a diagram of a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481383" name="Picture 1" descr="A diagram of a diagram of a diagram&#10;&#10;AI-generated content may be incorrect."/>
                    <pic:cNvPicPr/>
                  </pic:nvPicPr>
                  <pic:blipFill>
                    <a:blip r:embed="rId164">
                      <a:extLst>
                        <a:ext uri="{28A0092B-C50C-407E-A947-70E740481C1C}">
                          <a14:useLocalDpi xmlns:a14="http://schemas.microsoft.com/office/drawing/2010/main" val="0"/>
                        </a:ext>
                      </a:extLst>
                    </a:blip>
                    <a:stretch>
                      <a:fillRect/>
                    </a:stretch>
                  </pic:blipFill>
                  <pic:spPr>
                    <a:xfrm>
                      <a:off x="0" y="0"/>
                      <a:ext cx="7008476" cy="5076825"/>
                    </a:xfrm>
                    <a:prstGeom prst="rect">
                      <a:avLst/>
                    </a:prstGeom>
                  </pic:spPr>
                </pic:pic>
              </a:graphicData>
            </a:graphic>
            <wp14:sizeRelH relativeFrom="margin">
              <wp14:pctWidth>0</wp14:pctWidth>
            </wp14:sizeRelH>
            <wp14:sizeRelV relativeFrom="margin">
              <wp14:pctHeight>0</wp14:pctHeight>
            </wp14:sizeRelV>
          </wp:anchor>
        </w:drawing>
      </w:r>
    </w:p>
    <w:p w14:paraId="2B3429E4" w14:textId="5AB345AF" w:rsidR="009F25D7" w:rsidRDefault="009F25D7" w:rsidP="00E431E3">
      <w:pPr>
        <w:pStyle w:val="Heading2"/>
        <w:rPr>
          <w:rFonts w:hint="eastAsia"/>
          <w:lang w:val="en-US"/>
        </w:rPr>
      </w:pPr>
    </w:p>
    <w:p w14:paraId="76660C55" w14:textId="2D58301A" w:rsidR="009F25D7" w:rsidRDefault="009F25D7" w:rsidP="00E431E3">
      <w:pPr>
        <w:pStyle w:val="Heading2"/>
        <w:rPr>
          <w:rFonts w:hint="eastAsia"/>
          <w:lang w:val="en-US"/>
        </w:rPr>
      </w:pPr>
    </w:p>
    <w:p w14:paraId="0359B013" w14:textId="01EDD864" w:rsidR="009F25D7" w:rsidRDefault="009F25D7" w:rsidP="00E431E3">
      <w:pPr>
        <w:pStyle w:val="Heading2"/>
        <w:rPr>
          <w:rFonts w:hint="eastAsia"/>
          <w:lang w:val="en-US"/>
        </w:rPr>
      </w:pPr>
    </w:p>
    <w:p w14:paraId="65D912EF" w14:textId="77777777" w:rsidR="009F25D7" w:rsidRDefault="009F25D7" w:rsidP="00E431E3">
      <w:pPr>
        <w:pStyle w:val="Heading2"/>
        <w:rPr>
          <w:rFonts w:hint="eastAsia"/>
          <w:lang w:val="en-US"/>
        </w:rPr>
      </w:pPr>
    </w:p>
    <w:p w14:paraId="62694EA3" w14:textId="77777777" w:rsidR="009F25D7" w:rsidRDefault="009F25D7" w:rsidP="00E431E3">
      <w:pPr>
        <w:pStyle w:val="Heading2"/>
        <w:rPr>
          <w:rFonts w:hint="eastAsia"/>
          <w:lang w:val="en-US"/>
        </w:rPr>
      </w:pPr>
    </w:p>
    <w:p w14:paraId="36620882" w14:textId="77777777" w:rsidR="009F25D7" w:rsidRDefault="009F25D7" w:rsidP="00E431E3">
      <w:pPr>
        <w:pStyle w:val="Heading2"/>
        <w:rPr>
          <w:rFonts w:hint="eastAsia"/>
          <w:lang w:val="en-US"/>
        </w:rPr>
      </w:pPr>
    </w:p>
    <w:p w14:paraId="4B415E62" w14:textId="77777777" w:rsidR="009F25D7" w:rsidRDefault="009F25D7" w:rsidP="00E431E3">
      <w:pPr>
        <w:pStyle w:val="Heading2"/>
        <w:rPr>
          <w:rFonts w:hint="eastAsia"/>
          <w:lang w:val="en-US"/>
        </w:rPr>
      </w:pPr>
    </w:p>
    <w:p w14:paraId="0846B008" w14:textId="77777777" w:rsidR="009F25D7" w:rsidRDefault="009F25D7" w:rsidP="00E431E3">
      <w:pPr>
        <w:pStyle w:val="Heading2"/>
        <w:rPr>
          <w:rFonts w:hint="eastAsia"/>
          <w:lang w:val="en-US"/>
        </w:rPr>
      </w:pPr>
    </w:p>
    <w:p w14:paraId="00B068C6" w14:textId="77777777" w:rsidR="009F25D7" w:rsidRDefault="009F25D7" w:rsidP="00E431E3">
      <w:pPr>
        <w:pStyle w:val="Heading2"/>
        <w:rPr>
          <w:rFonts w:hint="eastAsia"/>
          <w:lang w:val="en-US"/>
        </w:rPr>
      </w:pPr>
    </w:p>
    <w:p w14:paraId="24997ECC" w14:textId="77777777" w:rsidR="009F25D7" w:rsidRDefault="009F25D7" w:rsidP="00E431E3">
      <w:pPr>
        <w:pStyle w:val="Heading2"/>
        <w:rPr>
          <w:rFonts w:hint="eastAsia"/>
          <w:lang w:val="en-US"/>
        </w:rPr>
      </w:pPr>
    </w:p>
    <w:p w14:paraId="7C281B99" w14:textId="77777777" w:rsidR="009F25D7" w:rsidRDefault="009F25D7" w:rsidP="00E431E3">
      <w:pPr>
        <w:pStyle w:val="Heading2"/>
        <w:rPr>
          <w:rFonts w:hint="eastAsia"/>
          <w:lang w:val="en-US"/>
        </w:rPr>
      </w:pPr>
    </w:p>
    <w:p w14:paraId="5F9FA1F2" w14:textId="77777777" w:rsidR="009F25D7" w:rsidRDefault="009F25D7" w:rsidP="009F25D7">
      <w:pPr>
        <w:rPr>
          <w:lang w:val="en-US"/>
        </w:rPr>
      </w:pPr>
    </w:p>
    <w:p w14:paraId="54E06002" w14:textId="77777777" w:rsidR="009F25D7" w:rsidRPr="009F25D7" w:rsidRDefault="009F25D7" w:rsidP="009F25D7">
      <w:pPr>
        <w:rPr>
          <w:lang w:val="en-US"/>
        </w:rPr>
      </w:pPr>
    </w:p>
    <w:p w14:paraId="4CEC421B" w14:textId="084B6581" w:rsidR="009F25D7" w:rsidRDefault="009F25D7" w:rsidP="00E431E3">
      <w:pPr>
        <w:pStyle w:val="Heading2"/>
        <w:rPr>
          <w:rFonts w:hint="eastAsia"/>
          <w:lang w:val="en-US"/>
        </w:rPr>
      </w:pPr>
      <w:r w:rsidRPr="009F25D7">
        <w:rPr>
          <w:rFonts w:ascii="Aptos" w:eastAsiaTheme="minorHAnsi" w:hAnsi="Aptos" w:cstheme="minorBidi"/>
          <w:b/>
          <w:bCs/>
          <w:noProof/>
          <w:color w:val="auto"/>
          <w:sz w:val="28"/>
          <w:szCs w:val="28"/>
        </w:rPr>
        <w:lastRenderedPageBreak/>
        <mc:AlternateContent>
          <mc:Choice Requires="wps">
            <w:drawing>
              <wp:anchor distT="45720" distB="45720" distL="182880" distR="182880" simplePos="0" relativeHeight="251658251" behindDoc="1" locked="0" layoutInCell="1" allowOverlap="0" wp14:anchorId="4DBE73F5" wp14:editId="3F25EAFA">
                <wp:simplePos x="0" y="0"/>
                <wp:positionH relativeFrom="margin">
                  <wp:posOffset>127000</wp:posOffset>
                </wp:positionH>
                <wp:positionV relativeFrom="paragraph">
                  <wp:posOffset>533400</wp:posOffset>
                </wp:positionV>
                <wp:extent cx="5410200" cy="2065655"/>
                <wp:effectExtent l="0" t="0" r="12700" b="10160"/>
                <wp:wrapSquare wrapText="bothSides"/>
                <wp:docPr id="154404657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0" cy="206565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1DA78DCC" w14:textId="694C735F" w:rsidR="009F25D7" w:rsidRPr="009D04B2" w:rsidRDefault="009F25D7" w:rsidP="009F25D7">
                            <w:pPr>
                              <w:pStyle w:val="Heading2"/>
                              <w:jc w:val="center"/>
                              <w:rPr>
                                <w:rFonts w:hint="eastAsia"/>
                                <w:b/>
                                <w:bCs/>
                                <w:color w:val="BF4E14" w:themeColor="accent2" w:themeShade="BF"/>
                                <w:sz w:val="36"/>
                                <w:szCs w:val="36"/>
                                <w:lang w:val="en-US"/>
                              </w:rPr>
                            </w:pPr>
                            <w:r w:rsidRPr="009D04B2">
                              <w:rPr>
                                <w:b/>
                                <w:bCs/>
                                <w:color w:val="BF4E14" w:themeColor="accent2" w:themeShade="BF"/>
                                <w:sz w:val="36"/>
                                <w:szCs w:val="36"/>
                                <w:lang w:val="en-US"/>
                              </w:rPr>
                              <w:t>Appendix 4</w:t>
                            </w:r>
                          </w:p>
                          <w:p w14:paraId="3FF78A33" w14:textId="7619E8B9" w:rsidR="009F25D7" w:rsidRPr="009D04B2" w:rsidRDefault="009F25D7" w:rsidP="009F25D7">
                            <w:pPr>
                              <w:pStyle w:val="Heading2"/>
                              <w:jc w:val="center"/>
                              <w:rPr>
                                <w:rFonts w:hint="eastAsia"/>
                                <w:b/>
                                <w:bCs/>
                                <w:color w:val="BF4E14" w:themeColor="accent2" w:themeShade="BF"/>
                                <w:sz w:val="36"/>
                                <w:szCs w:val="36"/>
                                <w:lang w:val="en-US"/>
                              </w:rPr>
                            </w:pPr>
                            <w:bookmarkStart w:id="44" w:name="_(Role_of_the"/>
                            <w:bookmarkEnd w:id="44"/>
                            <w:r w:rsidRPr="009D04B2">
                              <w:rPr>
                                <w:b/>
                                <w:bCs/>
                                <w:color w:val="BF4E14" w:themeColor="accent2" w:themeShade="BF"/>
                                <w:sz w:val="36"/>
                                <w:szCs w:val="36"/>
                                <w:lang w:val="en-US"/>
                              </w:rPr>
                              <w:t>(Role of the DSL)</w:t>
                            </w:r>
                          </w:p>
                        </w:txbxContent>
                      </wps:txbx>
                      <wps:bodyPr rot="0" vert="horz" wrap="square" lIns="182880" tIns="182880" rIns="182880" bIns="182880" anchor="ctr" anchorCtr="0" upright="1">
                        <a:spAutoFit/>
                      </wps:bodyPr>
                    </wps:wsp>
                  </a:graphicData>
                </a:graphic>
                <wp14:sizeRelH relativeFrom="page">
                  <wp14:pctWidth>0</wp14:pctWidth>
                </wp14:sizeRelH>
                <wp14:sizeRelV relativeFrom="page">
                  <wp14:pctHeight>20000</wp14:pctHeight>
                </wp14:sizeRelV>
              </wp:anchor>
            </w:drawing>
          </mc:Choice>
          <mc:Fallback>
            <w:pict>
              <v:rect w14:anchorId="4DBE73F5" id="_x0000_s1035" style="position:absolute;margin-left:10pt;margin-top:42pt;width:426pt;height:162.65pt;z-index:-251658229;visibility:visible;mso-wrap-style:square;mso-width-percent:0;mso-height-percent:200;mso-wrap-distance-left:14.4pt;mso-wrap-distance-top:3.6pt;mso-wrap-distance-right:14.4pt;mso-wrap-distance-bottom:3.6pt;mso-position-horizontal:absolute;mso-position-horizontal-relative:margin;mso-position-vertical:absolute;mso-position-vertical-relative:text;mso-width-percent:0;mso-height-percent:2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" o:allowoverlap="f" fillcolor="white [3201]" strokecolor="#e97132 [3205]" strokeweight="1pt">
                <v:textbox style="mso-fit-shape-to-text:t" inset="14.4pt,14.4pt,14.4pt,14.4pt">
                  <w:txbxContent>
                    <w:p w14:paraId="1DA78DCC" w14:textId="694C735F" w:rsidR="009F25D7" w:rsidRPr="009D04B2" w:rsidRDefault="009F25D7" w:rsidP="009F25D7">
                      <w:pPr>
                        <w:pStyle w:val="Heading2"/>
                        <w:jc w:val="center"/>
                        <w:rPr>
                          <w:rFonts w:hint="eastAsia"/>
                          <w:b/>
                          <w:bCs/>
                          <w:color w:val="BF4E14" w:themeColor="accent2" w:themeShade="BF"/>
                          <w:sz w:val="36"/>
                          <w:szCs w:val="36"/>
                          <w:lang w:val="en-US"/>
                        </w:rPr>
                      </w:pPr>
                      <w:r w:rsidRPr="009D04B2">
                        <w:rPr>
                          <w:b/>
                          <w:bCs/>
                          <w:color w:val="BF4E14" w:themeColor="accent2" w:themeShade="BF"/>
                          <w:sz w:val="36"/>
                          <w:szCs w:val="36"/>
                          <w:lang w:val="en-US"/>
                        </w:rPr>
                        <w:t>Appendix 4</w:t>
                      </w:r>
                    </w:p>
                    <w:p w14:paraId="3FF78A33" w14:textId="7619E8B9" w:rsidR="009F25D7" w:rsidRPr="009D04B2" w:rsidRDefault="009F25D7" w:rsidP="009F25D7">
                      <w:pPr>
                        <w:pStyle w:val="Heading2"/>
                        <w:jc w:val="center"/>
                        <w:rPr>
                          <w:rFonts w:hint="eastAsia"/>
                          <w:b/>
                          <w:bCs/>
                          <w:color w:val="BF4E14" w:themeColor="accent2" w:themeShade="BF"/>
                          <w:sz w:val="36"/>
                          <w:szCs w:val="36"/>
                          <w:lang w:val="en-US"/>
                        </w:rPr>
                      </w:pPr>
                      <w:bookmarkStart w:id="45" w:name="_(Role_of_the"/>
                      <w:bookmarkEnd w:id="45"/>
                      <w:r w:rsidRPr="009D04B2">
                        <w:rPr>
                          <w:b/>
                          <w:bCs/>
                          <w:color w:val="BF4E14" w:themeColor="accent2" w:themeShade="BF"/>
                          <w:sz w:val="36"/>
                          <w:szCs w:val="36"/>
                          <w:lang w:val="en-US"/>
                        </w:rPr>
                        <w:t>(Role of the DSL)</w:t>
                      </w:r>
                    </w:p>
                  </w:txbxContent>
                </v:textbox>
                <w10:wrap type="square" anchorx="margin"/>
              </v:rect>
            </w:pict>
          </mc:Fallback>
        </mc:AlternateContent>
      </w:r>
    </w:p>
    <w:p w14:paraId="04FED845" w14:textId="52BBB0A6" w:rsidR="009F25D7" w:rsidRDefault="009F25D7" w:rsidP="00E431E3">
      <w:pPr>
        <w:pStyle w:val="Heading2"/>
        <w:rPr>
          <w:rFonts w:hint="eastAsia"/>
          <w:lang w:val="en-US"/>
        </w:rPr>
      </w:pPr>
    </w:p>
    <w:p w14:paraId="40CB7ECD" w14:textId="3CE3152A" w:rsidR="00D85A8F" w:rsidRPr="007A1102" w:rsidRDefault="009F25D7" w:rsidP="00E431E3">
      <w:pPr>
        <w:pStyle w:val="Heading2"/>
        <w:rPr>
          <w:rFonts w:hint="eastAsia"/>
          <w:lang w:val="en-US"/>
        </w:rPr>
      </w:pPr>
      <w:r>
        <w:rPr>
          <w:lang w:val="en-US"/>
        </w:rPr>
        <w:t>A</w:t>
      </w:r>
      <w:r w:rsidR="00D85A8F" w:rsidRPr="007A1102">
        <w:rPr>
          <w:lang w:val="en-US"/>
        </w:rPr>
        <w:t xml:space="preserve">vailability </w:t>
      </w:r>
    </w:p>
    <w:p w14:paraId="0D737D1C" w14:textId="200D3C46" w:rsidR="00D85A8F" w:rsidRPr="007A1102" w:rsidRDefault="00D85A8F" w:rsidP="000074FD">
      <w:pPr>
        <w:jc w:val="both"/>
        <w:rPr>
          <w:sz w:val="24"/>
          <w:szCs w:val="24"/>
          <w:lang w:val="en-US"/>
        </w:rPr>
      </w:pPr>
      <w:r w:rsidRPr="007A1102">
        <w:rPr>
          <w:sz w:val="24"/>
          <w:szCs w:val="24"/>
          <w:lang w:val="en-US"/>
        </w:rPr>
        <w:t xml:space="preserve">During term time the Designated Safeguarding Lead (or a Deputy) will always be available (during school hours) for staff in the school to discuss any safeguarding concerns. Whilst generally speaking the Designated Safeguarding Lead (or Deputy) will be available in person or in exceptional </w:t>
      </w:r>
      <w:r w:rsidR="00AA2845" w:rsidRPr="007A1102">
        <w:rPr>
          <w:sz w:val="24"/>
          <w:szCs w:val="24"/>
          <w:lang w:val="en-US"/>
        </w:rPr>
        <w:t>circumstances,</w:t>
      </w:r>
      <w:r w:rsidRPr="007A1102">
        <w:rPr>
          <w:sz w:val="24"/>
          <w:szCs w:val="24"/>
          <w:lang w:val="en-US"/>
        </w:rPr>
        <w:t xml:space="preserve"> availability may be by phone or other means.  </w:t>
      </w:r>
    </w:p>
    <w:p w14:paraId="2293649B" w14:textId="2631D0D3" w:rsidR="00D85A8F" w:rsidRPr="007A1102" w:rsidRDefault="00D85A8F" w:rsidP="000074FD">
      <w:pPr>
        <w:jc w:val="both"/>
        <w:rPr>
          <w:sz w:val="24"/>
          <w:szCs w:val="24"/>
          <w:lang w:val="en-US"/>
        </w:rPr>
      </w:pPr>
      <w:bookmarkStart w:id="46" w:name="_Hlk45790271"/>
      <w:r w:rsidRPr="007A1102">
        <w:rPr>
          <w:sz w:val="24"/>
          <w:szCs w:val="24"/>
          <w:lang w:val="en-US"/>
        </w:rPr>
        <w:t xml:space="preserve">At </w:t>
      </w:r>
      <w:proofErr w:type="spellStart"/>
      <w:r w:rsidR="00CB540F" w:rsidRPr="00CB540F">
        <w:rPr>
          <w:sz w:val="24"/>
          <w:szCs w:val="24"/>
          <w:lang w:val="en-US"/>
        </w:rPr>
        <w:t>Zetland</w:t>
      </w:r>
      <w:proofErr w:type="spellEnd"/>
      <w:r w:rsidRPr="007A1102">
        <w:rPr>
          <w:sz w:val="24"/>
          <w:szCs w:val="24"/>
          <w:lang w:val="en-US"/>
        </w:rPr>
        <w:t xml:space="preserve"> </w:t>
      </w:r>
      <w:r w:rsidR="00756889">
        <w:rPr>
          <w:sz w:val="24"/>
          <w:szCs w:val="24"/>
          <w:lang w:val="en-US"/>
        </w:rPr>
        <w:t>S</w:t>
      </w:r>
      <w:r w:rsidRPr="007A1102">
        <w:rPr>
          <w:sz w:val="24"/>
          <w:szCs w:val="24"/>
          <w:lang w:val="en-US"/>
        </w:rPr>
        <w:t>chool we will arrange adequate and appropriate cover arrangements for any out of hours/out of term activities.</w:t>
      </w:r>
    </w:p>
    <w:bookmarkEnd w:id="46"/>
    <w:p w14:paraId="5EFF0D2C" w14:textId="77777777" w:rsidR="00D85A8F" w:rsidRPr="007A1102" w:rsidRDefault="00D85A8F" w:rsidP="00D85A8F">
      <w:pPr>
        <w:rPr>
          <w:b/>
          <w:bCs/>
          <w:sz w:val="24"/>
          <w:szCs w:val="24"/>
          <w:lang w:val="en-US"/>
        </w:rPr>
      </w:pPr>
    </w:p>
    <w:p w14:paraId="6D12CD56" w14:textId="219EBACC" w:rsidR="00D85A8F" w:rsidRPr="00943256" w:rsidRDefault="00D85A8F" w:rsidP="00943256">
      <w:pPr>
        <w:pStyle w:val="Heading2"/>
        <w:rPr>
          <w:rFonts w:hint="eastAsia"/>
          <w:lang w:val="en-US"/>
        </w:rPr>
      </w:pPr>
      <w:r w:rsidRPr="007A1102">
        <w:rPr>
          <w:lang w:val="en-US"/>
        </w:rPr>
        <w:t>Manage Referrals</w:t>
      </w:r>
    </w:p>
    <w:p w14:paraId="3F1A83CA" w14:textId="41B82488" w:rsidR="00D85A8F" w:rsidRPr="007A1102" w:rsidRDefault="00D85A8F" w:rsidP="000074FD">
      <w:pPr>
        <w:jc w:val="both"/>
        <w:rPr>
          <w:sz w:val="24"/>
          <w:szCs w:val="24"/>
          <w:lang w:val="en-US"/>
        </w:rPr>
      </w:pPr>
      <w:r w:rsidRPr="007A1102">
        <w:rPr>
          <w:sz w:val="24"/>
          <w:szCs w:val="24"/>
          <w:lang w:val="en-US"/>
        </w:rPr>
        <w:t>The Designated Safeguarding Lead is expected to refer cases:</w:t>
      </w:r>
    </w:p>
    <w:p w14:paraId="395AB77A" w14:textId="548D2770" w:rsidR="00D85A8F" w:rsidRPr="00943256" w:rsidRDefault="00D85A8F" w:rsidP="000074FD">
      <w:pPr>
        <w:numPr>
          <w:ilvl w:val="0"/>
          <w:numId w:val="9"/>
        </w:numPr>
        <w:jc w:val="both"/>
        <w:rPr>
          <w:sz w:val="24"/>
          <w:szCs w:val="24"/>
          <w:lang w:val="en-US"/>
        </w:rPr>
      </w:pPr>
      <w:r w:rsidRPr="007A1102">
        <w:rPr>
          <w:sz w:val="24"/>
          <w:szCs w:val="24"/>
          <w:lang w:val="en-US"/>
        </w:rPr>
        <w:t xml:space="preserve">Of suspected abuse to the Integrated Contact and Referral Team and support </w:t>
      </w:r>
      <w:r w:rsidRPr="007A1102">
        <w:rPr>
          <w:sz w:val="24"/>
          <w:szCs w:val="24"/>
        </w:rPr>
        <w:t xml:space="preserve">staff who make referrals to the Integrated Contact and Referral Team.  </w:t>
      </w:r>
    </w:p>
    <w:p w14:paraId="1FAEB4F7" w14:textId="2990F6E9" w:rsidR="00D85A8F" w:rsidRPr="00943256" w:rsidRDefault="00D85A8F" w:rsidP="000074FD">
      <w:pPr>
        <w:numPr>
          <w:ilvl w:val="0"/>
          <w:numId w:val="9"/>
        </w:numPr>
        <w:jc w:val="both"/>
        <w:rPr>
          <w:sz w:val="24"/>
          <w:szCs w:val="24"/>
        </w:rPr>
      </w:pPr>
      <w:r w:rsidRPr="007A1102">
        <w:rPr>
          <w:sz w:val="24"/>
          <w:szCs w:val="24"/>
        </w:rPr>
        <w:t xml:space="preserve">To the Channel Programme where there is a radicalisation concern as required and support staff who make referrals to the Channel Programme. </w:t>
      </w:r>
    </w:p>
    <w:p w14:paraId="05660608" w14:textId="0B9D6767" w:rsidR="00D85A8F" w:rsidRPr="00943256" w:rsidRDefault="00D85A8F" w:rsidP="000074FD">
      <w:pPr>
        <w:numPr>
          <w:ilvl w:val="0"/>
          <w:numId w:val="9"/>
        </w:numPr>
        <w:jc w:val="both"/>
        <w:rPr>
          <w:sz w:val="24"/>
          <w:szCs w:val="24"/>
        </w:rPr>
      </w:pPr>
      <w:r w:rsidRPr="007A1102">
        <w:rPr>
          <w:sz w:val="24"/>
          <w:szCs w:val="24"/>
        </w:rPr>
        <w:t>Where a person is dismissed or left due to risk/harm to a child to the Disclosure and Barring Service as required.</w:t>
      </w:r>
    </w:p>
    <w:p w14:paraId="287B3DEB" w14:textId="7A4ECE49" w:rsidR="00D85A8F" w:rsidRDefault="00D85A8F" w:rsidP="000074FD">
      <w:pPr>
        <w:numPr>
          <w:ilvl w:val="0"/>
          <w:numId w:val="9"/>
        </w:numPr>
        <w:jc w:val="both"/>
        <w:rPr>
          <w:sz w:val="24"/>
          <w:szCs w:val="24"/>
        </w:rPr>
      </w:pPr>
      <w:r w:rsidRPr="007A1102">
        <w:rPr>
          <w:sz w:val="24"/>
          <w:szCs w:val="24"/>
        </w:rPr>
        <w:t>Where a crime may have been committed to the police as required.</w:t>
      </w:r>
    </w:p>
    <w:p w14:paraId="6A3F440E" w14:textId="77777777" w:rsidR="00943256" w:rsidRPr="00943256" w:rsidRDefault="00943256" w:rsidP="00943256">
      <w:pPr>
        <w:ind w:left="720"/>
        <w:rPr>
          <w:sz w:val="24"/>
          <w:szCs w:val="24"/>
        </w:rPr>
      </w:pPr>
    </w:p>
    <w:p w14:paraId="666EE8AD" w14:textId="447D8FDD" w:rsidR="00D85A8F" w:rsidRPr="007A1102" w:rsidRDefault="00D85A8F" w:rsidP="00943256">
      <w:pPr>
        <w:pStyle w:val="Heading2"/>
        <w:rPr>
          <w:rFonts w:hint="eastAsia"/>
          <w:lang w:val="en-US"/>
        </w:rPr>
      </w:pPr>
      <w:r w:rsidRPr="007A1102">
        <w:rPr>
          <w:lang w:val="en-US"/>
        </w:rPr>
        <w:t xml:space="preserve">Work </w:t>
      </w:r>
      <w:r w:rsidR="000302F7">
        <w:rPr>
          <w:lang w:val="en-US"/>
        </w:rPr>
        <w:t>W</w:t>
      </w:r>
      <w:r w:rsidRPr="007A1102">
        <w:rPr>
          <w:lang w:val="en-US"/>
        </w:rPr>
        <w:t xml:space="preserve">ith </w:t>
      </w:r>
      <w:r w:rsidR="000302F7">
        <w:rPr>
          <w:lang w:val="en-US"/>
        </w:rPr>
        <w:t>O</w:t>
      </w:r>
      <w:r w:rsidRPr="007A1102">
        <w:rPr>
          <w:lang w:val="en-US"/>
        </w:rPr>
        <w:t>thers</w:t>
      </w:r>
    </w:p>
    <w:p w14:paraId="24B4914B" w14:textId="342510CB" w:rsidR="00D85A8F" w:rsidRPr="00943256" w:rsidRDefault="00D85A8F" w:rsidP="000074FD">
      <w:pPr>
        <w:numPr>
          <w:ilvl w:val="0"/>
          <w:numId w:val="12"/>
        </w:numPr>
        <w:jc w:val="both"/>
        <w:rPr>
          <w:sz w:val="24"/>
          <w:szCs w:val="24"/>
          <w:lang w:val="en-US"/>
        </w:rPr>
      </w:pPr>
      <w:r w:rsidRPr="007A1102">
        <w:rPr>
          <w:sz w:val="24"/>
          <w:szCs w:val="24"/>
          <w:lang w:val="en-US"/>
        </w:rPr>
        <w:t>Act as a source of support, advice and expertise for all staff.</w:t>
      </w:r>
    </w:p>
    <w:p w14:paraId="3E36BF24" w14:textId="174248DF" w:rsidR="00D85A8F" w:rsidRPr="00E960C4" w:rsidRDefault="00D85A8F" w:rsidP="000074FD">
      <w:pPr>
        <w:numPr>
          <w:ilvl w:val="0"/>
          <w:numId w:val="11"/>
        </w:numPr>
        <w:jc w:val="both"/>
        <w:rPr>
          <w:sz w:val="24"/>
          <w:szCs w:val="24"/>
          <w:lang w:val="en-US"/>
        </w:rPr>
      </w:pPr>
      <w:r w:rsidRPr="007A1102">
        <w:rPr>
          <w:sz w:val="24"/>
          <w:szCs w:val="24"/>
          <w:lang w:val="en-US"/>
        </w:rPr>
        <w:t xml:space="preserve">Act as a point of contact with the safeguarding partners </w:t>
      </w:r>
      <w:r w:rsidRPr="00E960C4">
        <w:rPr>
          <w:sz w:val="24"/>
          <w:szCs w:val="24"/>
          <w:lang w:val="en-US"/>
        </w:rPr>
        <w:t>(</w:t>
      </w:r>
      <w:r w:rsidR="008849A1" w:rsidRPr="00E960C4">
        <w:rPr>
          <w:sz w:val="24"/>
          <w:szCs w:val="24"/>
          <w:lang w:val="en-US"/>
        </w:rPr>
        <w:t>South Tees</w:t>
      </w:r>
      <w:r w:rsidR="008B00AB" w:rsidRPr="00E960C4">
        <w:rPr>
          <w:sz w:val="24"/>
          <w:szCs w:val="24"/>
          <w:lang w:val="en-US"/>
        </w:rPr>
        <w:t xml:space="preserve"> </w:t>
      </w:r>
      <w:r w:rsidRPr="00E960C4">
        <w:rPr>
          <w:sz w:val="24"/>
          <w:szCs w:val="24"/>
          <w:lang w:val="en-US"/>
        </w:rPr>
        <w:t>Safeguarding Children Partnership).</w:t>
      </w:r>
    </w:p>
    <w:p w14:paraId="554F9A33" w14:textId="77777777" w:rsidR="00D85A8F" w:rsidRPr="007A1102" w:rsidRDefault="00D85A8F" w:rsidP="000074FD">
      <w:pPr>
        <w:jc w:val="both"/>
        <w:rPr>
          <w:sz w:val="24"/>
          <w:szCs w:val="24"/>
          <w:lang w:val="en-US"/>
        </w:rPr>
      </w:pPr>
    </w:p>
    <w:p w14:paraId="69DB735C" w14:textId="77777777" w:rsidR="00D85A8F" w:rsidRPr="007A1102" w:rsidRDefault="00D85A8F" w:rsidP="000074FD">
      <w:pPr>
        <w:numPr>
          <w:ilvl w:val="0"/>
          <w:numId w:val="9"/>
        </w:numPr>
        <w:jc w:val="both"/>
        <w:rPr>
          <w:sz w:val="24"/>
          <w:szCs w:val="24"/>
          <w:lang w:val="en-US"/>
        </w:rPr>
      </w:pPr>
      <w:r w:rsidRPr="007A1102">
        <w:rPr>
          <w:sz w:val="24"/>
          <w:szCs w:val="24"/>
          <w:lang w:val="en-US"/>
        </w:rPr>
        <w:lastRenderedPageBreak/>
        <w:t>Liaise with the Headteacher to inform them of issues, especially ongoing enquiries under section 47 of the Children Act 1989 and police investigations. This includes being aware of the requirements for children to have an Appropriate Adult (PACE Code C 2019).</w:t>
      </w:r>
    </w:p>
    <w:p w14:paraId="22E592A6" w14:textId="0BEB0B5A" w:rsidR="00D85A8F" w:rsidRPr="007A1102" w:rsidRDefault="00D85A8F" w:rsidP="000074FD">
      <w:pPr>
        <w:numPr>
          <w:ilvl w:val="0"/>
          <w:numId w:val="9"/>
        </w:numPr>
        <w:jc w:val="both"/>
        <w:rPr>
          <w:sz w:val="24"/>
          <w:szCs w:val="24"/>
          <w:lang w:val="en-US"/>
        </w:rPr>
      </w:pPr>
      <w:r w:rsidRPr="007A1102">
        <w:rPr>
          <w:sz w:val="24"/>
          <w:szCs w:val="24"/>
          <w:lang w:val="en-US"/>
        </w:rPr>
        <w:t>As required liaise with the case manager (</w:t>
      </w:r>
      <w:r w:rsidRPr="00043738">
        <w:rPr>
          <w:sz w:val="24"/>
          <w:szCs w:val="24"/>
          <w:lang w:val="en-US"/>
        </w:rPr>
        <w:t xml:space="preserve">Headteacher, or where the Headteacher is the subject of the allegations, the Chair of Governors or Proprietor of an Independent School) </w:t>
      </w:r>
      <w:r w:rsidRPr="007A1102">
        <w:rPr>
          <w:sz w:val="24"/>
          <w:szCs w:val="24"/>
          <w:lang w:val="en-US"/>
        </w:rPr>
        <w:t>and the Designated Officer</w:t>
      </w:r>
      <w:r w:rsidR="008B00AB">
        <w:rPr>
          <w:sz w:val="24"/>
          <w:szCs w:val="24"/>
          <w:lang w:val="en-US"/>
        </w:rPr>
        <w:t xml:space="preserve"> </w:t>
      </w:r>
      <w:r w:rsidRPr="007A1102">
        <w:rPr>
          <w:sz w:val="24"/>
          <w:szCs w:val="24"/>
          <w:lang w:val="en-US"/>
        </w:rPr>
        <w:t>for child protection concerns in cases which concern a staff member.</w:t>
      </w:r>
    </w:p>
    <w:p w14:paraId="5C37B84E" w14:textId="77777777" w:rsidR="00D85A8F" w:rsidRPr="007A1102" w:rsidRDefault="00D85A8F" w:rsidP="000074FD">
      <w:pPr>
        <w:numPr>
          <w:ilvl w:val="0"/>
          <w:numId w:val="9"/>
        </w:numPr>
        <w:jc w:val="both"/>
        <w:rPr>
          <w:sz w:val="24"/>
          <w:szCs w:val="24"/>
        </w:rPr>
      </w:pPr>
      <w:r w:rsidRPr="007A1102">
        <w:rPr>
          <w:sz w:val="24"/>
          <w:szCs w:val="24"/>
        </w:rPr>
        <w:t>Liaise with staff (especially teachers, pastoral support staff, school nurses, IT technicians and SENCOs or the named person with oversight for SEN in a college and Senior Mental Health Leads) on matters of safety and safeguarding (including online and digital safety) and when deciding whether to make a referral by liaising with relevant agencies so that children’s needs are considered holistically.</w:t>
      </w:r>
    </w:p>
    <w:p w14:paraId="60A6658C" w14:textId="77777777" w:rsidR="00D85A8F" w:rsidRPr="007A1102" w:rsidRDefault="00D85A8F" w:rsidP="000074FD">
      <w:pPr>
        <w:numPr>
          <w:ilvl w:val="0"/>
          <w:numId w:val="9"/>
        </w:numPr>
        <w:jc w:val="both"/>
        <w:rPr>
          <w:sz w:val="24"/>
          <w:szCs w:val="24"/>
        </w:rPr>
      </w:pPr>
      <w:r w:rsidRPr="007A1102">
        <w:rPr>
          <w:sz w:val="24"/>
          <w:szCs w:val="24"/>
        </w:rPr>
        <w:t>Liaise with the Senior Mental Health Lead and, where available, the Mental Health Support Team, where safeguarding concerns are linked to mental health.</w:t>
      </w:r>
    </w:p>
    <w:p w14:paraId="6A928433" w14:textId="77777777" w:rsidR="00D85A8F" w:rsidRPr="007A1102" w:rsidRDefault="00D85A8F" w:rsidP="000074FD">
      <w:pPr>
        <w:numPr>
          <w:ilvl w:val="0"/>
          <w:numId w:val="9"/>
        </w:numPr>
        <w:jc w:val="both"/>
        <w:rPr>
          <w:sz w:val="24"/>
          <w:szCs w:val="24"/>
        </w:rPr>
      </w:pPr>
      <w:r w:rsidRPr="007A1102">
        <w:rPr>
          <w:sz w:val="24"/>
          <w:szCs w:val="24"/>
        </w:rPr>
        <w:t>Promote supportive engagement with parents and/or carers in safeguarding and promoting the welfare of children, including where families may be facing challenging circumstances.</w:t>
      </w:r>
    </w:p>
    <w:p w14:paraId="11E6784A" w14:textId="77777777" w:rsidR="00D85A8F" w:rsidRPr="007A1102" w:rsidRDefault="00D85A8F" w:rsidP="000074FD">
      <w:pPr>
        <w:numPr>
          <w:ilvl w:val="0"/>
          <w:numId w:val="9"/>
        </w:numPr>
        <w:jc w:val="both"/>
        <w:rPr>
          <w:sz w:val="24"/>
          <w:szCs w:val="24"/>
        </w:rPr>
      </w:pPr>
      <w:r w:rsidRPr="007A1102">
        <w:rPr>
          <w:sz w:val="24"/>
          <w:szCs w:val="24"/>
        </w:rPr>
        <w:t>Work with the Headteacher and relevant strategic leads, taking lead responsibility for promoting educational outcomes by knowing the welfare, safeguarding and child protection issues that children in need are experiencing, or have experienced, and identifying the impact that these issues might be having on children’s attendance, engagement and achievement at school.</w:t>
      </w:r>
    </w:p>
    <w:p w14:paraId="51A1679A" w14:textId="4E417B09" w:rsidR="00D85A8F" w:rsidRPr="007A1102" w:rsidRDefault="00D85A8F" w:rsidP="000074FD">
      <w:pPr>
        <w:numPr>
          <w:ilvl w:val="0"/>
          <w:numId w:val="9"/>
        </w:numPr>
        <w:jc w:val="both"/>
        <w:rPr>
          <w:sz w:val="24"/>
          <w:szCs w:val="24"/>
        </w:rPr>
      </w:pPr>
      <w:r w:rsidRPr="007A1102">
        <w:rPr>
          <w:sz w:val="24"/>
          <w:szCs w:val="24"/>
        </w:rPr>
        <w:t>Ensure that we know the cohort of children, who have or have had, a Social Worker and understand their academic progress and attainment and maintaining a culture of high aspirations for this cohort.</w:t>
      </w:r>
    </w:p>
    <w:p w14:paraId="38106C0B" w14:textId="77777777" w:rsidR="00D85A8F" w:rsidRDefault="00D85A8F" w:rsidP="000074FD">
      <w:pPr>
        <w:numPr>
          <w:ilvl w:val="0"/>
          <w:numId w:val="9"/>
        </w:numPr>
        <w:jc w:val="both"/>
        <w:rPr>
          <w:sz w:val="24"/>
          <w:szCs w:val="24"/>
        </w:rPr>
      </w:pPr>
      <w:r w:rsidRPr="007A1102">
        <w:rPr>
          <w:sz w:val="24"/>
          <w:szCs w:val="24"/>
        </w:rPr>
        <w:t>Support teaching staff to provide additional academic support or reasonable adjustments to help children who have or have had a Social Worker reach their potential, recognising that even when statutory social care intervention has ended, there is still a lasting impact on children’s educational outcomes.</w:t>
      </w:r>
    </w:p>
    <w:p w14:paraId="71534CED" w14:textId="77777777" w:rsidR="00E86DD4" w:rsidRDefault="00E86DD4" w:rsidP="00E86DD4">
      <w:pPr>
        <w:rPr>
          <w:sz w:val="24"/>
          <w:szCs w:val="24"/>
        </w:rPr>
      </w:pPr>
    </w:p>
    <w:p w14:paraId="690DA774" w14:textId="77777777" w:rsidR="00D85A8F" w:rsidRPr="007A1102" w:rsidRDefault="00D85A8F" w:rsidP="004136FD">
      <w:pPr>
        <w:pStyle w:val="Heading2"/>
        <w:rPr>
          <w:rFonts w:hint="eastAsia"/>
          <w:lang w:val="en-US"/>
        </w:rPr>
      </w:pPr>
      <w:r w:rsidRPr="007A1102">
        <w:rPr>
          <w:lang w:val="en-US"/>
        </w:rPr>
        <w:t>Information Sharing and Managing the Child Protection File</w:t>
      </w:r>
    </w:p>
    <w:p w14:paraId="4BDDF597" w14:textId="77777777" w:rsidR="00D85A8F" w:rsidRPr="007A1102" w:rsidRDefault="00D85A8F" w:rsidP="00CF02F8">
      <w:pPr>
        <w:jc w:val="both"/>
        <w:rPr>
          <w:sz w:val="24"/>
          <w:szCs w:val="24"/>
          <w:lang w:val="en-US"/>
        </w:rPr>
      </w:pPr>
      <w:r w:rsidRPr="007A1102">
        <w:rPr>
          <w:sz w:val="24"/>
          <w:szCs w:val="24"/>
          <w:lang w:val="en-US"/>
        </w:rPr>
        <w:t>The Designated Safeguarding Lead is responsible for ensuring that child protection files are kept up to date.</w:t>
      </w:r>
    </w:p>
    <w:p w14:paraId="1D2383A4" w14:textId="77777777" w:rsidR="00D85A8F" w:rsidRPr="007A1102" w:rsidRDefault="00D85A8F" w:rsidP="00CF02F8">
      <w:pPr>
        <w:jc w:val="both"/>
        <w:rPr>
          <w:sz w:val="24"/>
          <w:szCs w:val="24"/>
          <w:lang w:val="en-US"/>
        </w:rPr>
      </w:pPr>
      <w:r w:rsidRPr="007A1102">
        <w:rPr>
          <w:sz w:val="24"/>
          <w:szCs w:val="24"/>
          <w:lang w:val="en-US"/>
        </w:rPr>
        <w:t xml:space="preserve">Information will be kept confidential and stored securely.  Good practice is to keep concerns and referrals in a separate child protection file for each child. </w:t>
      </w:r>
    </w:p>
    <w:p w14:paraId="719797AB" w14:textId="77777777" w:rsidR="008B00AB" w:rsidRDefault="008B00AB" w:rsidP="00D85A8F">
      <w:pPr>
        <w:rPr>
          <w:sz w:val="24"/>
          <w:szCs w:val="24"/>
          <w:lang w:val="en-US"/>
        </w:rPr>
      </w:pPr>
    </w:p>
    <w:p w14:paraId="767DDFA0" w14:textId="531F449A" w:rsidR="00D85A8F" w:rsidRPr="007A1102" w:rsidRDefault="00D85A8F" w:rsidP="00D85A8F">
      <w:pPr>
        <w:rPr>
          <w:sz w:val="24"/>
          <w:szCs w:val="24"/>
          <w:lang w:val="en-US"/>
        </w:rPr>
      </w:pPr>
      <w:r w:rsidRPr="007A1102">
        <w:rPr>
          <w:sz w:val="24"/>
          <w:szCs w:val="24"/>
          <w:lang w:val="en-US"/>
        </w:rPr>
        <w:lastRenderedPageBreak/>
        <w:t>Records will include:</w:t>
      </w:r>
    </w:p>
    <w:p w14:paraId="55F8EE0A" w14:textId="77777777" w:rsidR="00D85A8F" w:rsidRPr="007A1102" w:rsidRDefault="00D85A8F" w:rsidP="00D85A8F">
      <w:pPr>
        <w:numPr>
          <w:ilvl w:val="0"/>
          <w:numId w:val="11"/>
        </w:numPr>
        <w:rPr>
          <w:sz w:val="24"/>
          <w:szCs w:val="24"/>
          <w:lang w:val="en-US"/>
        </w:rPr>
      </w:pPr>
      <w:r w:rsidRPr="007A1102">
        <w:rPr>
          <w:sz w:val="24"/>
          <w:szCs w:val="24"/>
          <w:lang w:val="en-US"/>
        </w:rPr>
        <w:t>A clear and comprehensive summary of the concern.</w:t>
      </w:r>
    </w:p>
    <w:p w14:paraId="49D0EBA5" w14:textId="77777777" w:rsidR="00D85A8F" w:rsidRPr="007A1102" w:rsidRDefault="00D85A8F" w:rsidP="00D85A8F">
      <w:pPr>
        <w:numPr>
          <w:ilvl w:val="0"/>
          <w:numId w:val="11"/>
        </w:numPr>
        <w:rPr>
          <w:sz w:val="24"/>
          <w:szCs w:val="24"/>
          <w:lang w:val="en-US"/>
        </w:rPr>
      </w:pPr>
      <w:r w:rsidRPr="007A1102">
        <w:rPr>
          <w:sz w:val="24"/>
          <w:szCs w:val="24"/>
          <w:lang w:val="en-US"/>
        </w:rPr>
        <w:t>Details of how the concern was followed up and resolved.</w:t>
      </w:r>
    </w:p>
    <w:p w14:paraId="6EECF600" w14:textId="77777777" w:rsidR="00D85A8F" w:rsidRPr="007A1102" w:rsidRDefault="00D85A8F" w:rsidP="00D85A8F">
      <w:pPr>
        <w:numPr>
          <w:ilvl w:val="0"/>
          <w:numId w:val="11"/>
        </w:numPr>
        <w:rPr>
          <w:sz w:val="24"/>
          <w:szCs w:val="24"/>
          <w:lang w:val="en-US"/>
        </w:rPr>
      </w:pPr>
      <w:r w:rsidRPr="007A1102">
        <w:rPr>
          <w:sz w:val="24"/>
          <w:szCs w:val="24"/>
          <w:lang w:val="en-US"/>
        </w:rPr>
        <w:t>A note of any action taken, decisions reached and the outcome.</w:t>
      </w:r>
    </w:p>
    <w:p w14:paraId="13A64EC5" w14:textId="77777777" w:rsidR="00D85A8F" w:rsidRPr="007A1102" w:rsidRDefault="00D85A8F" w:rsidP="00CF02F8">
      <w:pPr>
        <w:jc w:val="both"/>
        <w:rPr>
          <w:sz w:val="24"/>
          <w:szCs w:val="24"/>
          <w:lang w:val="en-US"/>
        </w:rPr>
      </w:pPr>
      <w:r w:rsidRPr="007A1102">
        <w:rPr>
          <w:sz w:val="24"/>
          <w:szCs w:val="24"/>
          <w:lang w:val="en-US"/>
        </w:rPr>
        <w:t>The Designated Safeguarding Lead will ensure the file is only accessed by those who need to see it and where the file or content within it is shared, this happens in line with information sharing advice.</w:t>
      </w:r>
    </w:p>
    <w:p w14:paraId="6E289D47" w14:textId="3D1FDCD9" w:rsidR="00D85A8F" w:rsidRPr="007A1102" w:rsidRDefault="00D85A8F" w:rsidP="00CF02F8">
      <w:pPr>
        <w:jc w:val="both"/>
        <w:rPr>
          <w:sz w:val="24"/>
          <w:szCs w:val="24"/>
          <w:lang w:val="en-US"/>
        </w:rPr>
      </w:pPr>
      <w:bookmarkStart w:id="47" w:name="_Hlk45790181"/>
      <w:r w:rsidRPr="007A1102">
        <w:rPr>
          <w:sz w:val="24"/>
          <w:szCs w:val="24"/>
          <w:lang w:val="en-US"/>
        </w:rPr>
        <w:t xml:space="preserve">Where children leave school (including in-year transfers) the Designated Safeguarding Lead will ensure their child protection file is transferred to the new school as soon as possible and within 5 days for an in-year transfer or within the first 5 days of the start of a new term. This will be transferred separately from the main pupil file, ensuring secure transit, and confirmation of receipt will be obtained. </w:t>
      </w:r>
      <w:bookmarkEnd w:id="47"/>
      <w:r w:rsidRPr="007A1102">
        <w:rPr>
          <w:sz w:val="24"/>
          <w:szCs w:val="24"/>
          <w:lang w:val="en-US"/>
        </w:rPr>
        <w:t xml:space="preserve">Receiving schools and colleges </w:t>
      </w:r>
      <w:r w:rsidR="00E761E8">
        <w:rPr>
          <w:sz w:val="24"/>
          <w:szCs w:val="24"/>
          <w:lang w:val="en-US"/>
        </w:rPr>
        <w:t>will</w:t>
      </w:r>
      <w:r w:rsidRPr="007A1102">
        <w:rPr>
          <w:sz w:val="24"/>
          <w:szCs w:val="24"/>
          <w:lang w:val="en-US"/>
        </w:rPr>
        <w:t xml:space="preserve"> ensure key staff such as Designated Safeguarding Leads and SENCOs or the named person with oversight for SEN in colleges, are aware as required.  </w:t>
      </w:r>
    </w:p>
    <w:p w14:paraId="31C1A786" w14:textId="2A272EAA" w:rsidR="00BC5014" w:rsidRDefault="00D85A8F" w:rsidP="00CF02F8">
      <w:pPr>
        <w:jc w:val="both"/>
        <w:rPr>
          <w:sz w:val="24"/>
          <w:szCs w:val="24"/>
          <w:lang w:val="en-US"/>
        </w:rPr>
      </w:pPr>
      <w:r w:rsidRPr="007A1102">
        <w:rPr>
          <w:sz w:val="24"/>
          <w:szCs w:val="24"/>
          <w:lang w:val="en-US"/>
        </w:rPr>
        <w:t>Lack of information about their circumstances can impact on the child’s safety, welfare and educational outcomes.  In addition to the child protection file, the Designated Safeguarding Lead will also consider if it would be appropriate to share any information with the new school or college in advance of a child leaving. For example, information that would allow the new school or college to continue supporting victims of abuse and have that support in place for when the child arrives.</w:t>
      </w:r>
    </w:p>
    <w:p w14:paraId="61DDFEF1" w14:textId="77777777" w:rsidR="000074FD" w:rsidRPr="007A1102" w:rsidRDefault="000074FD" w:rsidP="00CF02F8">
      <w:pPr>
        <w:jc w:val="both"/>
        <w:rPr>
          <w:sz w:val="24"/>
          <w:szCs w:val="24"/>
          <w:lang w:val="en-US"/>
        </w:rPr>
      </w:pPr>
    </w:p>
    <w:p w14:paraId="0DBF92BD" w14:textId="77777777" w:rsidR="00D85A8F" w:rsidRPr="007A1102" w:rsidRDefault="00D85A8F" w:rsidP="000074FD">
      <w:pPr>
        <w:pStyle w:val="Heading2"/>
        <w:rPr>
          <w:rFonts w:hint="eastAsia"/>
          <w:lang w:val="en-US"/>
        </w:rPr>
      </w:pPr>
      <w:r w:rsidRPr="007A1102">
        <w:rPr>
          <w:lang w:val="en-US"/>
        </w:rPr>
        <w:t>Raising Awareness</w:t>
      </w:r>
    </w:p>
    <w:p w14:paraId="096D2558" w14:textId="77777777" w:rsidR="00D85A8F" w:rsidRPr="007A1102" w:rsidRDefault="00D85A8F" w:rsidP="00D85A8F">
      <w:pPr>
        <w:rPr>
          <w:sz w:val="24"/>
          <w:szCs w:val="24"/>
          <w:lang w:val="en-US"/>
        </w:rPr>
      </w:pPr>
      <w:r w:rsidRPr="007A1102">
        <w:rPr>
          <w:sz w:val="24"/>
          <w:szCs w:val="24"/>
          <w:lang w:val="en-US"/>
        </w:rPr>
        <w:t>The Designated Safeguarding Lead will:</w:t>
      </w:r>
    </w:p>
    <w:p w14:paraId="3B3E5BCA" w14:textId="77777777" w:rsidR="00D85A8F" w:rsidRPr="007A1102" w:rsidRDefault="00D85A8F" w:rsidP="00D85A8F">
      <w:pPr>
        <w:numPr>
          <w:ilvl w:val="0"/>
          <w:numId w:val="13"/>
        </w:numPr>
        <w:rPr>
          <w:sz w:val="24"/>
          <w:szCs w:val="24"/>
          <w:lang w:val="en-US"/>
        </w:rPr>
      </w:pPr>
      <w:r w:rsidRPr="007A1102">
        <w:rPr>
          <w:sz w:val="24"/>
          <w:szCs w:val="24"/>
          <w:lang w:val="en-US"/>
        </w:rPr>
        <w:t>Ensure each member of staff has access to and understands the school’s Child Protection Policy and procedures, especially new and part-time staff.</w:t>
      </w:r>
    </w:p>
    <w:p w14:paraId="62541E69" w14:textId="77777777" w:rsidR="00D85A8F" w:rsidRPr="00CC1F7C" w:rsidRDefault="00D85A8F" w:rsidP="00D85A8F">
      <w:pPr>
        <w:numPr>
          <w:ilvl w:val="0"/>
          <w:numId w:val="13"/>
        </w:numPr>
        <w:rPr>
          <w:sz w:val="24"/>
          <w:szCs w:val="24"/>
          <w:lang w:val="en-US"/>
        </w:rPr>
      </w:pPr>
      <w:r w:rsidRPr="007A1102">
        <w:rPr>
          <w:sz w:val="24"/>
          <w:szCs w:val="24"/>
          <w:lang w:val="en-US"/>
        </w:rPr>
        <w:t xml:space="preserve">Ensure the school’s Child Protection Policy is reviewed annually (as a minimum) and the procedures and implementation are updated and reviewed regularly, and work with </w:t>
      </w:r>
      <w:r w:rsidRPr="00CC1F7C">
        <w:rPr>
          <w:sz w:val="24"/>
          <w:szCs w:val="24"/>
          <w:lang w:val="en-US"/>
        </w:rPr>
        <w:t>Governing Bodies or Proprietors regarding this.</w:t>
      </w:r>
    </w:p>
    <w:p w14:paraId="501F8DAA" w14:textId="77777777" w:rsidR="00D85A8F" w:rsidRPr="00CC1F7C" w:rsidRDefault="00D85A8F" w:rsidP="00D85A8F">
      <w:pPr>
        <w:numPr>
          <w:ilvl w:val="0"/>
          <w:numId w:val="11"/>
        </w:numPr>
        <w:rPr>
          <w:sz w:val="24"/>
          <w:szCs w:val="24"/>
          <w:lang w:val="en-US"/>
        </w:rPr>
      </w:pPr>
      <w:r w:rsidRPr="00CC1F7C">
        <w:rPr>
          <w:sz w:val="24"/>
          <w:szCs w:val="24"/>
          <w:lang w:val="en-US"/>
        </w:rPr>
        <w:t>Ensure the Child Protection Policy is available publicly and parents are aware of the fact that referrals about suspected abuse or neglect may be made and the role of the school in this.</w:t>
      </w:r>
    </w:p>
    <w:p w14:paraId="13038FEF" w14:textId="617D3A2D" w:rsidR="00D85A8F" w:rsidRPr="004C547F" w:rsidRDefault="00D85A8F" w:rsidP="00D85A8F">
      <w:pPr>
        <w:numPr>
          <w:ilvl w:val="0"/>
          <w:numId w:val="10"/>
        </w:numPr>
        <w:rPr>
          <w:sz w:val="24"/>
          <w:szCs w:val="24"/>
          <w:lang w:val="en-US"/>
        </w:rPr>
      </w:pPr>
      <w:r w:rsidRPr="00CC1F7C">
        <w:rPr>
          <w:sz w:val="24"/>
          <w:szCs w:val="24"/>
          <w:lang w:val="en-US"/>
        </w:rPr>
        <w:t xml:space="preserve">Link with the </w:t>
      </w:r>
      <w:r w:rsidR="008849A1" w:rsidRPr="00CC1F7C">
        <w:rPr>
          <w:sz w:val="24"/>
          <w:szCs w:val="24"/>
          <w:lang w:val="en-US"/>
        </w:rPr>
        <w:t xml:space="preserve">South Tees </w:t>
      </w:r>
      <w:r w:rsidRPr="00CC1F7C">
        <w:rPr>
          <w:sz w:val="24"/>
          <w:szCs w:val="24"/>
          <w:lang w:val="en-US"/>
        </w:rPr>
        <w:t xml:space="preserve">Safeguarding Children Partnership to </w:t>
      </w:r>
      <w:r w:rsidRPr="007A1102">
        <w:rPr>
          <w:sz w:val="24"/>
          <w:szCs w:val="24"/>
          <w:lang w:val="en-US"/>
        </w:rPr>
        <w:t>make sure staff are aware of training opportunities and the latest local policies on safeguarding and</w:t>
      </w:r>
    </w:p>
    <w:p w14:paraId="0AB57761" w14:textId="17918046" w:rsidR="00D85A8F" w:rsidRPr="007A1102" w:rsidRDefault="00D85A8F" w:rsidP="00D85A8F">
      <w:pPr>
        <w:numPr>
          <w:ilvl w:val="0"/>
          <w:numId w:val="10"/>
        </w:numPr>
        <w:rPr>
          <w:sz w:val="24"/>
          <w:szCs w:val="24"/>
          <w:lang w:val="en-US"/>
        </w:rPr>
      </w:pPr>
      <w:bookmarkStart w:id="48" w:name="_Hlk45790138"/>
      <w:r w:rsidRPr="007A1102">
        <w:rPr>
          <w:sz w:val="24"/>
          <w:szCs w:val="24"/>
          <w:lang w:val="en-US"/>
        </w:rPr>
        <w:t xml:space="preserve">Help promote educational outcomes by sharing </w:t>
      </w:r>
      <w:r w:rsidR="00AA2845" w:rsidRPr="007A1102">
        <w:rPr>
          <w:sz w:val="24"/>
          <w:szCs w:val="24"/>
          <w:lang w:val="en-US"/>
        </w:rPr>
        <w:t>information</w:t>
      </w:r>
      <w:r w:rsidRPr="007A1102">
        <w:rPr>
          <w:sz w:val="24"/>
          <w:szCs w:val="24"/>
          <w:lang w:val="en-US"/>
        </w:rPr>
        <w:t xml:space="preserve"> about the welfare, safeguarding and child protection issues that children who have or have had a Social Worker, are experiencing with teachers and school leadership staff. </w:t>
      </w:r>
    </w:p>
    <w:bookmarkEnd w:id="48"/>
    <w:p w14:paraId="6EB17683" w14:textId="77777777" w:rsidR="00D85A8F" w:rsidRPr="007A1102" w:rsidRDefault="00D85A8F" w:rsidP="00D85A8F">
      <w:pPr>
        <w:rPr>
          <w:sz w:val="24"/>
          <w:szCs w:val="24"/>
        </w:rPr>
      </w:pPr>
    </w:p>
    <w:p w14:paraId="44B00875" w14:textId="0354208B" w:rsidR="00D85A8F" w:rsidRPr="007A1102" w:rsidRDefault="00D85A8F" w:rsidP="004C547F">
      <w:pPr>
        <w:pStyle w:val="Heading2"/>
        <w:rPr>
          <w:rFonts w:hint="eastAsia"/>
          <w:lang w:val="en-US"/>
        </w:rPr>
      </w:pPr>
      <w:bookmarkStart w:id="49" w:name="_Hlk45789861"/>
      <w:r w:rsidRPr="007A1102">
        <w:rPr>
          <w:lang w:val="en-US"/>
        </w:rPr>
        <w:t xml:space="preserve">Training, Knowledge and Skills </w:t>
      </w:r>
    </w:p>
    <w:p w14:paraId="534109FA" w14:textId="74E4F460" w:rsidR="00D85A8F" w:rsidRPr="007A1102" w:rsidRDefault="00D85A8F" w:rsidP="00CF02F8">
      <w:pPr>
        <w:jc w:val="both"/>
        <w:rPr>
          <w:sz w:val="24"/>
          <w:szCs w:val="24"/>
          <w:lang w:val="en-US"/>
        </w:rPr>
      </w:pPr>
      <w:r w:rsidRPr="007A1102">
        <w:rPr>
          <w:sz w:val="24"/>
          <w:szCs w:val="24"/>
          <w:lang w:val="en-US"/>
        </w:rPr>
        <w:t xml:space="preserve">The Designated Safeguarding Lead (and any Deputies) will undergo training to provide them with the knowledge and skills required to carry out the role. This training will be updated at least every two years. The Designated Safeguarding Lead (and Deputies) will also undertake Prevent Awareness Training.  This training will provide Designated Safeguarding Leads with a good understanding of their own role, how to identify, understand and respond to specific harms that can put children at risk, and the processes, procedures and responsibilities of other agencies, particularly Local Authority children’s social care, so they: </w:t>
      </w:r>
    </w:p>
    <w:p w14:paraId="0E751563" w14:textId="0191C3E7" w:rsidR="00D85A8F" w:rsidRPr="004C547F" w:rsidRDefault="00D85A8F" w:rsidP="000074FD">
      <w:pPr>
        <w:numPr>
          <w:ilvl w:val="0"/>
          <w:numId w:val="11"/>
        </w:numPr>
        <w:jc w:val="both"/>
        <w:rPr>
          <w:sz w:val="24"/>
          <w:szCs w:val="24"/>
          <w:lang w:val="en-US"/>
        </w:rPr>
      </w:pPr>
      <w:r w:rsidRPr="007A1102">
        <w:rPr>
          <w:sz w:val="24"/>
          <w:szCs w:val="24"/>
          <w:lang w:val="en-US"/>
        </w:rPr>
        <w:t xml:space="preserve">Understand the assessment process for providing early help and statutory intervention, including local criteria for action and Local Authority </w:t>
      </w:r>
      <w:r w:rsidR="008B00AB">
        <w:rPr>
          <w:sz w:val="24"/>
          <w:szCs w:val="24"/>
          <w:lang w:val="en-US"/>
        </w:rPr>
        <w:t>C</w:t>
      </w:r>
      <w:r w:rsidRPr="007A1102">
        <w:rPr>
          <w:sz w:val="24"/>
          <w:szCs w:val="24"/>
          <w:lang w:val="en-US"/>
        </w:rPr>
        <w:t xml:space="preserve">hildren’s </w:t>
      </w:r>
      <w:r w:rsidR="008B00AB">
        <w:rPr>
          <w:sz w:val="24"/>
          <w:szCs w:val="24"/>
          <w:lang w:val="en-US"/>
        </w:rPr>
        <w:t>S</w:t>
      </w:r>
      <w:r w:rsidRPr="007A1102">
        <w:rPr>
          <w:sz w:val="24"/>
          <w:szCs w:val="24"/>
          <w:lang w:val="en-US"/>
        </w:rPr>
        <w:t xml:space="preserve">ocial </w:t>
      </w:r>
      <w:r w:rsidR="008B00AB">
        <w:rPr>
          <w:sz w:val="24"/>
          <w:szCs w:val="24"/>
          <w:lang w:val="en-US"/>
        </w:rPr>
        <w:t>C</w:t>
      </w:r>
      <w:r w:rsidRPr="007A1102">
        <w:rPr>
          <w:sz w:val="24"/>
          <w:szCs w:val="24"/>
          <w:lang w:val="en-US"/>
        </w:rPr>
        <w:t>are</w:t>
      </w:r>
      <w:r w:rsidR="008B00AB">
        <w:rPr>
          <w:sz w:val="24"/>
          <w:szCs w:val="24"/>
          <w:lang w:val="en-US"/>
        </w:rPr>
        <w:t xml:space="preserve"> </w:t>
      </w:r>
      <w:r w:rsidRPr="007A1102">
        <w:rPr>
          <w:sz w:val="24"/>
          <w:szCs w:val="24"/>
          <w:lang w:val="en-US"/>
        </w:rPr>
        <w:t>referral arrangements.</w:t>
      </w:r>
      <w:bookmarkEnd w:id="49"/>
    </w:p>
    <w:p w14:paraId="00A3A590" w14:textId="678191A5" w:rsidR="00D85A8F" w:rsidRPr="004C547F" w:rsidRDefault="00D85A8F" w:rsidP="000074FD">
      <w:pPr>
        <w:numPr>
          <w:ilvl w:val="0"/>
          <w:numId w:val="11"/>
        </w:numPr>
        <w:jc w:val="both"/>
        <w:rPr>
          <w:sz w:val="24"/>
          <w:szCs w:val="24"/>
          <w:lang w:val="en-US"/>
        </w:rPr>
      </w:pPr>
      <w:r w:rsidRPr="007A1102">
        <w:rPr>
          <w:sz w:val="24"/>
          <w:szCs w:val="24"/>
          <w:lang w:val="en-US"/>
        </w:rPr>
        <w:t>Have a working knowledge of how Local Authorities conduct a child protection case conference and a child protection review conference and be able to attend and contribute to these effectively when required to do so.</w:t>
      </w:r>
    </w:p>
    <w:p w14:paraId="7A76438B" w14:textId="45D4C601" w:rsidR="00D85A8F" w:rsidRPr="004C547F" w:rsidRDefault="00D85A8F" w:rsidP="000074FD">
      <w:pPr>
        <w:numPr>
          <w:ilvl w:val="0"/>
          <w:numId w:val="11"/>
        </w:numPr>
        <w:jc w:val="both"/>
        <w:rPr>
          <w:sz w:val="24"/>
          <w:szCs w:val="24"/>
          <w:lang w:val="en-US"/>
        </w:rPr>
      </w:pPr>
      <w:r w:rsidRPr="007A1102">
        <w:rPr>
          <w:sz w:val="24"/>
          <w:szCs w:val="24"/>
          <w:lang w:val="en-US"/>
        </w:rPr>
        <w:t>Understand the importance of the role the Designated Safeguarding Lead has in providing information and support to Local Authority children’s social care in order to safeguard and promote the welfare of children.</w:t>
      </w:r>
    </w:p>
    <w:p w14:paraId="6DAA45C6" w14:textId="59576CD6" w:rsidR="00D85A8F" w:rsidRPr="004C547F" w:rsidRDefault="00D85A8F" w:rsidP="000074FD">
      <w:pPr>
        <w:numPr>
          <w:ilvl w:val="0"/>
          <w:numId w:val="11"/>
        </w:numPr>
        <w:jc w:val="both"/>
        <w:rPr>
          <w:sz w:val="24"/>
          <w:szCs w:val="24"/>
          <w:lang w:val="en-US"/>
        </w:rPr>
      </w:pPr>
      <w:r w:rsidRPr="007A1102">
        <w:rPr>
          <w:sz w:val="24"/>
          <w:szCs w:val="24"/>
          <w:lang w:val="en-US"/>
        </w:rPr>
        <w:t xml:space="preserve">Understand the lasting impact that adversity and trauma can have, including on children’s </w:t>
      </w:r>
      <w:proofErr w:type="spellStart"/>
      <w:r w:rsidRPr="007A1102">
        <w:rPr>
          <w:sz w:val="24"/>
          <w:szCs w:val="24"/>
          <w:lang w:val="en-US"/>
        </w:rPr>
        <w:t>behaviour</w:t>
      </w:r>
      <w:proofErr w:type="spellEnd"/>
      <w:r w:rsidRPr="007A1102">
        <w:rPr>
          <w:sz w:val="24"/>
          <w:szCs w:val="24"/>
          <w:lang w:val="en-US"/>
        </w:rPr>
        <w:t>, mental health and well-being, and what is needed in responding to this in promoting educational outcomes.</w:t>
      </w:r>
    </w:p>
    <w:p w14:paraId="1A1A6EC2" w14:textId="5DB92FEF" w:rsidR="00D85A8F" w:rsidRPr="004C547F" w:rsidRDefault="00D85A8F" w:rsidP="000074FD">
      <w:pPr>
        <w:numPr>
          <w:ilvl w:val="0"/>
          <w:numId w:val="11"/>
        </w:numPr>
        <w:jc w:val="both"/>
        <w:rPr>
          <w:sz w:val="24"/>
          <w:szCs w:val="24"/>
          <w:lang w:val="en-US"/>
        </w:rPr>
      </w:pPr>
      <w:r w:rsidRPr="007A1102">
        <w:rPr>
          <w:sz w:val="24"/>
          <w:szCs w:val="24"/>
          <w:lang w:val="en-US"/>
        </w:rPr>
        <w:t xml:space="preserve">Are alert to the specific needs of children in need, those with special educational needs and disabilities (SEND), those with relevant health conditions and young </w:t>
      </w:r>
      <w:proofErr w:type="spellStart"/>
      <w:r w:rsidRPr="007A1102">
        <w:rPr>
          <w:sz w:val="24"/>
          <w:szCs w:val="24"/>
          <w:lang w:val="en-US"/>
        </w:rPr>
        <w:t>carers</w:t>
      </w:r>
      <w:proofErr w:type="spellEnd"/>
      <w:r w:rsidRPr="007A1102">
        <w:rPr>
          <w:sz w:val="24"/>
          <w:szCs w:val="24"/>
          <w:lang w:val="en-US"/>
        </w:rPr>
        <w:t>.</w:t>
      </w:r>
    </w:p>
    <w:p w14:paraId="431ED3F5" w14:textId="512FC5EE" w:rsidR="00D85A8F" w:rsidRPr="004C547F" w:rsidRDefault="00D85A8F" w:rsidP="000074FD">
      <w:pPr>
        <w:numPr>
          <w:ilvl w:val="0"/>
          <w:numId w:val="11"/>
        </w:numPr>
        <w:jc w:val="both"/>
        <w:rPr>
          <w:sz w:val="24"/>
          <w:szCs w:val="24"/>
          <w:lang w:val="en-US"/>
        </w:rPr>
      </w:pPr>
      <w:r w:rsidRPr="007A1102">
        <w:rPr>
          <w:sz w:val="24"/>
          <w:szCs w:val="24"/>
          <w:lang w:val="en-US"/>
        </w:rPr>
        <w:t xml:space="preserve">Understand the importance of information sharing, both within the school and with the safeguarding partners </w:t>
      </w:r>
      <w:r w:rsidRPr="00CC1F7C">
        <w:rPr>
          <w:sz w:val="24"/>
          <w:szCs w:val="24"/>
          <w:lang w:val="en-US"/>
        </w:rPr>
        <w:t>(</w:t>
      </w:r>
      <w:r w:rsidR="008849A1" w:rsidRPr="00CC1F7C">
        <w:rPr>
          <w:sz w:val="24"/>
          <w:szCs w:val="24"/>
          <w:lang w:val="en-US"/>
        </w:rPr>
        <w:t>South Tees</w:t>
      </w:r>
      <w:r w:rsidR="00AD54D6" w:rsidRPr="00CC1F7C">
        <w:rPr>
          <w:sz w:val="24"/>
          <w:szCs w:val="24"/>
          <w:lang w:val="en-US"/>
        </w:rPr>
        <w:t xml:space="preserve"> </w:t>
      </w:r>
      <w:r w:rsidRPr="00CC1F7C">
        <w:rPr>
          <w:sz w:val="24"/>
          <w:szCs w:val="24"/>
          <w:lang w:val="en-US"/>
        </w:rPr>
        <w:t xml:space="preserve">Safeguarding </w:t>
      </w:r>
      <w:r w:rsidR="00D16F5E" w:rsidRPr="00CC1F7C">
        <w:rPr>
          <w:sz w:val="24"/>
          <w:szCs w:val="24"/>
          <w:lang w:val="en-US"/>
        </w:rPr>
        <w:t xml:space="preserve">Children </w:t>
      </w:r>
      <w:r w:rsidRPr="00CC1F7C">
        <w:rPr>
          <w:sz w:val="24"/>
          <w:szCs w:val="24"/>
          <w:lang w:val="en-US"/>
        </w:rPr>
        <w:t xml:space="preserve">Partnership), </w:t>
      </w:r>
      <w:r w:rsidRPr="007A1102">
        <w:rPr>
          <w:sz w:val="24"/>
          <w:szCs w:val="24"/>
          <w:lang w:val="en-US"/>
        </w:rPr>
        <w:t xml:space="preserve">other agencies, </w:t>
      </w:r>
      <w:proofErr w:type="spellStart"/>
      <w:r w:rsidRPr="007A1102">
        <w:rPr>
          <w:sz w:val="24"/>
          <w:szCs w:val="24"/>
          <w:lang w:val="en-US"/>
        </w:rPr>
        <w:t>organisations</w:t>
      </w:r>
      <w:proofErr w:type="spellEnd"/>
      <w:r w:rsidRPr="007A1102">
        <w:rPr>
          <w:sz w:val="24"/>
          <w:szCs w:val="24"/>
          <w:lang w:val="en-US"/>
        </w:rPr>
        <w:t xml:space="preserve"> and practitioners.  </w:t>
      </w:r>
    </w:p>
    <w:p w14:paraId="3741BC66" w14:textId="09C3D62A" w:rsidR="00D85A8F" w:rsidRPr="004C547F" w:rsidRDefault="00D85A8F" w:rsidP="000074FD">
      <w:pPr>
        <w:numPr>
          <w:ilvl w:val="0"/>
          <w:numId w:val="11"/>
        </w:numPr>
        <w:jc w:val="both"/>
        <w:rPr>
          <w:sz w:val="24"/>
          <w:szCs w:val="24"/>
          <w:lang w:val="en-US"/>
        </w:rPr>
      </w:pPr>
      <w:r w:rsidRPr="007A1102">
        <w:rPr>
          <w:sz w:val="24"/>
          <w:szCs w:val="24"/>
          <w:lang w:val="en-US"/>
        </w:rPr>
        <w:t xml:space="preserve">Understand and support the school with regards to the requirements of the Prevent Duty and are able to provide advice and support to staff on protecting children from the risk of becoming terrorists or supporting terrorism. </w:t>
      </w:r>
    </w:p>
    <w:p w14:paraId="4D527617" w14:textId="35C8FABD" w:rsidR="00D85A8F" w:rsidRPr="004C547F" w:rsidRDefault="00D85A8F" w:rsidP="000074FD">
      <w:pPr>
        <w:numPr>
          <w:ilvl w:val="0"/>
          <w:numId w:val="11"/>
        </w:numPr>
        <w:jc w:val="both"/>
        <w:rPr>
          <w:sz w:val="24"/>
          <w:szCs w:val="24"/>
          <w:lang w:val="en-US"/>
        </w:rPr>
      </w:pPr>
      <w:r w:rsidRPr="007A1102">
        <w:rPr>
          <w:sz w:val="24"/>
          <w:szCs w:val="24"/>
          <w:lang w:val="en-US"/>
        </w:rPr>
        <w:t>Are able to understand the unique risks associated with online safety and be confident that they have the relevant knowledge</w:t>
      </w:r>
      <w:r w:rsidRPr="007A1102">
        <w:rPr>
          <w:b/>
          <w:bCs/>
          <w:sz w:val="24"/>
          <w:szCs w:val="24"/>
          <w:lang w:val="en-US"/>
        </w:rPr>
        <w:t xml:space="preserve"> </w:t>
      </w:r>
      <w:r w:rsidRPr="007A1102">
        <w:rPr>
          <w:sz w:val="24"/>
          <w:szCs w:val="24"/>
          <w:lang w:val="en-US"/>
        </w:rPr>
        <w:t xml:space="preserve">and up to date capability required to keep children safe whilst they are online at school. </w:t>
      </w:r>
    </w:p>
    <w:p w14:paraId="7DAB803F" w14:textId="3E9E092F" w:rsidR="00D85A8F" w:rsidRPr="0096593E" w:rsidRDefault="00D85A8F" w:rsidP="000074FD">
      <w:pPr>
        <w:numPr>
          <w:ilvl w:val="0"/>
          <w:numId w:val="11"/>
        </w:numPr>
        <w:jc w:val="both"/>
        <w:rPr>
          <w:sz w:val="24"/>
          <w:szCs w:val="24"/>
          <w:lang w:val="en-US"/>
        </w:rPr>
      </w:pPr>
      <w:r w:rsidRPr="007A1102">
        <w:rPr>
          <w:sz w:val="24"/>
          <w:szCs w:val="24"/>
          <w:lang w:val="en-US"/>
        </w:rPr>
        <w:t xml:space="preserve">Can </w:t>
      </w:r>
      <w:proofErr w:type="spellStart"/>
      <w:r w:rsidRPr="007A1102">
        <w:rPr>
          <w:sz w:val="24"/>
          <w:szCs w:val="24"/>
          <w:lang w:val="en-US"/>
        </w:rPr>
        <w:t>recognise</w:t>
      </w:r>
      <w:proofErr w:type="spellEnd"/>
      <w:r w:rsidRPr="007A1102">
        <w:rPr>
          <w:sz w:val="24"/>
          <w:szCs w:val="24"/>
          <w:lang w:val="en-US"/>
        </w:rPr>
        <w:t xml:space="preserve"> the additional risks that children with SEN and disabilities (SEND) face online, for example, from online bullying, grooming and </w:t>
      </w:r>
      <w:proofErr w:type="spellStart"/>
      <w:r w:rsidRPr="007A1102">
        <w:rPr>
          <w:sz w:val="24"/>
          <w:szCs w:val="24"/>
          <w:lang w:val="en-US"/>
        </w:rPr>
        <w:t>radicalisation</w:t>
      </w:r>
      <w:proofErr w:type="spellEnd"/>
      <w:r w:rsidRPr="007A1102">
        <w:rPr>
          <w:sz w:val="24"/>
          <w:szCs w:val="24"/>
          <w:lang w:val="en-US"/>
        </w:rPr>
        <w:t xml:space="preserve"> and are confident they have the capability to support SEND children to stay safe online.</w:t>
      </w:r>
    </w:p>
    <w:p w14:paraId="0C9879F9" w14:textId="152BE96E" w:rsidR="00D85A8F" w:rsidRPr="00A25588" w:rsidRDefault="00D85A8F" w:rsidP="000074FD">
      <w:pPr>
        <w:numPr>
          <w:ilvl w:val="0"/>
          <w:numId w:val="11"/>
        </w:numPr>
        <w:jc w:val="both"/>
        <w:rPr>
          <w:sz w:val="24"/>
          <w:szCs w:val="24"/>
          <w:lang w:val="en-US"/>
        </w:rPr>
      </w:pPr>
      <w:r w:rsidRPr="007A1102">
        <w:rPr>
          <w:sz w:val="24"/>
          <w:szCs w:val="24"/>
          <w:lang w:val="en-US"/>
        </w:rPr>
        <w:t xml:space="preserve">Obtain access to resources and attend any relevant or refresher training courses; and  </w:t>
      </w:r>
    </w:p>
    <w:p w14:paraId="258352DE" w14:textId="76CFFC04" w:rsidR="00D85A8F" w:rsidRPr="00A25588" w:rsidRDefault="00D85A8F" w:rsidP="000074FD">
      <w:pPr>
        <w:numPr>
          <w:ilvl w:val="0"/>
          <w:numId w:val="11"/>
        </w:numPr>
        <w:jc w:val="both"/>
        <w:rPr>
          <w:sz w:val="24"/>
          <w:szCs w:val="24"/>
          <w:lang w:val="en-US"/>
        </w:rPr>
      </w:pPr>
      <w:r w:rsidRPr="007A1102">
        <w:rPr>
          <w:sz w:val="24"/>
          <w:szCs w:val="24"/>
          <w:lang w:val="en-US"/>
        </w:rPr>
        <w:lastRenderedPageBreak/>
        <w:t xml:space="preserve">Encourage a culture of listening to children and taking account of their wishes and feelings, among all staff, in any measures the school may put in place to protect them.  </w:t>
      </w:r>
    </w:p>
    <w:p w14:paraId="3A0EDB13" w14:textId="77777777" w:rsidR="00D85A8F" w:rsidRPr="007A1102" w:rsidRDefault="00D85A8F" w:rsidP="00CF02F8">
      <w:pPr>
        <w:jc w:val="both"/>
        <w:rPr>
          <w:sz w:val="24"/>
          <w:szCs w:val="24"/>
          <w:lang w:val="en-US"/>
        </w:rPr>
      </w:pPr>
      <w:bookmarkStart w:id="50" w:name="_Hlk45789941"/>
      <w:r w:rsidRPr="007A1102">
        <w:rPr>
          <w:sz w:val="24"/>
          <w:szCs w:val="24"/>
          <w:lang w:val="en-US"/>
        </w:rPr>
        <w:t>In addition to the formal training set out above, their knowledge and skills will be refreshed (this might be via e-bulletins, meeting other Designated Safeguarding Leads, or simply taking time to read and digest safeguarding developments) at regular intervals, as required, and at least annually, to allow them to understand and keep up with any developments relevant to their role.</w:t>
      </w:r>
    </w:p>
    <w:p w14:paraId="325A347A" w14:textId="77777777" w:rsidR="00D85A8F" w:rsidRPr="007A1102" w:rsidRDefault="00D85A8F" w:rsidP="00D85A8F">
      <w:pPr>
        <w:rPr>
          <w:b/>
          <w:bCs/>
          <w:sz w:val="24"/>
          <w:szCs w:val="24"/>
          <w:lang w:val="en-US"/>
        </w:rPr>
      </w:pPr>
    </w:p>
    <w:p w14:paraId="499BF0CE" w14:textId="63C937EF" w:rsidR="00D85A8F" w:rsidRPr="007A1102" w:rsidRDefault="00D85A8F" w:rsidP="00A25588">
      <w:pPr>
        <w:pStyle w:val="Heading2"/>
        <w:rPr>
          <w:rFonts w:hint="eastAsia"/>
          <w:lang w:val="en-US"/>
        </w:rPr>
      </w:pPr>
      <w:r w:rsidRPr="007A1102">
        <w:rPr>
          <w:lang w:val="en-US"/>
        </w:rPr>
        <w:t xml:space="preserve">Providing </w:t>
      </w:r>
      <w:r w:rsidR="00696FDC">
        <w:rPr>
          <w:lang w:val="en-US"/>
        </w:rPr>
        <w:t>S</w:t>
      </w:r>
      <w:r w:rsidRPr="007A1102">
        <w:rPr>
          <w:lang w:val="en-US"/>
        </w:rPr>
        <w:t xml:space="preserve">upport to </w:t>
      </w:r>
      <w:r w:rsidR="00696FDC">
        <w:rPr>
          <w:lang w:val="en-US"/>
        </w:rPr>
        <w:t>S</w:t>
      </w:r>
      <w:r w:rsidRPr="007A1102">
        <w:rPr>
          <w:lang w:val="en-US"/>
        </w:rPr>
        <w:t>taff</w:t>
      </w:r>
    </w:p>
    <w:p w14:paraId="7314C539" w14:textId="77777777" w:rsidR="00D85A8F" w:rsidRPr="007A1102" w:rsidRDefault="00D85A8F" w:rsidP="00CF02F8">
      <w:pPr>
        <w:jc w:val="both"/>
        <w:rPr>
          <w:sz w:val="24"/>
          <w:szCs w:val="24"/>
          <w:lang w:val="en-US"/>
        </w:rPr>
      </w:pPr>
      <w:r w:rsidRPr="007A1102">
        <w:rPr>
          <w:sz w:val="24"/>
          <w:szCs w:val="24"/>
          <w:lang w:val="en-US"/>
        </w:rPr>
        <w:t>Training will support the Designated Safeguarding Lead in developing expertise, so they can support and advise staff and help them feel confident on welfare, safeguarding and child protection matters. This includes specifically to:</w:t>
      </w:r>
    </w:p>
    <w:p w14:paraId="7EDF189C" w14:textId="77777777" w:rsidR="00D85A8F" w:rsidRPr="007A1102" w:rsidRDefault="00D85A8F" w:rsidP="000074FD">
      <w:pPr>
        <w:numPr>
          <w:ilvl w:val="0"/>
          <w:numId w:val="14"/>
        </w:numPr>
        <w:jc w:val="both"/>
        <w:rPr>
          <w:sz w:val="24"/>
          <w:szCs w:val="24"/>
          <w:lang w:val="en-US"/>
        </w:rPr>
      </w:pPr>
      <w:r w:rsidRPr="007A1102">
        <w:rPr>
          <w:sz w:val="24"/>
          <w:szCs w:val="24"/>
          <w:lang w:val="en-US"/>
        </w:rPr>
        <w:t>Ensure that staff are supported during the referrals process;</w:t>
      </w:r>
    </w:p>
    <w:p w14:paraId="165C2893" w14:textId="2FF06C9E" w:rsidR="00D85A8F" w:rsidRDefault="00D85A8F" w:rsidP="000074FD">
      <w:pPr>
        <w:numPr>
          <w:ilvl w:val="0"/>
          <w:numId w:val="14"/>
        </w:numPr>
        <w:jc w:val="both"/>
        <w:rPr>
          <w:sz w:val="24"/>
          <w:szCs w:val="24"/>
          <w:lang w:val="en-US"/>
        </w:rPr>
      </w:pPr>
      <w:r w:rsidRPr="007A1102">
        <w:rPr>
          <w:sz w:val="24"/>
          <w:szCs w:val="24"/>
          <w:lang w:val="en-US"/>
        </w:rPr>
        <w:t>Support staff to consider how safeguarding, welfare and educational outcomes are linked, including to inform the provision of academic and pastoral support.</w:t>
      </w:r>
    </w:p>
    <w:p w14:paraId="7C4C4EC7" w14:textId="77777777" w:rsidR="00BC5014" w:rsidRPr="00CA3D91" w:rsidRDefault="00BC5014" w:rsidP="000074FD">
      <w:pPr>
        <w:rPr>
          <w:sz w:val="24"/>
          <w:szCs w:val="24"/>
          <w:lang w:val="en-US"/>
        </w:rPr>
      </w:pPr>
    </w:p>
    <w:p w14:paraId="10428CC8" w14:textId="529A7FD4" w:rsidR="00D85A8F" w:rsidRPr="00CA3D91" w:rsidRDefault="00D85A8F" w:rsidP="00CA3D91">
      <w:pPr>
        <w:pStyle w:val="Heading2"/>
        <w:rPr>
          <w:rFonts w:hint="eastAsia"/>
          <w:lang w:val="en-US"/>
        </w:rPr>
      </w:pPr>
      <w:r w:rsidRPr="007A1102">
        <w:rPr>
          <w:lang w:val="en-US"/>
        </w:rPr>
        <w:t xml:space="preserve">Understanding the </w:t>
      </w:r>
      <w:r w:rsidR="00696FDC">
        <w:rPr>
          <w:lang w:val="en-US"/>
        </w:rPr>
        <w:t>V</w:t>
      </w:r>
      <w:r w:rsidRPr="007A1102">
        <w:rPr>
          <w:lang w:val="en-US"/>
        </w:rPr>
        <w:t xml:space="preserve">iews of </w:t>
      </w:r>
      <w:r w:rsidR="00696FDC">
        <w:rPr>
          <w:lang w:val="en-US"/>
        </w:rPr>
        <w:t>C</w:t>
      </w:r>
      <w:r w:rsidRPr="007A1102">
        <w:rPr>
          <w:lang w:val="en-US"/>
        </w:rPr>
        <w:t>hildren</w:t>
      </w:r>
      <w:bookmarkEnd w:id="50"/>
    </w:p>
    <w:p w14:paraId="641F8F66" w14:textId="77777777" w:rsidR="00D85A8F" w:rsidRPr="007A1102" w:rsidRDefault="00D85A8F" w:rsidP="000074FD">
      <w:pPr>
        <w:jc w:val="both"/>
        <w:rPr>
          <w:sz w:val="24"/>
          <w:szCs w:val="24"/>
          <w:lang w:val="en-US"/>
        </w:rPr>
      </w:pPr>
      <w:r w:rsidRPr="007A1102">
        <w:rPr>
          <w:sz w:val="24"/>
          <w:szCs w:val="24"/>
          <w:lang w:val="en-US"/>
        </w:rPr>
        <w:t>It is important that children feel heard and understood. Therefore, Designated Safeguarding Leads will be supported in developing knowledge and skills to:</w:t>
      </w:r>
    </w:p>
    <w:p w14:paraId="29CD257B" w14:textId="77777777" w:rsidR="00D85A8F" w:rsidRPr="007A1102" w:rsidRDefault="00D85A8F" w:rsidP="000074FD">
      <w:pPr>
        <w:numPr>
          <w:ilvl w:val="0"/>
          <w:numId w:val="15"/>
        </w:numPr>
        <w:jc w:val="both"/>
        <w:rPr>
          <w:sz w:val="24"/>
          <w:szCs w:val="24"/>
          <w:lang w:val="en-US"/>
        </w:rPr>
      </w:pPr>
      <w:r w:rsidRPr="007A1102">
        <w:rPr>
          <w:sz w:val="24"/>
          <w:szCs w:val="24"/>
          <w:lang w:val="en-US"/>
        </w:rPr>
        <w:t>Encourage a culture of listening to children and taking account of their wishes and feelings, among all staff, and in any measures the school may put in place to protect them;</w:t>
      </w:r>
    </w:p>
    <w:p w14:paraId="7915D7EE" w14:textId="4EB9DD58" w:rsidR="00D85A8F" w:rsidRDefault="00D85A8F" w:rsidP="000074FD">
      <w:pPr>
        <w:numPr>
          <w:ilvl w:val="0"/>
          <w:numId w:val="15"/>
        </w:numPr>
        <w:jc w:val="both"/>
        <w:rPr>
          <w:sz w:val="24"/>
          <w:szCs w:val="24"/>
          <w:lang w:val="en-US"/>
        </w:rPr>
      </w:pPr>
      <w:r w:rsidRPr="007A1102">
        <w:rPr>
          <w:sz w:val="24"/>
          <w:szCs w:val="24"/>
          <w:lang w:val="en-US"/>
        </w:rPr>
        <w:t>Understand the difficulties that children may have in approaching staff about their circumstances and consider how to build trusted relationships which facilitate communication.</w:t>
      </w:r>
    </w:p>
    <w:p w14:paraId="00B0AC77" w14:textId="77777777" w:rsidR="000074FD" w:rsidRDefault="000074FD" w:rsidP="000074FD">
      <w:pPr>
        <w:jc w:val="both"/>
        <w:rPr>
          <w:sz w:val="24"/>
          <w:szCs w:val="24"/>
          <w:lang w:val="en-US"/>
        </w:rPr>
      </w:pPr>
    </w:p>
    <w:p w14:paraId="4B28252B" w14:textId="77777777" w:rsidR="000074FD" w:rsidRDefault="000074FD" w:rsidP="000074FD">
      <w:pPr>
        <w:jc w:val="both"/>
        <w:rPr>
          <w:sz w:val="24"/>
          <w:szCs w:val="24"/>
          <w:lang w:val="en-US"/>
        </w:rPr>
      </w:pPr>
    </w:p>
    <w:p w14:paraId="0F8497BB" w14:textId="77777777" w:rsidR="000074FD" w:rsidRPr="00CA3D91" w:rsidRDefault="000074FD" w:rsidP="000074FD">
      <w:pPr>
        <w:jc w:val="both"/>
        <w:rPr>
          <w:sz w:val="24"/>
          <w:szCs w:val="24"/>
          <w:lang w:val="en-US"/>
        </w:rPr>
      </w:pPr>
    </w:p>
    <w:p w14:paraId="4E614E68" w14:textId="25AEC900" w:rsidR="00D85A8F" w:rsidRPr="007A1102" w:rsidRDefault="00D85A8F" w:rsidP="00CA3D91">
      <w:pPr>
        <w:pStyle w:val="Heading2"/>
        <w:rPr>
          <w:rFonts w:hint="eastAsia"/>
          <w:lang w:val="en-US"/>
        </w:rPr>
      </w:pPr>
      <w:r w:rsidRPr="007A1102">
        <w:rPr>
          <w:lang w:val="en-US"/>
        </w:rPr>
        <w:t xml:space="preserve">Holding and </w:t>
      </w:r>
      <w:r w:rsidR="00696FDC">
        <w:rPr>
          <w:lang w:val="en-US"/>
        </w:rPr>
        <w:t>S</w:t>
      </w:r>
      <w:r w:rsidRPr="007A1102">
        <w:rPr>
          <w:lang w:val="en-US"/>
        </w:rPr>
        <w:t xml:space="preserve">haring </w:t>
      </w:r>
      <w:r w:rsidR="00696FDC">
        <w:rPr>
          <w:lang w:val="en-US"/>
        </w:rPr>
        <w:t>I</w:t>
      </w:r>
      <w:r w:rsidRPr="007A1102">
        <w:rPr>
          <w:lang w:val="en-US"/>
        </w:rPr>
        <w:t>nformation</w:t>
      </w:r>
    </w:p>
    <w:p w14:paraId="0609C28D" w14:textId="77777777" w:rsidR="00D85A8F" w:rsidRPr="007A1102" w:rsidRDefault="00D85A8F" w:rsidP="00D85A8F">
      <w:pPr>
        <w:rPr>
          <w:sz w:val="24"/>
          <w:szCs w:val="24"/>
          <w:lang w:val="en-US"/>
        </w:rPr>
      </w:pPr>
      <w:r w:rsidRPr="007A1102">
        <w:rPr>
          <w:sz w:val="24"/>
          <w:szCs w:val="24"/>
          <w:lang w:val="en-US"/>
        </w:rPr>
        <w:t>Designated Safeguarding Leads are equipped to:</w:t>
      </w:r>
    </w:p>
    <w:p w14:paraId="3F795BBC" w14:textId="77777777" w:rsidR="00D85A8F" w:rsidRPr="007A1102" w:rsidRDefault="00D85A8F" w:rsidP="000074FD">
      <w:pPr>
        <w:numPr>
          <w:ilvl w:val="0"/>
          <w:numId w:val="16"/>
        </w:numPr>
        <w:jc w:val="both"/>
        <w:rPr>
          <w:sz w:val="24"/>
          <w:szCs w:val="24"/>
          <w:lang w:val="en-US"/>
        </w:rPr>
      </w:pPr>
      <w:r w:rsidRPr="007A1102">
        <w:rPr>
          <w:sz w:val="24"/>
          <w:szCs w:val="24"/>
          <w:lang w:val="en-US"/>
        </w:rPr>
        <w:t xml:space="preserve">Understand the importance of information sharing, both within the school, and with other schools and colleges on transfer including in-year and between primary and secondary education, and with the safeguarding partners, other agencies, </w:t>
      </w:r>
      <w:proofErr w:type="spellStart"/>
      <w:r w:rsidRPr="007A1102">
        <w:rPr>
          <w:sz w:val="24"/>
          <w:szCs w:val="24"/>
          <w:lang w:val="en-US"/>
        </w:rPr>
        <w:t>organisations</w:t>
      </w:r>
      <w:proofErr w:type="spellEnd"/>
      <w:r w:rsidRPr="007A1102">
        <w:rPr>
          <w:sz w:val="24"/>
          <w:szCs w:val="24"/>
          <w:lang w:val="en-US"/>
        </w:rPr>
        <w:t xml:space="preserve"> and practitioners,</w:t>
      </w:r>
    </w:p>
    <w:p w14:paraId="2DC12433" w14:textId="77777777" w:rsidR="00D85A8F" w:rsidRPr="007A1102" w:rsidRDefault="00D85A8F" w:rsidP="000074FD">
      <w:pPr>
        <w:numPr>
          <w:ilvl w:val="0"/>
          <w:numId w:val="16"/>
        </w:numPr>
        <w:jc w:val="both"/>
        <w:rPr>
          <w:sz w:val="24"/>
          <w:szCs w:val="24"/>
          <w:lang w:val="en-US"/>
        </w:rPr>
      </w:pPr>
      <w:r w:rsidRPr="007A1102">
        <w:rPr>
          <w:sz w:val="24"/>
          <w:szCs w:val="24"/>
          <w:lang w:val="en-US"/>
        </w:rPr>
        <w:lastRenderedPageBreak/>
        <w:t>Understand relevant data protection legislation and regulations, especially the Data Protection Act 2018 and the UK General Data Protection Regulation (UK GDPR) and</w:t>
      </w:r>
    </w:p>
    <w:p w14:paraId="6ADB79D4" w14:textId="3A666503" w:rsidR="00D85A8F" w:rsidRPr="00CA3D91" w:rsidRDefault="00D85A8F" w:rsidP="000074FD">
      <w:pPr>
        <w:numPr>
          <w:ilvl w:val="0"/>
          <w:numId w:val="16"/>
        </w:numPr>
        <w:jc w:val="both"/>
        <w:rPr>
          <w:sz w:val="24"/>
          <w:szCs w:val="24"/>
          <w:lang w:val="en-US"/>
        </w:rPr>
      </w:pPr>
      <w:r w:rsidRPr="007A1102">
        <w:rPr>
          <w:sz w:val="24"/>
          <w:szCs w:val="24"/>
          <w:lang w:val="en-US"/>
        </w:rPr>
        <w:t>Be able to keep detailed, accurate, secure written records of concerns, discussions and decisions made including the rationale for those decisions.  This should include instances where referrals were or were not made to another agency such as LA children’s social care or the PREVENT program etc.</w:t>
      </w:r>
    </w:p>
    <w:p w14:paraId="54D36CF3" w14:textId="09D06D52" w:rsidR="00D85A8F" w:rsidRPr="008F1DF3" w:rsidRDefault="00D85A8F" w:rsidP="00D85A8F">
      <w:pPr>
        <w:rPr>
          <w:b/>
          <w:bCs/>
          <w:sz w:val="24"/>
          <w:szCs w:val="24"/>
          <w:lang w:val="en-US"/>
        </w:rPr>
      </w:pPr>
      <w:r w:rsidRPr="008F1DF3">
        <w:rPr>
          <w:b/>
          <w:bCs/>
          <w:sz w:val="24"/>
          <w:szCs w:val="24"/>
          <w:lang w:val="en-US"/>
        </w:rPr>
        <w:t>In addition</w:t>
      </w:r>
      <w:r w:rsidR="003F0D60" w:rsidRPr="008F1DF3">
        <w:rPr>
          <w:b/>
          <w:bCs/>
          <w:sz w:val="24"/>
          <w:szCs w:val="24"/>
          <w:lang w:val="en-US"/>
        </w:rPr>
        <w:t>,</w:t>
      </w:r>
      <w:r w:rsidRPr="008F1DF3">
        <w:rPr>
          <w:b/>
          <w:bCs/>
          <w:sz w:val="24"/>
          <w:szCs w:val="24"/>
          <w:lang w:val="en-US"/>
        </w:rPr>
        <w:t xml:space="preserve"> </w:t>
      </w:r>
      <w:r w:rsidR="00664F94" w:rsidRPr="008F1DF3">
        <w:rPr>
          <w:b/>
          <w:bCs/>
          <w:sz w:val="24"/>
          <w:szCs w:val="24"/>
          <w:lang w:val="en-US"/>
        </w:rPr>
        <w:t xml:space="preserve">Helen Hogan: </w:t>
      </w:r>
      <w:r w:rsidRPr="008F1DF3">
        <w:rPr>
          <w:b/>
          <w:bCs/>
          <w:sz w:val="24"/>
          <w:szCs w:val="24"/>
          <w:lang w:val="en-US"/>
        </w:rPr>
        <w:t>Safeguarding Matters also recommends</w:t>
      </w:r>
      <w:r w:rsidR="003A6C00" w:rsidRPr="008F1DF3">
        <w:rPr>
          <w:b/>
          <w:bCs/>
          <w:sz w:val="24"/>
          <w:szCs w:val="24"/>
          <w:lang w:val="en-US"/>
        </w:rPr>
        <w:t xml:space="preserve"> that </w:t>
      </w:r>
      <w:r w:rsidR="00B31132" w:rsidRPr="008F1DF3">
        <w:rPr>
          <w:b/>
          <w:bCs/>
          <w:sz w:val="24"/>
          <w:szCs w:val="24"/>
          <w:lang w:val="en-US"/>
        </w:rPr>
        <w:t>DSLs</w:t>
      </w:r>
      <w:r w:rsidRPr="008F1DF3">
        <w:rPr>
          <w:b/>
          <w:bCs/>
          <w:sz w:val="24"/>
          <w:szCs w:val="24"/>
          <w:lang w:val="en-US"/>
        </w:rPr>
        <w:t>:</w:t>
      </w:r>
    </w:p>
    <w:p w14:paraId="6D68AEB4" w14:textId="77777777" w:rsidR="003A6C00" w:rsidRPr="007A1102" w:rsidRDefault="003A6C00" w:rsidP="003A6C00">
      <w:pPr>
        <w:numPr>
          <w:ilvl w:val="0"/>
          <w:numId w:val="17"/>
        </w:numPr>
        <w:spacing w:after="0" w:line="240" w:lineRule="auto"/>
        <w:contextualSpacing/>
        <w:jc w:val="both"/>
        <w:rPr>
          <w:rFonts w:eastAsia="Times New Roman" w:cs="Arial"/>
          <w:kern w:val="0"/>
          <w:sz w:val="24"/>
          <w:szCs w:val="24"/>
          <w:lang w:eastAsia="en-GB"/>
          <w14:ligatures w14:val="none"/>
        </w:rPr>
      </w:pPr>
      <w:r w:rsidRPr="007A1102">
        <w:rPr>
          <w:rFonts w:eastAsia="Times New Roman" w:cs="Arial"/>
          <w:kern w:val="0"/>
          <w:sz w:val="24"/>
          <w:szCs w:val="24"/>
          <w:lang w:eastAsia="en-GB"/>
          <w14:ligatures w14:val="none"/>
        </w:rPr>
        <w:t xml:space="preserve">Ensure each member of staff has access to and understands the school’s suite of safeguarding policies particularly the Child Protection Policy and </w:t>
      </w:r>
      <w:r w:rsidRPr="007A1102">
        <w:rPr>
          <w:rFonts w:eastAsia="Times New Roman" w:cs="Arial"/>
          <w:color w:val="000000"/>
          <w:kern w:val="0"/>
          <w:sz w:val="24"/>
          <w:szCs w:val="24"/>
          <w:lang w:eastAsia="en-GB"/>
          <w14:ligatures w14:val="none"/>
        </w:rPr>
        <w:t>Child-on-Child Abuse Policy and the Staff Behaviour/</w:t>
      </w:r>
      <w:r w:rsidRPr="007A1102">
        <w:rPr>
          <w:rFonts w:eastAsia="Times New Roman" w:cs="Arial"/>
          <w:color w:val="000000"/>
          <w:kern w:val="0"/>
          <w:sz w:val="24"/>
          <w:szCs w:val="24"/>
          <w:lang w:val="en-US"/>
          <w14:ligatures w14:val="none"/>
        </w:rPr>
        <w:t xml:space="preserve">Code of Conduct (inclusive of ‘Low Level’ Concern, allegations against staff and whistleblowing) </w:t>
      </w:r>
      <w:r w:rsidRPr="007A1102">
        <w:rPr>
          <w:rFonts w:eastAsia="Times New Roman" w:cs="Arial"/>
          <w:color w:val="000000"/>
          <w:kern w:val="0"/>
          <w:sz w:val="24"/>
          <w:szCs w:val="24"/>
          <w:lang w:eastAsia="en-GB"/>
          <w14:ligatures w14:val="none"/>
        </w:rPr>
        <w:t>Policy, especially new or part-time staff who may work with different establishments.</w:t>
      </w:r>
    </w:p>
    <w:p w14:paraId="66537B14" w14:textId="77777777" w:rsidR="003A6C00" w:rsidRPr="007A1102" w:rsidRDefault="003A6C00" w:rsidP="003A6C00">
      <w:pPr>
        <w:spacing w:after="0" w:line="240" w:lineRule="auto"/>
        <w:ind w:left="720"/>
        <w:contextualSpacing/>
        <w:jc w:val="both"/>
        <w:rPr>
          <w:rFonts w:eastAsia="Times New Roman" w:cs="Arial"/>
          <w:kern w:val="0"/>
          <w:sz w:val="24"/>
          <w:szCs w:val="24"/>
          <w:lang w:eastAsia="en-GB"/>
          <w14:ligatures w14:val="none"/>
        </w:rPr>
      </w:pPr>
    </w:p>
    <w:p w14:paraId="64030FF9" w14:textId="37D878FE" w:rsidR="003A6C00" w:rsidRPr="007A1102" w:rsidRDefault="003A6C00" w:rsidP="003A6C00">
      <w:pPr>
        <w:numPr>
          <w:ilvl w:val="0"/>
          <w:numId w:val="17"/>
        </w:numPr>
        <w:spacing w:after="0" w:line="240" w:lineRule="auto"/>
        <w:contextualSpacing/>
        <w:jc w:val="both"/>
        <w:rPr>
          <w:rFonts w:eastAsia="Times New Roman" w:cs="Arial"/>
          <w:color w:val="000000"/>
          <w:kern w:val="0"/>
          <w:sz w:val="24"/>
          <w:szCs w:val="24"/>
          <w:lang w:eastAsia="en-GB"/>
          <w14:ligatures w14:val="none"/>
        </w:rPr>
      </w:pPr>
      <w:r w:rsidRPr="007A1102">
        <w:rPr>
          <w:rFonts w:eastAsia="Times New Roman" w:cs="Arial"/>
          <w:color w:val="000000"/>
          <w:kern w:val="0"/>
          <w:sz w:val="24"/>
          <w:szCs w:val="24"/>
          <w:lang w:eastAsia="en-GB"/>
          <w14:ligatures w14:val="none"/>
        </w:rPr>
        <w:t>Share all relevant safeguarding information with EVC’s and staff providing education for children away from the school site on school trips, residentials, alternative provisions and PRU’s.</w:t>
      </w:r>
    </w:p>
    <w:p w14:paraId="6488A28A" w14:textId="77777777" w:rsidR="003A6C00" w:rsidRPr="007A1102" w:rsidRDefault="003A6C00" w:rsidP="003A6C00">
      <w:pPr>
        <w:spacing w:after="0" w:line="240" w:lineRule="auto"/>
        <w:ind w:left="720"/>
        <w:contextualSpacing/>
        <w:rPr>
          <w:rFonts w:eastAsia="Times New Roman" w:cs="Arial"/>
          <w:color w:val="000000"/>
          <w:kern w:val="0"/>
          <w:sz w:val="24"/>
          <w:szCs w:val="24"/>
          <w:lang w:eastAsia="en-GB"/>
          <w14:ligatures w14:val="none"/>
        </w:rPr>
      </w:pPr>
    </w:p>
    <w:p w14:paraId="68D0753A" w14:textId="77777777" w:rsidR="003A6C00" w:rsidRPr="007A1102" w:rsidRDefault="003A6C00" w:rsidP="003A6C00">
      <w:pPr>
        <w:numPr>
          <w:ilvl w:val="0"/>
          <w:numId w:val="17"/>
        </w:numPr>
        <w:spacing w:after="0" w:line="240" w:lineRule="auto"/>
        <w:contextualSpacing/>
        <w:jc w:val="both"/>
        <w:rPr>
          <w:rFonts w:eastAsia="Times New Roman" w:cs="Arial"/>
          <w:color w:val="000000"/>
          <w:kern w:val="0"/>
          <w:sz w:val="24"/>
          <w:szCs w:val="24"/>
          <w:lang w:eastAsia="en-GB"/>
          <w14:ligatures w14:val="none"/>
        </w:rPr>
      </w:pPr>
      <w:bookmarkStart w:id="51" w:name="_Hlk45790333"/>
      <w:r w:rsidRPr="007A1102">
        <w:rPr>
          <w:rFonts w:eastAsia="Times New Roman" w:cs="Arial"/>
          <w:color w:val="000000"/>
          <w:kern w:val="0"/>
          <w:sz w:val="24"/>
          <w:szCs w:val="24"/>
          <w:lang w:eastAsia="en-GB"/>
          <w14:ligatures w14:val="none"/>
        </w:rPr>
        <w:t>Ensure that a Professional Supervision Policy is in place for all Designated Safeguarding Leads/Deputies and is a well embedded process in school, that allows for critical and reflective practice to promote the educational outcomes and improved mental health and wellbeing of all vulnerable children.</w:t>
      </w:r>
    </w:p>
    <w:p w14:paraId="202E1DE5" w14:textId="77777777" w:rsidR="003A6C00" w:rsidRPr="007A1102" w:rsidRDefault="003A6C00" w:rsidP="003A6C00">
      <w:pPr>
        <w:spacing w:after="0" w:line="240" w:lineRule="auto"/>
        <w:ind w:left="720"/>
        <w:contextualSpacing/>
        <w:rPr>
          <w:rFonts w:eastAsia="Times New Roman" w:cs="Arial"/>
          <w:color w:val="000000"/>
          <w:kern w:val="0"/>
          <w:sz w:val="24"/>
          <w:szCs w:val="24"/>
          <w:lang w:eastAsia="en-GB"/>
          <w14:ligatures w14:val="none"/>
        </w:rPr>
      </w:pPr>
    </w:p>
    <w:p w14:paraId="6AA13192" w14:textId="4E2BD1DD" w:rsidR="003A6C00" w:rsidRPr="007A1102" w:rsidRDefault="003A6C00" w:rsidP="003A6C00">
      <w:pPr>
        <w:numPr>
          <w:ilvl w:val="0"/>
          <w:numId w:val="17"/>
        </w:numPr>
        <w:spacing w:after="0" w:line="240" w:lineRule="auto"/>
        <w:contextualSpacing/>
        <w:jc w:val="both"/>
        <w:rPr>
          <w:rFonts w:eastAsia="Times New Roman" w:cs="Arial"/>
          <w:kern w:val="0"/>
          <w:sz w:val="24"/>
          <w:szCs w:val="24"/>
          <w:lang w:eastAsia="en-GB"/>
          <w14:ligatures w14:val="none"/>
        </w:rPr>
      </w:pPr>
      <w:r w:rsidRPr="007A1102">
        <w:rPr>
          <w:rFonts w:eastAsia="Times New Roman" w:cs="Arial"/>
          <w:color w:val="000000"/>
          <w:kern w:val="0"/>
          <w:sz w:val="24"/>
          <w:szCs w:val="24"/>
          <w:lang w:eastAsia="en-GB"/>
          <w14:ligatures w14:val="none"/>
        </w:rPr>
        <w:t>Ensure that a whole school policy for induction is in place for all new starters including members of the workforce and volunteers</w:t>
      </w:r>
      <w:bookmarkEnd w:id="51"/>
      <w:r w:rsidRPr="007A1102">
        <w:rPr>
          <w:rFonts w:eastAsia="Times New Roman" w:cs="Arial"/>
          <w:color w:val="000000"/>
          <w:kern w:val="0"/>
          <w:sz w:val="24"/>
          <w:szCs w:val="24"/>
          <w:lang w:eastAsia="en-GB"/>
          <w14:ligatures w14:val="none"/>
        </w:rPr>
        <w:t>.</w:t>
      </w:r>
    </w:p>
    <w:p w14:paraId="77963F4B" w14:textId="77777777" w:rsidR="003A6C00" w:rsidRPr="007A1102" w:rsidRDefault="003A6C00" w:rsidP="003A6C00">
      <w:pPr>
        <w:spacing w:after="0" w:line="240" w:lineRule="auto"/>
        <w:contextualSpacing/>
        <w:jc w:val="both"/>
        <w:rPr>
          <w:rFonts w:eastAsia="Times New Roman" w:cs="Arial"/>
          <w:kern w:val="0"/>
          <w:sz w:val="24"/>
          <w:szCs w:val="24"/>
          <w:lang w:eastAsia="en-GB"/>
          <w14:ligatures w14:val="none"/>
        </w:rPr>
      </w:pPr>
    </w:p>
    <w:p w14:paraId="44F7AFD1" w14:textId="7CB643C7" w:rsidR="003A6C00" w:rsidRPr="007A1102" w:rsidRDefault="003A6C00" w:rsidP="003A6C00">
      <w:pPr>
        <w:numPr>
          <w:ilvl w:val="0"/>
          <w:numId w:val="17"/>
        </w:numPr>
        <w:spacing w:after="0" w:line="240" w:lineRule="auto"/>
        <w:contextualSpacing/>
        <w:jc w:val="both"/>
        <w:rPr>
          <w:rFonts w:eastAsia="Times New Roman" w:cs="Arial"/>
          <w:color w:val="000000"/>
          <w:kern w:val="0"/>
          <w:sz w:val="24"/>
          <w:szCs w:val="24"/>
          <w:lang w:eastAsia="en-GB"/>
          <w14:ligatures w14:val="none"/>
        </w:rPr>
      </w:pPr>
      <w:r w:rsidRPr="007A1102">
        <w:rPr>
          <w:rFonts w:eastAsia="Times New Roman" w:cs="Arial"/>
          <w:kern w:val="0"/>
          <w:sz w:val="24"/>
          <w:szCs w:val="24"/>
          <w:lang w:eastAsia="en-GB"/>
          <w14:ligatures w14:val="none"/>
        </w:rPr>
        <w:t>Ensure a whole school policy about managing behaviour effectively is in place to ensure a good and safe educational environment for</w:t>
      </w:r>
      <w:r w:rsidRPr="007A1102">
        <w:rPr>
          <w:rFonts w:eastAsia="Times New Roman" w:cs="Arial"/>
          <w:color w:val="000000"/>
          <w:kern w:val="0"/>
          <w:sz w:val="24"/>
          <w:szCs w:val="24"/>
          <w:lang w:eastAsia="en-GB"/>
          <w14:ligatures w14:val="none"/>
        </w:rPr>
        <w:t xml:space="preserve"> all children. </w:t>
      </w:r>
      <w:r w:rsidRPr="007A1102">
        <w:rPr>
          <w:rFonts w:eastAsia="Times New Roman" w:cs="Arial"/>
          <w:color w:val="000000"/>
          <w:kern w:val="0"/>
          <w:sz w:val="24"/>
          <w:szCs w:val="24"/>
          <w14:ligatures w14:val="none"/>
        </w:rPr>
        <w:t xml:space="preserve">This means that ALL staff will take a ‘zero-tolerance’ approach to any unacceptable behaviour including ‘banter’ and will seek to prevent, challenge and take action so that all children understand that any concerns regarding their welfare and safety will be taken seriously.  This will encourage and promote a culture of acceptable behaviour and provide a safe educational environment for all children.  This policy includes bullying/cyber-bullying, prejudiced-based and discriminatory bullying inclusive of measures to prevent all forms of bullying among pupils. </w:t>
      </w:r>
      <w:r w:rsidRPr="007A1102">
        <w:rPr>
          <w:rFonts w:eastAsia="Times New Roman" w:cs="Arial"/>
          <w:kern w:val="0"/>
          <w:sz w:val="24"/>
          <w:szCs w:val="24"/>
          <w14:ligatures w14:val="none"/>
        </w:rPr>
        <w:t xml:space="preserve"> This policy </w:t>
      </w:r>
      <w:r w:rsidR="00E761E8">
        <w:rPr>
          <w:rFonts w:eastAsia="Times New Roman" w:cs="Arial"/>
          <w:kern w:val="0"/>
          <w:sz w:val="24"/>
          <w:szCs w:val="24"/>
          <w14:ligatures w14:val="none"/>
        </w:rPr>
        <w:t>will</w:t>
      </w:r>
      <w:r w:rsidRPr="007A1102">
        <w:rPr>
          <w:rFonts w:eastAsia="Times New Roman" w:cs="Arial"/>
          <w:kern w:val="0"/>
          <w:sz w:val="24"/>
          <w:szCs w:val="24"/>
          <w14:ligatures w14:val="none"/>
        </w:rPr>
        <w:t xml:space="preserve"> additionally include </w:t>
      </w:r>
      <w:r w:rsidRPr="007A1102">
        <w:rPr>
          <w:rFonts w:eastAsia="Times New Roman" w:cs="Arial"/>
          <w:kern w:val="0"/>
          <w:sz w:val="24"/>
          <w:szCs w:val="24"/>
          <w:lang w:eastAsia="en-GB"/>
          <w14:ligatures w14:val="none"/>
        </w:rPr>
        <w:t>the use of reasonable force.</w:t>
      </w:r>
      <w:r w:rsidRPr="007A1102">
        <w:rPr>
          <w:rFonts w:eastAsia="Times New Roman" w:cs="Times New Roman"/>
          <w:kern w:val="0"/>
          <w:sz w:val="24"/>
          <w:szCs w:val="24"/>
          <w14:ligatures w14:val="none"/>
        </w:rPr>
        <w:t xml:space="preserve"> </w:t>
      </w:r>
      <w:r w:rsidRPr="007A1102">
        <w:rPr>
          <w:rFonts w:eastAsia="Times New Roman" w:cs="Arial"/>
          <w:color w:val="000000"/>
          <w:kern w:val="0"/>
          <w:sz w:val="24"/>
          <w:szCs w:val="24"/>
          <w:lang w:eastAsia="en-GB"/>
          <w14:ligatures w14:val="none"/>
        </w:rPr>
        <w:t xml:space="preserve">There are circumstances when it is appropriate for staff in schools to use reasonable force to safeguard children and young people. The term ‘reasonable force’ covers the broad range of actions used by staff that involve a degree of physical contact to control or restrain children. This can range from guiding a child to safety by the arm, to more extreme circumstances such as breaking up a fight or where a young person needs to be restrained to prevent violence or injury. ‘Reasonable’ in these circumstances means ‘using no more force than is needed’. The use of force may involve either passive physical contact, such as standing between pupils or blocking a pupil’s path, or active physical contact such as leading a pupil by the arm out of the classroom. When using reasonable force in response to risks presented by incidents involving children with SEN or disabilities or with medical </w:t>
      </w:r>
      <w:r w:rsidRPr="007A1102">
        <w:rPr>
          <w:rFonts w:eastAsia="Times New Roman" w:cs="Arial"/>
          <w:color w:val="000000"/>
          <w:kern w:val="0"/>
          <w:sz w:val="24"/>
          <w:szCs w:val="24"/>
          <w:lang w:eastAsia="en-GB"/>
          <w14:ligatures w14:val="none"/>
        </w:rPr>
        <w:lastRenderedPageBreak/>
        <w:t xml:space="preserve">conditions, schools </w:t>
      </w:r>
      <w:r w:rsidRPr="007A1102">
        <w:rPr>
          <w:rFonts w:eastAsia="Times New Roman" w:cs="Arial"/>
          <w:kern w:val="0"/>
          <w:sz w:val="24"/>
          <w:szCs w:val="24"/>
          <w:lang w:eastAsia="en-GB"/>
          <w14:ligatures w14:val="none"/>
        </w:rPr>
        <w:t>we will consider</w:t>
      </w:r>
      <w:r w:rsidRPr="007A1102">
        <w:rPr>
          <w:rFonts w:eastAsia="Times New Roman" w:cs="Arial"/>
          <w:color w:val="000000"/>
          <w:kern w:val="0"/>
          <w:sz w:val="24"/>
          <w:szCs w:val="24"/>
          <w:lang w:eastAsia="en-GB"/>
          <w14:ligatures w14:val="none"/>
        </w:rPr>
        <w:t xml:space="preserve"> the risks carefully recognise the additional vulnerability of these groups. We will also consider the duties under the Human Rights Act 1998</w:t>
      </w:r>
      <w:r w:rsidRPr="007A1102">
        <w:rPr>
          <w:rFonts w:eastAsia="Times New Roman" w:cs="Arial"/>
          <w:color w:val="7030A0"/>
          <w:kern w:val="0"/>
          <w:sz w:val="24"/>
          <w:szCs w:val="24"/>
          <w:lang w:eastAsia="en-GB"/>
          <w14:ligatures w14:val="none"/>
        </w:rPr>
        <w:t>,</w:t>
      </w:r>
      <w:r w:rsidRPr="007A1102">
        <w:rPr>
          <w:rFonts w:eastAsia="Times New Roman" w:cs="Arial"/>
          <w:color w:val="000000"/>
          <w:kern w:val="0"/>
          <w:sz w:val="24"/>
          <w:szCs w:val="24"/>
          <w:lang w:eastAsia="en-GB"/>
          <w14:ligatures w14:val="none"/>
        </w:rPr>
        <w:t xml:space="preserve"> Equality Act 2010 in relation to making reasonable adjustments, non-discrimination and the Public Sector Equality Duty. </w:t>
      </w:r>
    </w:p>
    <w:p w14:paraId="6D20AF7A" w14:textId="6504E48F" w:rsidR="003A6C00" w:rsidRPr="007A1102" w:rsidRDefault="003A6C00" w:rsidP="003A6C00">
      <w:pPr>
        <w:spacing w:after="0" w:line="240" w:lineRule="auto"/>
        <w:ind w:left="720"/>
        <w:contextualSpacing/>
        <w:jc w:val="both"/>
        <w:rPr>
          <w:rFonts w:eastAsia="Times New Roman" w:cs="Arial"/>
          <w:kern w:val="0"/>
          <w:sz w:val="24"/>
          <w:szCs w:val="24"/>
          <w:lang w:eastAsia="en-GB"/>
          <w14:ligatures w14:val="none"/>
        </w:rPr>
      </w:pPr>
    </w:p>
    <w:p w14:paraId="19F8D143" w14:textId="3F8A0766" w:rsidR="003A6C00" w:rsidRPr="007A1102" w:rsidRDefault="003A6C00" w:rsidP="003A6C00">
      <w:pPr>
        <w:numPr>
          <w:ilvl w:val="0"/>
          <w:numId w:val="17"/>
        </w:numPr>
        <w:spacing w:after="0" w:line="240" w:lineRule="auto"/>
        <w:jc w:val="both"/>
        <w:rPr>
          <w:rFonts w:eastAsia="Times New Roman" w:cs="Arial"/>
          <w:kern w:val="0"/>
          <w:sz w:val="24"/>
          <w:szCs w:val="24"/>
          <w14:ligatures w14:val="none"/>
        </w:rPr>
      </w:pPr>
      <w:r w:rsidRPr="007A1102">
        <w:rPr>
          <w:rFonts w:eastAsia="Times New Roman" w:cs="Arial"/>
          <w:kern w:val="0"/>
          <w:sz w:val="24"/>
          <w:szCs w:val="24"/>
          <w14:ligatures w14:val="none"/>
        </w:rPr>
        <w:t xml:space="preserve">Ensure an effective whole school policy against bullying/cyber-bullying, prejudiced-based and discriminatory bullying inclusive of measures to prevent all forms of bullying among pupils, is in place, as a stand-alone policy but also covered in the Behaviour Policy. </w:t>
      </w:r>
    </w:p>
    <w:p w14:paraId="7980A737" w14:textId="5386A02F" w:rsidR="003A6C00" w:rsidRPr="007A1102" w:rsidRDefault="003A6C00" w:rsidP="003A6C00">
      <w:pPr>
        <w:spacing w:after="0" w:line="240" w:lineRule="auto"/>
        <w:jc w:val="both"/>
        <w:rPr>
          <w:rFonts w:eastAsia="Times New Roman" w:cs="Arial"/>
          <w:kern w:val="0"/>
          <w:sz w:val="24"/>
          <w:szCs w:val="24"/>
          <w14:ligatures w14:val="none"/>
        </w:rPr>
      </w:pPr>
    </w:p>
    <w:p w14:paraId="579BEBCE" w14:textId="1D298217" w:rsidR="003A6C00" w:rsidRPr="007A1102" w:rsidRDefault="003A6C00" w:rsidP="003A6C00">
      <w:pPr>
        <w:numPr>
          <w:ilvl w:val="0"/>
          <w:numId w:val="17"/>
        </w:numPr>
        <w:spacing w:after="0" w:line="240" w:lineRule="auto"/>
        <w:jc w:val="both"/>
        <w:rPr>
          <w:rFonts w:eastAsia="Times New Roman" w:cs="Arial"/>
          <w:kern w:val="0"/>
          <w:sz w:val="24"/>
          <w:szCs w:val="24"/>
          <w14:ligatures w14:val="none"/>
        </w:rPr>
      </w:pPr>
      <w:r w:rsidRPr="007A1102">
        <w:rPr>
          <w:rFonts w:eastAsia="Times New Roman" w:cs="Arial"/>
          <w:kern w:val="0"/>
          <w:sz w:val="24"/>
          <w:szCs w:val="24"/>
          <w14:ligatures w14:val="none"/>
        </w:rPr>
        <w:t xml:space="preserve">Ensure that an effective Record-Keeping Policy is in place.  This details the school’s procedures for recording information including use of </w:t>
      </w:r>
      <w:r w:rsidRPr="00CC1F7C">
        <w:rPr>
          <w:rFonts w:eastAsia="Times New Roman" w:cs="Arial"/>
          <w:kern w:val="0"/>
          <w:sz w:val="24"/>
          <w:szCs w:val="24"/>
          <w14:ligatures w14:val="none"/>
        </w:rPr>
        <w:t>CPOMS</w:t>
      </w:r>
      <w:r w:rsidRPr="007A1102">
        <w:rPr>
          <w:rFonts w:eastAsia="Times New Roman" w:cs="Arial"/>
          <w:kern w:val="0"/>
          <w:sz w:val="24"/>
          <w:szCs w:val="24"/>
          <w14:ligatures w14:val="none"/>
        </w:rPr>
        <w:t>, what data will be recorded and for what purposes, who in school will have access to this information, how it will be shared and transferred and the school’s retention schedule.</w:t>
      </w:r>
    </w:p>
    <w:p w14:paraId="13B21D5F" w14:textId="3A296FCE" w:rsidR="003A6C00" w:rsidRPr="007A1102" w:rsidRDefault="003A6C00" w:rsidP="003A6C00">
      <w:pPr>
        <w:spacing w:after="0" w:line="240" w:lineRule="auto"/>
        <w:ind w:left="720"/>
        <w:contextualSpacing/>
        <w:rPr>
          <w:rFonts w:eastAsia="Times New Roman" w:cs="Arial"/>
          <w:color w:val="000000"/>
          <w:kern w:val="0"/>
          <w:sz w:val="24"/>
          <w:szCs w:val="24"/>
          <w14:ligatures w14:val="none"/>
        </w:rPr>
      </w:pPr>
    </w:p>
    <w:p w14:paraId="7565A963" w14:textId="714D1B72" w:rsidR="003A6C00" w:rsidRPr="007A1102" w:rsidRDefault="003A6C00" w:rsidP="003A6C00">
      <w:pPr>
        <w:numPr>
          <w:ilvl w:val="0"/>
          <w:numId w:val="17"/>
        </w:numPr>
        <w:autoSpaceDE w:val="0"/>
        <w:autoSpaceDN w:val="0"/>
        <w:adjustRightInd w:val="0"/>
        <w:spacing w:after="0" w:line="240" w:lineRule="auto"/>
        <w:jc w:val="both"/>
        <w:rPr>
          <w:rFonts w:eastAsia="Times New Roman" w:cs="Arial"/>
          <w:kern w:val="0"/>
          <w:sz w:val="24"/>
          <w:szCs w:val="24"/>
          <w:lang w:val="en-US"/>
          <w14:ligatures w14:val="none"/>
        </w:rPr>
      </w:pPr>
      <w:r w:rsidRPr="00CA37A6">
        <w:rPr>
          <w:rFonts w:eastAsia="Times New Roman" w:cs="Arial"/>
          <w:kern w:val="0"/>
          <w:sz w:val="24"/>
          <w:szCs w:val="24"/>
          <w:lang w:val="en-US"/>
          <w14:ligatures w14:val="none"/>
        </w:rPr>
        <w:t>Inform</w:t>
      </w:r>
      <w:r w:rsidR="008F1DF3" w:rsidRPr="00CA37A6">
        <w:rPr>
          <w:rFonts w:eastAsia="Times New Roman" w:cs="Arial"/>
          <w:kern w:val="0"/>
          <w:sz w:val="24"/>
          <w:szCs w:val="24"/>
          <w:lang w:val="en-US"/>
          <w14:ligatures w14:val="none"/>
        </w:rPr>
        <w:t xml:space="preserve"> </w:t>
      </w:r>
      <w:r w:rsidR="00CA37A6" w:rsidRPr="00CA37A6">
        <w:rPr>
          <w:rFonts w:eastAsia="Times New Roman" w:cs="Arial"/>
          <w:kern w:val="0"/>
          <w:sz w:val="24"/>
          <w:szCs w:val="24"/>
          <w:lang w:val="en-US"/>
          <w14:ligatures w14:val="none"/>
        </w:rPr>
        <w:t>the Local Authority</w:t>
      </w:r>
      <w:r w:rsidRPr="00CA37A6">
        <w:rPr>
          <w:rFonts w:eastAsia="Times New Roman" w:cs="Arial"/>
          <w:kern w:val="0"/>
          <w:sz w:val="24"/>
          <w:szCs w:val="24"/>
          <w:lang w:val="en-US"/>
          <w14:ligatures w14:val="none"/>
        </w:rPr>
        <w:t xml:space="preserve"> </w:t>
      </w:r>
      <w:r w:rsidRPr="007A1102">
        <w:rPr>
          <w:rFonts w:eastAsia="Times New Roman" w:cs="Arial"/>
          <w:kern w:val="0"/>
          <w:sz w:val="24"/>
          <w:szCs w:val="24"/>
          <w:lang w:val="en-US"/>
          <w14:ligatures w14:val="none"/>
        </w:rPr>
        <w:t xml:space="preserve">of any pupil to be deleted from school admission register and follow missing from education protocols and of any pupil who fails to attend school regularly, or has been absent without school’s permission for a continuous period of 10 days or more (including consideration of </w:t>
      </w:r>
      <w:r w:rsidR="00664F94">
        <w:rPr>
          <w:rFonts w:eastAsia="Times New Roman" w:cs="Arial"/>
          <w:kern w:val="0"/>
          <w:sz w:val="24"/>
          <w:szCs w:val="24"/>
          <w:lang w:val="en-US"/>
          <w14:ligatures w14:val="none"/>
        </w:rPr>
        <w:t>h</w:t>
      </w:r>
      <w:r w:rsidRPr="007A1102">
        <w:rPr>
          <w:rFonts w:eastAsia="Times New Roman" w:cs="Arial"/>
          <w:kern w:val="0"/>
          <w:sz w:val="24"/>
          <w:szCs w:val="24"/>
          <w:lang w:val="en-US"/>
          <w14:ligatures w14:val="none"/>
        </w:rPr>
        <w:t>ome educated children).</w:t>
      </w:r>
    </w:p>
    <w:p w14:paraId="2B7CCA46" w14:textId="215606AF" w:rsidR="003A6C00" w:rsidRDefault="003A6C00" w:rsidP="00D85A8F">
      <w:pPr>
        <w:rPr>
          <w:rFonts w:eastAsia="Times New Roman" w:cs="Arial"/>
          <w:color w:val="000000"/>
          <w:kern w:val="0"/>
          <w:sz w:val="24"/>
          <w:szCs w:val="24"/>
          <w14:ligatures w14:val="none"/>
        </w:rPr>
      </w:pPr>
    </w:p>
    <w:p w14:paraId="3DEDD92D" w14:textId="3556E3A4" w:rsidR="00DD0B8C" w:rsidRDefault="00DD0B8C" w:rsidP="00D85A8F">
      <w:pPr>
        <w:rPr>
          <w:rFonts w:eastAsia="Times New Roman" w:cs="Arial"/>
          <w:color w:val="000000"/>
          <w:kern w:val="0"/>
          <w:sz w:val="24"/>
          <w:szCs w:val="24"/>
          <w14:ligatures w14:val="none"/>
        </w:rPr>
      </w:pPr>
    </w:p>
    <w:p w14:paraId="2968A961" w14:textId="3CD6D21C" w:rsidR="00906D91" w:rsidRDefault="00906D91" w:rsidP="00D85A8F">
      <w:pPr>
        <w:rPr>
          <w:rFonts w:eastAsia="Times New Roman" w:cs="Arial"/>
          <w:color w:val="000000"/>
          <w:kern w:val="0"/>
          <w:sz w:val="24"/>
          <w:szCs w:val="24"/>
          <w14:ligatures w14:val="none"/>
        </w:rPr>
      </w:pPr>
    </w:p>
    <w:p w14:paraId="26A61EA8" w14:textId="7CB58DFE" w:rsidR="00DD0B8C" w:rsidRDefault="00DD0B8C" w:rsidP="00D85A8F">
      <w:pPr>
        <w:rPr>
          <w:rFonts w:eastAsia="Times New Roman" w:cs="Arial"/>
          <w:color w:val="000000"/>
          <w:kern w:val="0"/>
          <w:sz w:val="24"/>
          <w:szCs w:val="24"/>
          <w14:ligatures w14:val="none"/>
        </w:rPr>
      </w:pPr>
    </w:p>
    <w:p w14:paraId="7A6D8494" w14:textId="6180190F" w:rsidR="00DD0B8C" w:rsidRDefault="00DD0B8C" w:rsidP="00D85A8F">
      <w:pPr>
        <w:rPr>
          <w:rFonts w:eastAsia="Times New Roman" w:cs="Arial"/>
          <w:color w:val="000000"/>
          <w:kern w:val="0"/>
          <w:sz w:val="24"/>
          <w:szCs w:val="24"/>
          <w14:ligatures w14:val="none"/>
        </w:rPr>
      </w:pPr>
    </w:p>
    <w:p w14:paraId="37AABB42" w14:textId="36FA78B2" w:rsidR="00DD0B8C" w:rsidRDefault="00DD0B8C" w:rsidP="00D85A8F">
      <w:pPr>
        <w:rPr>
          <w:rFonts w:eastAsia="Times New Roman" w:cs="Arial"/>
          <w:color w:val="000000"/>
          <w:kern w:val="0"/>
          <w:sz w:val="24"/>
          <w:szCs w:val="24"/>
          <w14:ligatures w14:val="none"/>
        </w:rPr>
      </w:pPr>
    </w:p>
    <w:p w14:paraId="17708CEC" w14:textId="1A910A83" w:rsidR="00DD0B8C" w:rsidRDefault="00DD0B8C" w:rsidP="00D85A8F">
      <w:pPr>
        <w:rPr>
          <w:rFonts w:eastAsia="Times New Roman" w:cs="Arial"/>
          <w:color w:val="000000"/>
          <w:kern w:val="0"/>
          <w:sz w:val="24"/>
          <w:szCs w:val="24"/>
          <w14:ligatures w14:val="none"/>
        </w:rPr>
      </w:pPr>
    </w:p>
    <w:p w14:paraId="11189ECD" w14:textId="6FA444BF" w:rsidR="00DD0B8C" w:rsidRDefault="00DD0B8C" w:rsidP="00D85A8F">
      <w:pPr>
        <w:rPr>
          <w:rFonts w:eastAsia="Times New Roman" w:cs="Arial"/>
          <w:color w:val="000000"/>
          <w:kern w:val="0"/>
          <w:sz w:val="24"/>
          <w:szCs w:val="24"/>
          <w14:ligatures w14:val="none"/>
        </w:rPr>
      </w:pPr>
    </w:p>
    <w:p w14:paraId="67548321" w14:textId="0A373647" w:rsidR="00DD0B8C" w:rsidRDefault="00DD0B8C" w:rsidP="00D85A8F">
      <w:pPr>
        <w:rPr>
          <w:rFonts w:eastAsia="Times New Roman" w:cs="Arial"/>
          <w:color w:val="000000"/>
          <w:kern w:val="0"/>
          <w:sz w:val="24"/>
          <w:szCs w:val="24"/>
          <w14:ligatures w14:val="none"/>
        </w:rPr>
      </w:pPr>
    </w:p>
    <w:p w14:paraId="255A4161" w14:textId="2FD19EAD" w:rsidR="00DD0B8C" w:rsidRDefault="00DD0B8C" w:rsidP="00D85A8F">
      <w:pPr>
        <w:rPr>
          <w:rFonts w:eastAsia="Times New Roman" w:cs="Arial"/>
          <w:color w:val="000000"/>
          <w:kern w:val="0"/>
          <w:sz w:val="24"/>
          <w:szCs w:val="24"/>
          <w14:ligatures w14:val="none"/>
        </w:rPr>
      </w:pPr>
    </w:p>
    <w:p w14:paraId="58E7215C" w14:textId="7B17C970" w:rsidR="007D40B2" w:rsidRDefault="007D40B2" w:rsidP="003A6C00">
      <w:pPr>
        <w:rPr>
          <w:sz w:val="24"/>
          <w:szCs w:val="24"/>
          <w:lang w:val="en-US"/>
        </w:rPr>
      </w:pPr>
    </w:p>
    <w:p w14:paraId="2A9A9813" w14:textId="66028C42" w:rsidR="009D04B2" w:rsidRDefault="009D04B2" w:rsidP="00545FAC">
      <w:pPr>
        <w:jc w:val="both"/>
        <w:rPr>
          <w:sz w:val="24"/>
          <w:szCs w:val="24"/>
          <w:lang w:val="en-US"/>
        </w:rPr>
      </w:pPr>
    </w:p>
    <w:p w14:paraId="422189DA" w14:textId="5DA44569" w:rsidR="009D04B2" w:rsidRDefault="009D04B2" w:rsidP="00545FAC">
      <w:pPr>
        <w:jc w:val="both"/>
        <w:rPr>
          <w:sz w:val="24"/>
          <w:szCs w:val="24"/>
          <w:lang w:val="en-US"/>
        </w:rPr>
      </w:pPr>
    </w:p>
    <w:p w14:paraId="1FA725C6" w14:textId="6E5DF60D" w:rsidR="009D04B2" w:rsidRDefault="009D04B2" w:rsidP="00545FAC">
      <w:pPr>
        <w:jc w:val="both"/>
        <w:rPr>
          <w:sz w:val="24"/>
          <w:szCs w:val="24"/>
          <w:lang w:val="en-US"/>
        </w:rPr>
      </w:pPr>
    </w:p>
    <w:p w14:paraId="22AE8ED9" w14:textId="40AFE887" w:rsidR="009D04B2" w:rsidRDefault="009D04B2" w:rsidP="00545FAC">
      <w:pPr>
        <w:jc w:val="both"/>
        <w:rPr>
          <w:sz w:val="24"/>
          <w:szCs w:val="24"/>
          <w:lang w:val="en-US"/>
        </w:rPr>
      </w:pPr>
    </w:p>
    <w:p w14:paraId="3E34ED4D" w14:textId="6DC64135" w:rsidR="009D04B2" w:rsidRDefault="009D04B2" w:rsidP="00545FAC">
      <w:pPr>
        <w:jc w:val="both"/>
        <w:rPr>
          <w:sz w:val="24"/>
          <w:szCs w:val="24"/>
          <w:lang w:val="en-US"/>
        </w:rPr>
      </w:pPr>
    </w:p>
    <w:p w14:paraId="4E2755E8" w14:textId="36B76BB7" w:rsidR="009D04B2" w:rsidRDefault="009D04B2" w:rsidP="00545FAC">
      <w:pPr>
        <w:jc w:val="both"/>
        <w:rPr>
          <w:sz w:val="24"/>
          <w:szCs w:val="24"/>
          <w:lang w:val="en-US"/>
        </w:rPr>
      </w:pPr>
    </w:p>
    <w:p w14:paraId="616B77CA" w14:textId="6167D7E7" w:rsidR="009D04B2" w:rsidRDefault="00CB540F" w:rsidP="00545FAC">
      <w:pPr>
        <w:jc w:val="both"/>
        <w:rPr>
          <w:sz w:val="24"/>
          <w:szCs w:val="24"/>
          <w:lang w:val="en-US"/>
        </w:rPr>
      </w:pPr>
      <w:r w:rsidRPr="006B4970">
        <w:rPr>
          <w:rFonts w:ascii="Aptos" w:hAnsi="Aptos"/>
          <w:b/>
          <w:bCs/>
          <w:noProof/>
          <w:sz w:val="28"/>
          <w:szCs w:val="28"/>
        </w:rPr>
        <mc:AlternateContent>
          <mc:Choice Requires="wps">
            <w:drawing>
              <wp:anchor distT="45720" distB="45720" distL="182880" distR="182880" simplePos="0" relativeHeight="251658244" behindDoc="0" locked="0" layoutInCell="1" allowOverlap="0" wp14:anchorId="14EFED0E" wp14:editId="56FA2F87">
                <wp:simplePos x="0" y="0"/>
                <wp:positionH relativeFrom="margin">
                  <wp:align>right</wp:align>
                </wp:positionH>
                <wp:positionV relativeFrom="page">
                  <wp:posOffset>418465</wp:posOffset>
                </wp:positionV>
                <wp:extent cx="5410200" cy="1330325"/>
                <wp:effectExtent l="0" t="0" r="19050" b="28575"/>
                <wp:wrapNone/>
                <wp:docPr id="20217426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0" cy="133032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28C72905" w14:textId="77777777" w:rsidR="006B4970" w:rsidRPr="009D04B2" w:rsidRDefault="006B4970" w:rsidP="006B4970">
                            <w:pPr>
                              <w:pStyle w:val="Heading2"/>
                              <w:jc w:val="center"/>
                              <w:rPr>
                                <w:rFonts w:hint="eastAsia"/>
                                <w:b/>
                                <w:bCs/>
                                <w:color w:val="BF4E14" w:themeColor="accent2" w:themeShade="BF"/>
                                <w:sz w:val="24"/>
                                <w:szCs w:val="24"/>
                              </w:rPr>
                            </w:pPr>
                            <w:bookmarkStart w:id="52" w:name="_Appendix_5_(Role"/>
                            <w:bookmarkEnd w:id="52"/>
                            <w:r w:rsidRPr="009D04B2">
                              <w:rPr>
                                <w:b/>
                                <w:bCs/>
                                <w:color w:val="BF4E14" w:themeColor="accent2" w:themeShade="BF"/>
                                <w:sz w:val="44"/>
                                <w:szCs w:val="44"/>
                                <w:lang w:val="en-US"/>
                              </w:rPr>
                              <w:t>Appendix 5 (Role of the Safeguarding Governor &amp; Chair of Governors)</w:t>
                            </w:r>
                          </w:p>
                        </w:txbxContent>
                      </wps:txbx>
                      <wps:bodyPr rot="0" vert="horz" wrap="square" lIns="182880" tIns="182880" rIns="182880" bIns="182880" anchor="ctr" anchorCtr="0" upright="1">
                        <a:spAutoFit/>
                      </wps:bodyPr>
                    </wps:wsp>
                  </a:graphicData>
                </a:graphic>
                <wp14:sizeRelH relativeFrom="page">
                  <wp14:pctWidth>0</wp14:pctWidth>
                </wp14:sizeRelH>
                <wp14:sizeRelV relativeFrom="page">
                  <wp14:pctHeight>20000</wp14:pctHeight>
                </wp14:sizeRelV>
              </wp:anchor>
            </w:drawing>
          </mc:Choice>
          <mc:Fallback>
            <w:pict>
              <v:rect w14:anchorId="14EFED0E" id="_x0000_s1036" style="position:absolute;left:0;text-align:left;margin-left:374.8pt;margin-top:32.95pt;width:426pt;height:104.75pt;z-index:251658244;visibility:visible;mso-wrap-style:square;mso-width-percent:0;mso-height-percent:200;mso-wrap-distance-left:14.4pt;mso-wrap-distance-top:3.6pt;mso-wrap-distance-right:14.4pt;mso-wrap-distance-bottom:3.6pt;mso-position-horizontal:right;mso-position-horizontal-relative:margin;mso-position-vertical:absolute;mso-position-vertical-relative:page;mso-width-percent:0;mso-height-percent:2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" o:allowoverlap="f" fillcolor="white [3201]" strokecolor="#e97132 [3205]" strokeweight="1pt">
                <v:textbox style="mso-fit-shape-to-text:t" inset="14.4pt,14.4pt,14.4pt,14.4pt">
                  <w:txbxContent>
                    <w:p w14:paraId="28C72905" w14:textId="77777777" w:rsidR="006B4970" w:rsidRPr="009D04B2" w:rsidRDefault="006B4970" w:rsidP="006B4970">
                      <w:pPr>
                        <w:pStyle w:val="Heading2"/>
                        <w:jc w:val="center"/>
                        <w:rPr>
                          <w:rFonts w:hint="eastAsia"/>
                          <w:b/>
                          <w:bCs/>
                          <w:color w:val="BF4E14" w:themeColor="accent2" w:themeShade="BF"/>
                          <w:sz w:val="24"/>
                          <w:szCs w:val="24"/>
                        </w:rPr>
                      </w:pPr>
                      <w:bookmarkStart w:id="53" w:name="_Appendix_5_(Role"/>
                      <w:bookmarkEnd w:id="53"/>
                      <w:r w:rsidRPr="009D04B2">
                        <w:rPr>
                          <w:b/>
                          <w:bCs/>
                          <w:color w:val="BF4E14" w:themeColor="accent2" w:themeShade="BF"/>
                          <w:sz w:val="44"/>
                          <w:szCs w:val="44"/>
                          <w:lang w:val="en-US"/>
                        </w:rPr>
                        <w:t>Appendix 5 (Role of the Safeguarding Governor &amp; Chair of Governors)</w:t>
                      </w:r>
                    </w:p>
                  </w:txbxContent>
                </v:textbox>
                <w10:wrap anchorx="margin" anchory="page"/>
              </v:rect>
            </w:pict>
          </mc:Fallback>
        </mc:AlternateContent>
      </w:r>
    </w:p>
    <w:p w14:paraId="50EBFCAC" w14:textId="77777777" w:rsidR="00CB540F" w:rsidRDefault="00CB540F" w:rsidP="00545FAC">
      <w:pPr>
        <w:jc w:val="both"/>
        <w:rPr>
          <w:sz w:val="24"/>
          <w:szCs w:val="24"/>
          <w:lang w:val="en-US"/>
        </w:rPr>
      </w:pPr>
    </w:p>
    <w:p w14:paraId="791F815E" w14:textId="77777777" w:rsidR="00CB540F" w:rsidRDefault="00CB540F" w:rsidP="00545FAC">
      <w:pPr>
        <w:jc w:val="both"/>
        <w:rPr>
          <w:sz w:val="24"/>
          <w:szCs w:val="24"/>
          <w:lang w:val="en-US"/>
        </w:rPr>
      </w:pPr>
    </w:p>
    <w:p w14:paraId="152B8A10" w14:textId="77777777" w:rsidR="00CB540F" w:rsidRDefault="00CB540F" w:rsidP="00545FAC">
      <w:pPr>
        <w:jc w:val="both"/>
        <w:rPr>
          <w:sz w:val="24"/>
          <w:szCs w:val="24"/>
          <w:lang w:val="en-US"/>
        </w:rPr>
      </w:pPr>
    </w:p>
    <w:p w14:paraId="1E4C996A" w14:textId="48B2F9F2" w:rsidR="00545FAC" w:rsidRPr="00545FAC" w:rsidRDefault="00545FAC" w:rsidP="00545FAC">
      <w:pPr>
        <w:jc w:val="both"/>
        <w:rPr>
          <w:sz w:val="24"/>
          <w:szCs w:val="24"/>
          <w:lang w:val="en-US"/>
        </w:rPr>
      </w:pPr>
      <w:r w:rsidRPr="00545FAC">
        <w:rPr>
          <w:sz w:val="24"/>
          <w:szCs w:val="24"/>
          <w:lang w:val="en-US"/>
        </w:rPr>
        <w:t>The Role of the Safeguarding Governor is to:</w:t>
      </w:r>
    </w:p>
    <w:p w14:paraId="7BA635C5" w14:textId="77777777" w:rsidR="00545FAC" w:rsidRPr="00545FAC" w:rsidRDefault="00545FAC" w:rsidP="00545FAC">
      <w:pPr>
        <w:numPr>
          <w:ilvl w:val="0"/>
          <w:numId w:val="19"/>
        </w:numPr>
        <w:jc w:val="both"/>
        <w:rPr>
          <w:sz w:val="24"/>
          <w:szCs w:val="24"/>
          <w:lang w:val="en-US"/>
        </w:rPr>
      </w:pPr>
      <w:r w:rsidRPr="00545FAC">
        <w:rPr>
          <w:sz w:val="24"/>
          <w:szCs w:val="24"/>
          <w:lang w:val="en-US"/>
        </w:rPr>
        <w:t>Ensure that the allocation of time, funding and resources is sufficient to meet the current safeguarding/child protection activity in school and challenge and test its effectiveness.</w:t>
      </w:r>
    </w:p>
    <w:p w14:paraId="3269C499" w14:textId="77777777" w:rsidR="00545FAC" w:rsidRPr="00545FAC" w:rsidRDefault="00545FAC" w:rsidP="00545FAC">
      <w:pPr>
        <w:numPr>
          <w:ilvl w:val="0"/>
          <w:numId w:val="19"/>
        </w:numPr>
        <w:jc w:val="both"/>
        <w:rPr>
          <w:sz w:val="24"/>
          <w:szCs w:val="24"/>
          <w:lang w:val="en-US"/>
        </w:rPr>
      </w:pPr>
      <w:r w:rsidRPr="00545FAC">
        <w:rPr>
          <w:sz w:val="24"/>
          <w:szCs w:val="24"/>
          <w:lang w:val="en-US"/>
        </w:rPr>
        <w:t>Ensure that safeguarding arrangements are audited fully (including the regular DSL report to Governors) and accurately, and any action to progress areas of weakness or development occurs.</w:t>
      </w:r>
    </w:p>
    <w:p w14:paraId="1EA7E924" w14:textId="41FE6801" w:rsidR="00545FAC" w:rsidRPr="00CC1F7C" w:rsidRDefault="00545FAC" w:rsidP="00545FAC">
      <w:pPr>
        <w:numPr>
          <w:ilvl w:val="0"/>
          <w:numId w:val="18"/>
        </w:numPr>
        <w:jc w:val="both"/>
        <w:rPr>
          <w:sz w:val="24"/>
          <w:szCs w:val="24"/>
          <w:lang w:val="en-US"/>
        </w:rPr>
      </w:pPr>
      <w:r w:rsidRPr="00545FAC">
        <w:rPr>
          <w:sz w:val="24"/>
          <w:szCs w:val="24"/>
          <w:lang w:val="en-US"/>
        </w:rPr>
        <w:t xml:space="preserve">Ensure that the </w:t>
      </w:r>
      <w:r w:rsidR="009D04B2" w:rsidRPr="00CC1F7C">
        <w:rPr>
          <w:sz w:val="24"/>
          <w:szCs w:val="24"/>
          <w:lang w:val="en-US"/>
        </w:rPr>
        <w:t>LAC</w:t>
      </w:r>
      <w:r w:rsidRPr="00CC1F7C">
        <w:rPr>
          <w:sz w:val="24"/>
          <w:szCs w:val="24"/>
          <w:lang w:val="en-US"/>
        </w:rPr>
        <w:t xml:space="preserve"> receive training to clarify their statutory role in keeping children safe.</w:t>
      </w:r>
    </w:p>
    <w:p w14:paraId="0C430F5D" w14:textId="4BB6F864" w:rsidR="008F1DF3" w:rsidRDefault="00545FAC" w:rsidP="008F1DF3">
      <w:pPr>
        <w:numPr>
          <w:ilvl w:val="0"/>
          <w:numId w:val="18"/>
        </w:numPr>
        <w:jc w:val="both"/>
        <w:rPr>
          <w:sz w:val="24"/>
          <w:szCs w:val="24"/>
          <w:lang w:val="en-US"/>
        </w:rPr>
      </w:pPr>
      <w:r w:rsidRPr="00CC1F7C">
        <w:rPr>
          <w:sz w:val="24"/>
          <w:szCs w:val="24"/>
          <w:lang w:val="en-US"/>
        </w:rPr>
        <w:t xml:space="preserve">Ensure that the </w:t>
      </w:r>
      <w:r w:rsidR="009D04B2" w:rsidRPr="00CC1F7C">
        <w:rPr>
          <w:sz w:val="24"/>
          <w:szCs w:val="24"/>
          <w:lang w:val="en-US"/>
        </w:rPr>
        <w:t>LAC</w:t>
      </w:r>
      <w:r w:rsidRPr="00CC1F7C">
        <w:rPr>
          <w:sz w:val="24"/>
          <w:szCs w:val="24"/>
          <w:lang w:val="en-US"/>
        </w:rPr>
        <w:t xml:space="preserve"> </w:t>
      </w:r>
      <w:r w:rsidRPr="00545FAC">
        <w:rPr>
          <w:sz w:val="24"/>
          <w:szCs w:val="24"/>
          <w:lang w:val="en-US"/>
        </w:rPr>
        <w:t>are aware of their Local Safeguarding Children Partnership arrangements and the need for the school to understand their role in effective multi-agency working.</w:t>
      </w:r>
    </w:p>
    <w:p w14:paraId="7520FE55" w14:textId="77777777" w:rsidR="008F1DF3" w:rsidRDefault="008F1DF3" w:rsidP="008F1DF3">
      <w:pPr>
        <w:ind w:left="360"/>
        <w:jc w:val="both"/>
        <w:rPr>
          <w:sz w:val="24"/>
          <w:szCs w:val="24"/>
          <w:lang w:val="en-US"/>
        </w:rPr>
      </w:pPr>
    </w:p>
    <w:p w14:paraId="786FB087" w14:textId="77709502" w:rsidR="008F1DF3" w:rsidRPr="00545FAC" w:rsidRDefault="008F1DF3" w:rsidP="008F1DF3">
      <w:pPr>
        <w:jc w:val="both"/>
        <w:rPr>
          <w:sz w:val="24"/>
          <w:szCs w:val="24"/>
          <w:lang w:val="en-US"/>
        </w:rPr>
      </w:pPr>
      <w:r>
        <w:rPr>
          <w:sz w:val="24"/>
          <w:szCs w:val="24"/>
          <w:lang w:val="en-US"/>
        </w:rPr>
        <w:t>The Role of the Chair of Governors:</w:t>
      </w:r>
    </w:p>
    <w:p w14:paraId="02CEC35A" w14:textId="148FE367" w:rsidR="00545FAC" w:rsidRPr="00545FAC" w:rsidRDefault="00545FAC" w:rsidP="00545FAC">
      <w:pPr>
        <w:jc w:val="both"/>
        <w:rPr>
          <w:sz w:val="24"/>
          <w:szCs w:val="24"/>
          <w:lang w:val="en-US"/>
        </w:rPr>
      </w:pPr>
      <w:r w:rsidRPr="00545FAC">
        <w:rPr>
          <w:sz w:val="24"/>
          <w:szCs w:val="24"/>
          <w:lang w:val="en-US"/>
        </w:rPr>
        <w:t xml:space="preserve">In </w:t>
      </w:r>
      <w:proofErr w:type="spellStart"/>
      <w:r w:rsidR="00CB540F">
        <w:rPr>
          <w:sz w:val="24"/>
          <w:szCs w:val="24"/>
          <w:lang w:val="en-US"/>
        </w:rPr>
        <w:t>Zetland</w:t>
      </w:r>
      <w:proofErr w:type="spellEnd"/>
      <w:r w:rsidRPr="00545FAC">
        <w:rPr>
          <w:color w:val="EE0000"/>
          <w:sz w:val="24"/>
          <w:szCs w:val="24"/>
          <w:lang w:val="en-US"/>
        </w:rPr>
        <w:t xml:space="preserve"> </w:t>
      </w:r>
      <w:r w:rsidRPr="00545FAC">
        <w:rPr>
          <w:sz w:val="24"/>
          <w:szCs w:val="24"/>
          <w:lang w:val="en-US"/>
        </w:rPr>
        <w:t>School</w:t>
      </w:r>
      <w:r>
        <w:rPr>
          <w:sz w:val="24"/>
          <w:szCs w:val="24"/>
          <w:lang w:val="en-US"/>
        </w:rPr>
        <w:t>,</w:t>
      </w:r>
      <w:r w:rsidRPr="00545FAC">
        <w:rPr>
          <w:sz w:val="24"/>
          <w:szCs w:val="24"/>
          <w:lang w:val="en-US"/>
        </w:rPr>
        <w:t xml:space="preserve"> the Chair (if they are not the Safeguarding Lead Governor) holds these additional responsibilities</w:t>
      </w:r>
      <w:r w:rsidR="008F1DF3">
        <w:rPr>
          <w:sz w:val="24"/>
          <w:szCs w:val="24"/>
          <w:lang w:val="en-US"/>
        </w:rPr>
        <w:t>:</w:t>
      </w:r>
      <w:r w:rsidRPr="00545FAC">
        <w:rPr>
          <w:sz w:val="24"/>
          <w:szCs w:val="24"/>
          <w:lang w:val="en-US"/>
        </w:rPr>
        <w:t xml:space="preserve"> </w:t>
      </w:r>
    </w:p>
    <w:p w14:paraId="5129133C" w14:textId="232C1DCE" w:rsidR="00545FAC" w:rsidRPr="00545FAC" w:rsidRDefault="00545FAC" w:rsidP="00545FAC">
      <w:pPr>
        <w:numPr>
          <w:ilvl w:val="0"/>
          <w:numId w:val="18"/>
        </w:numPr>
        <w:jc w:val="both"/>
        <w:rPr>
          <w:sz w:val="24"/>
          <w:szCs w:val="24"/>
          <w:lang w:val="en-US"/>
        </w:rPr>
      </w:pPr>
      <w:r w:rsidRPr="00545FAC">
        <w:rPr>
          <w:sz w:val="24"/>
          <w:szCs w:val="24"/>
          <w:lang w:val="en-US"/>
        </w:rPr>
        <w:t xml:space="preserve">Ensure that they liaise with </w:t>
      </w:r>
      <w:r w:rsidR="008849A1" w:rsidRPr="008849A1">
        <w:rPr>
          <w:sz w:val="24"/>
          <w:szCs w:val="24"/>
          <w:lang w:val="en-US"/>
        </w:rPr>
        <w:t>the</w:t>
      </w:r>
      <w:r w:rsidR="008849A1">
        <w:rPr>
          <w:color w:val="EE0000"/>
          <w:sz w:val="24"/>
          <w:szCs w:val="24"/>
          <w:lang w:val="en-US"/>
        </w:rPr>
        <w:t xml:space="preserve"> </w:t>
      </w:r>
      <w:r w:rsidR="008849A1" w:rsidRPr="00CC1F7C">
        <w:rPr>
          <w:sz w:val="24"/>
          <w:szCs w:val="24"/>
          <w:lang w:val="en-US"/>
        </w:rPr>
        <w:t xml:space="preserve">Multi Agency </w:t>
      </w:r>
      <w:r w:rsidR="00AD54D6" w:rsidRPr="00CC1F7C">
        <w:rPr>
          <w:sz w:val="24"/>
          <w:szCs w:val="24"/>
          <w:lang w:val="en-US"/>
        </w:rPr>
        <w:t xml:space="preserve">Children’s Hub </w:t>
      </w:r>
      <w:r w:rsidRPr="00545FAC">
        <w:rPr>
          <w:sz w:val="24"/>
          <w:szCs w:val="24"/>
          <w:lang w:val="en-US"/>
        </w:rPr>
        <w:t>and/or partner agencies on issues of child protection.</w:t>
      </w:r>
    </w:p>
    <w:p w14:paraId="2FD3BFD7" w14:textId="2634B2E6" w:rsidR="00545FAC" w:rsidRPr="00545FAC" w:rsidRDefault="00545FAC" w:rsidP="00545FAC">
      <w:pPr>
        <w:numPr>
          <w:ilvl w:val="0"/>
          <w:numId w:val="18"/>
        </w:numPr>
        <w:jc w:val="both"/>
        <w:rPr>
          <w:sz w:val="24"/>
          <w:szCs w:val="24"/>
          <w:lang w:val="en-US"/>
        </w:rPr>
      </w:pPr>
      <w:r w:rsidRPr="00545FAC">
        <w:rPr>
          <w:sz w:val="24"/>
          <w:szCs w:val="24"/>
          <w:lang w:val="en-US"/>
        </w:rPr>
        <w:t xml:space="preserve">Ensure that any allegation of abuse made against a member of staff (including supply staff, volunteers and contractors) or the Headteacher is reported directly to the Designated Officer (DO).  </w:t>
      </w:r>
      <w:r w:rsidR="00B31132" w:rsidRPr="00545FAC">
        <w:rPr>
          <w:sz w:val="24"/>
          <w:szCs w:val="24"/>
          <w:lang w:val="en-US"/>
        </w:rPr>
        <w:t>Therefore,</w:t>
      </w:r>
      <w:r w:rsidRPr="00545FAC">
        <w:rPr>
          <w:sz w:val="24"/>
          <w:szCs w:val="24"/>
          <w:lang w:val="en-US"/>
        </w:rPr>
        <w:t xml:space="preserve"> ensuring effective whistleblowing procedures are in place. </w:t>
      </w:r>
    </w:p>
    <w:p w14:paraId="697359D1" w14:textId="77777777" w:rsidR="00545FAC" w:rsidRPr="00545FAC" w:rsidRDefault="00545FAC" w:rsidP="00545FAC">
      <w:pPr>
        <w:numPr>
          <w:ilvl w:val="0"/>
          <w:numId w:val="18"/>
        </w:numPr>
        <w:jc w:val="both"/>
        <w:rPr>
          <w:sz w:val="24"/>
          <w:szCs w:val="24"/>
          <w:lang w:val="en-US"/>
        </w:rPr>
      </w:pPr>
      <w:r w:rsidRPr="00545FAC">
        <w:rPr>
          <w:sz w:val="24"/>
          <w:szCs w:val="24"/>
          <w:lang w:val="en-US"/>
        </w:rPr>
        <w:t>Ensure that the appointed member of the Governing Body for safeguarding holds the Headteacher to account on all matters involving safeguarding through an effective Child Protection Policy that is embedded and followed by the entire workforce in all the above raised areas.</w:t>
      </w:r>
    </w:p>
    <w:p w14:paraId="0949A868" w14:textId="5A378116" w:rsidR="00545FAC" w:rsidRPr="00545FAC" w:rsidRDefault="00545FAC" w:rsidP="00545FAC">
      <w:pPr>
        <w:numPr>
          <w:ilvl w:val="0"/>
          <w:numId w:val="18"/>
        </w:numPr>
        <w:jc w:val="both"/>
        <w:rPr>
          <w:sz w:val="24"/>
          <w:szCs w:val="24"/>
          <w:lang w:val="en-US"/>
        </w:rPr>
      </w:pPr>
      <w:r w:rsidRPr="00545FAC">
        <w:rPr>
          <w:sz w:val="24"/>
          <w:szCs w:val="24"/>
          <w:lang w:val="en-US"/>
        </w:rPr>
        <w:t xml:space="preserve">Ensure that all staff receive regular safeguarding and child protection updates including online safety as required, and at least annually, to provide them with relevant skills and knowledge to safeguard children effectively.  Governors will also ensure that this training is integrated, aligned and considered as part of </w:t>
      </w:r>
      <w:proofErr w:type="spellStart"/>
      <w:r w:rsidR="00CB540F">
        <w:rPr>
          <w:sz w:val="24"/>
          <w:szCs w:val="24"/>
          <w:lang w:val="en-US"/>
        </w:rPr>
        <w:t>Zetland</w:t>
      </w:r>
      <w:proofErr w:type="spellEnd"/>
      <w:r w:rsidRPr="00545FAC">
        <w:rPr>
          <w:color w:val="EE0000"/>
          <w:sz w:val="24"/>
          <w:szCs w:val="24"/>
          <w:lang w:val="en-US"/>
        </w:rPr>
        <w:t xml:space="preserve"> </w:t>
      </w:r>
      <w:r w:rsidRPr="00545FAC">
        <w:rPr>
          <w:sz w:val="24"/>
          <w:szCs w:val="24"/>
          <w:lang w:val="en-US"/>
        </w:rPr>
        <w:t>School’s safeguarding approach and culture of vigilance.</w:t>
      </w:r>
    </w:p>
    <w:p w14:paraId="69CE4C76" w14:textId="0FC87DBD" w:rsidR="00545FAC" w:rsidRPr="00545FAC" w:rsidRDefault="00545FAC" w:rsidP="00545FAC">
      <w:pPr>
        <w:numPr>
          <w:ilvl w:val="0"/>
          <w:numId w:val="18"/>
        </w:numPr>
        <w:jc w:val="both"/>
        <w:rPr>
          <w:sz w:val="24"/>
          <w:szCs w:val="24"/>
          <w:lang w:val="en-US"/>
        </w:rPr>
      </w:pPr>
      <w:r w:rsidRPr="00545FAC">
        <w:rPr>
          <w:sz w:val="24"/>
          <w:szCs w:val="24"/>
          <w:lang w:val="en-US"/>
        </w:rPr>
        <w:t xml:space="preserve">Ensure that the school has appropriate filtering and monitoring systems in place to limit children’s exposure to potentially harmful and inappropriate online material.  This </w:t>
      </w:r>
      <w:r w:rsidRPr="00545FAC">
        <w:rPr>
          <w:sz w:val="24"/>
          <w:szCs w:val="24"/>
          <w:lang w:val="en-US"/>
        </w:rPr>
        <w:lastRenderedPageBreak/>
        <w:t xml:space="preserve">includes ensuring that an effective whole school approach to online safety is in place to empower the school to protect and educate pupils, students and staff in their use of technology and establish mechanisms to identify, intervene in and escalate any concerns where appropriate. This also means confirming that staff, pupils and visitors to the school site </w:t>
      </w:r>
      <w:r w:rsidRPr="00545FAC">
        <w:rPr>
          <w:sz w:val="24"/>
          <w:szCs w:val="24"/>
        </w:rPr>
        <w:t xml:space="preserve">follow </w:t>
      </w:r>
      <w:proofErr w:type="spellStart"/>
      <w:r w:rsidR="00CB540F">
        <w:rPr>
          <w:sz w:val="24"/>
          <w:szCs w:val="24"/>
        </w:rPr>
        <w:t>Zetland</w:t>
      </w:r>
      <w:proofErr w:type="spellEnd"/>
      <w:r w:rsidRPr="00545FAC">
        <w:rPr>
          <w:color w:val="EE0000"/>
          <w:sz w:val="24"/>
          <w:szCs w:val="24"/>
        </w:rPr>
        <w:t xml:space="preserve"> </w:t>
      </w:r>
      <w:r w:rsidRPr="00545FAC">
        <w:rPr>
          <w:sz w:val="24"/>
          <w:szCs w:val="24"/>
        </w:rPr>
        <w:t>School’s</w:t>
      </w:r>
      <w:r w:rsidRPr="00545FAC">
        <w:rPr>
          <w:sz w:val="24"/>
          <w:szCs w:val="24"/>
          <w:lang w:val="en-US"/>
        </w:rPr>
        <w:t xml:space="preserve"> </w:t>
      </w:r>
      <w:r w:rsidRPr="00545FAC">
        <w:rPr>
          <w:sz w:val="24"/>
          <w:szCs w:val="24"/>
        </w:rPr>
        <w:t>Online Safety/Mobile and Smart Technology/Acceptable Use Policy and Artificial Intelligence Policy (which reflects the fact many children have unlimited and unrestricted access to the internet via mobile phone networks (</w:t>
      </w:r>
      <w:proofErr w:type="spellStart"/>
      <w:r w:rsidRPr="00545FAC">
        <w:rPr>
          <w:sz w:val="24"/>
          <w:szCs w:val="24"/>
        </w:rPr>
        <w:t>ie</w:t>
      </w:r>
      <w:proofErr w:type="spellEnd"/>
      <w:r w:rsidRPr="00545FAC">
        <w:rPr>
          <w:sz w:val="24"/>
          <w:szCs w:val="24"/>
        </w:rPr>
        <w:t>., 3G, 4G and 5G).  Governors will also ensure that this is regularly reviewed, and risk assessed to keep up with evolving cyber-crime technologies and that parents and carers are communicated with to reinforce the messages of children staying safe online (inclusive of online sites that children access and who, from the school, they talk to online, for example remote education).</w:t>
      </w:r>
    </w:p>
    <w:p w14:paraId="2A582AED" w14:textId="77777777" w:rsidR="00545FAC" w:rsidRPr="00545FAC" w:rsidRDefault="00545FAC" w:rsidP="00545FAC">
      <w:pPr>
        <w:numPr>
          <w:ilvl w:val="0"/>
          <w:numId w:val="18"/>
        </w:numPr>
        <w:jc w:val="both"/>
        <w:rPr>
          <w:sz w:val="24"/>
          <w:szCs w:val="24"/>
          <w:lang w:val="en-US"/>
        </w:rPr>
      </w:pPr>
      <w:r w:rsidRPr="00545FAC">
        <w:rPr>
          <w:sz w:val="24"/>
          <w:szCs w:val="24"/>
          <w:lang w:val="en-US"/>
        </w:rPr>
        <w:t>Ensure that children are taught about safeguarding, keeping themselves and others safe, including online safety through Relationships Education (Primary) or Relationships and Sex Education (Secondary) which now includes from September 2025 (mental health and well-being inclusive of suicide, online harms including misogyny and AI deepfakes, personal safety, relationship and consent and inclusion and equality) and that this approach to teaching is tailored to meet the specific needs and vulnerabilities of individual children and how they identify, including children who are victims of abuse, children with special educational needs or disabilities and children who identify as lesbian, gay, bi or trans (LGBT).</w:t>
      </w:r>
    </w:p>
    <w:p w14:paraId="13739AB2" w14:textId="53837CEA" w:rsidR="00545FAC" w:rsidRPr="00545FAC" w:rsidRDefault="00545FAC" w:rsidP="00545FAC">
      <w:pPr>
        <w:numPr>
          <w:ilvl w:val="0"/>
          <w:numId w:val="18"/>
        </w:numPr>
        <w:jc w:val="both"/>
        <w:rPr>
          <w:sz w:val="24"/>
          <w:szCs w:val="24"/>
          <w:lang w:val="en-US"/>
        </w:rPr>
      </w:pPr>
      <w:r w:rsidRPr="00545FAC">
        <w:rPr>
          <w:sz w:val="24"/>
          <w:szCs w:val="24"/>
          <w:lang w:val="en-US"/>
        </w:rPr>
        <w:t xml:space="preserve">Ensure that a Designated Teacher is appointed to promote the educational achievement of looked after/cared for/kinship care children, including working with the </w:t>
      </w:r>
      <w:r w:rsidR="00957F44" w:rsidRPr="00957F44">
        <w:rPr>
          <w:sz w:val="24"/>
          <w:szCs w:val="24"/>
          <w:lang w:val="en-US"/>
        </w:rPr>
        <w:t>Local Authority</w:t>
      </w:r>
      <w:r w:rsidRPr="00957F44">
        <w:rPr>
          <w:sz w:val="24"/>
          <w:szCs w:val="24"/>
          <w:lang w:val="en-US"/>
        </w:rPr>
        <w:t xml:space="preserve"> </w:t>
      </w:r>
      <w:r w:rsidRPr="00545FAC">
        <w:rPr>
          <w:sz w:val="24"/>
          <w:szCs w:val="24"/>
          <w:lang w:val="en-US"/>
        </w:rPr>
        <w:t>virtual school Headteacher and decision making on the use of pupil premium funding.</w:t>
      </w:r>
    </w:p>
    <w:p w14:paraId="550254E9" w14:textId="77777777" w:rsidR="00545FAC" w:rsidRPr="00545FAC" w:rsidRDefault="00545FAC" w:rsidP="00545FAC">
      <w:pPr>
        <w:numPr>
          <w:ilvl w:val="0"/>
          <w:numId w:val="18"/>
        </w:numPr>
        <w:jc w:val="both"/>
        <w:rPr>
          <w:sz w:val="24"/>
          <w:szCs w:val="24"/>
          <w:lang w:val="en-US"/>
        </w:rPr>
      </w:pPr>
      <w:r w:rsidRPr="00545FAC">
        <w:rPr>
          <w:sz w:val="24"/>
          <w:szCs w:val="24"/>
          <w:lang w:val="en-US"/>
        </w:rPr>
        <w:t xml:space="preserve">Ensure they have clear systems and processes in place for identifying possible mental health problems, including routes to escalate and clear referral and accountability systems. </w:t>
      </w:r>
    </w:p>
    <w:p w14:paraId="55805BF7" w14:textId="77777777" w:rsidR="00545FAC" w:rsidRPr="00545FAC" w:rsidRDefault="00545FAC" w:rsidP="00545FAC">
      <w:pPr>
        <w:numPr>
          <w:ilvl w:val="0"/>
          <w:numId w:val="18"/>
        </w:numPr>
        <w:jc w:val="both"/>
        <w:rPr>
          <w:sz w:val="24"/>
          <w:szCs w:val="24"/>
          <w:lang w:val="en-US"/>
        </w:rPr>
      </w:pPr>
      <w:r w:rsidRPr="00545FAC">
        <w:rPr>
          <w:sz w:val="24"/>
          <w:szCs w:val="24"/>
          <w:lang w:val="en-US"/>
        </w:rPr>
        <w:t xml:space="preserve">Ensure that the Child Protection Policy reflects the fact that additional barriers can exist when </w:t>
      </w:r>
      <w:proofErr w:type="spellStart"/>
      <w:r w:rsidRPr="00545FAC">
        <w:rPr>
          <w:sz w:val="24"/>
          <w:szCs w:val="24"/>
          <w:lang w:val="en-US"/>
        </w:rPr>
        <w:t>recognising</w:t>
      </w:r>
      <w:proofErr w:type="spellEnd"/>
      <w:r w:rsidRPr="00545FAC">
        <w:rPr>
          <w:sz w:val="24"/>
          <w:szCs w:val="24"/>
          <w:lang w:val="en-US"/>
        </w:rPr>
        <w:t xml:space="preserve"> abuse and neglect for children with Special Educational Needs. These can include: assumptions that indicators of possible abuse such as </w:t>
      </w:r>
      <w:proofErr w:type="spellStart"/>
      <w:r w:rsidRPr="00545FAC">
        <w:rPr>
          <w:sz w:val="24"/>
          <w:szCs w:val="24"/>
          <w:lang w:val="en-US"/>
        </w:rPr>
        <w:t>behaviour</w:t>
      </w:r>
      <w:proofErr w:type="spellEnd"/>
      <w:r w:rsidRPr="00545FAC">
        <w:rPr>
          <w:sz w:val="24"/>
          <w:szCs w:val="24"/>
          <w:lang w:val="en-US"/>
        </w:rPr>
        <w:t xml:space="preserve">, mood and injury relate to the child’s disability without further exploration; being more prone to peer group isolation than other children; the potential for children with SEN and disabilities being disproportionally impacted by </w:t>
      </w:r>
      <w:proofErr w:type="spellStart"/>
      <w:r w:rsidRPr="00545FAC">
        <w:rPr>
          <w:sz w:val="24"/>
          <w:szCs w:val="24"/>
          <w:lang w:val="en-US"/>
        </w:rPr>
        <w:t>behaviours</w:t>
      </w:r>
      <w:proofErr w:type="spellEnd"/>
      <w:r w:rsidRPr="00545FAC">
        <w:rPr>
          <w:sz w:val="24"/>
          <w:szCs w:val="24"/>
          <w:lang w:val="en-US"/>
        </w:rPr>
        <w:t xml:space="preserve"> such as bullying, without outwardly showing any signs; and communication barriers and difficulties in overcoming these barriers. </w:t>
      </w:r>
    </w:p>
    <w:p w14:paraId="3854ED18" w14:textId="77777777" w:rsidR="00545FAC" w:rsidRPr="00545FAC" w:rsidRDefault="00545FAC" w:rsidP="00545FAC">
      <w:pPr>
        <w:numPr>
          <w:ilvl w:val="0"/>
          <w:numId w:val="18"/>
        </w:numPr>
        <w:jc w:val="both"/>
        <w:rPr>
          <w:sz w:val="24"/>
          <w:szCs w:val="24"/>
          <w:lang w:val="en-US"/>
        </w:rPr>
      </w:pPr>
      <w:r w:rsidRPr="00545FAC">
        <w:rPr>
          <w:noProof/>
          <w:sz w:val="24"/>
          <w:szCs w:val="24"/>
          <w:lang w:val="en-US"/>
        </w:rPr>
        <w:lastRenderedPageBreak/>
        <w:drawing>
          <wp:anchor distT="0" distB="0" distL="114300" distR="114300" simplePos="0" relativeHeight="251658256" behindDoc="0" locked="0" layoutInCell="1" allowOverlap="1" wp14:anchorId="027E137B" wp14:editId="39BE0484">
            <wp:simplePos x="0" y="0"/>
            <wp:positionH relativeFrom="margin">
              <wp:posOffset>4474029</wp:posOffset>
            </wp:positionH>
            <wp:positionV relativeFrom="paragraph">
              <wp:posOffset>466180</wp:posOffset>
            </wp:positionV>
            <wp:extent cx="1610995" cy="2275840"/>
            <wp:effectExtent l="152400" t="152400" r="370205" b="353060"/>
            <wp:wrapSquare wrapText="bothSides"/>
            <wp:docPr id="1696984718" name="Picture 1" descr="A white cover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586544" name="Picture 1" descr="A white cover with blue text&#10;&#10;AI-generated content may be incorrect."/>
                    <pic:cNvPicPr/>
                  </pic:nvPicPr>
                  <pic:blipFill>
                    <a:blip r:embed="rId165" cstate="print">
                      <a:extLst>
                        <a:ext uri="{28A0092B-C50C-407E-A947-70E740481C1C}">
                          <a14:useLocalDpi xmlns:a14="http://schemas.microsoft.com/office/drawing/2010/main" val="0"/>
                        </a:ext>
                      </a:extLst>
                    </a:blip>
                    <a:stretch>
                      <a:fillRect/>
                    </a:stretch>
                  </pic:blipFill>
                  <pic:spPr>
                    <a:xfrm>
                      <a:off x="0" y="0"/>
                      <a:ext cx="1610995" cy="227584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Pr="00545FAC">
        <w:rPr>
          <w:sz w:val="24"/>
          <w:szCs w:val="24"/>
          <w:lang w:val="en-US"/>
        </w:rPr>
        <w:t>Ensure that where children may need to learn online at home, there are clear, safe and effective protocols and provisions in place.</w:t>
      </w:r>
    </w:p>
    <w:p w14:paraId="2D188DCF" w14:textId="3497DE0C" w:rsidR="00545FAC" w:rsidRPr="00545FAC" w:rsidRDefault="00545FAC" w:rsidP="00545FAC">
      <w:pPr>
        <w:numPr>
          <w:ilvl w:val="0"/>
          <w:numId w:val="18"/>
        </w:numPr>
        <w:jc w:val="both"/>
        <w:rPr>
          <w:sz w:val="24"/>
          <w:szCs w:val="24"/>
          <w:lang w:val="en-US"/>
        </w:rPr>
      </w:pPr>
      <w:r w:rsidRPr="00545FAC">
        <w:rPr>
          <w:sz w:val="24"/>
          <w:szCs w:val="24"/>
          <w:lang w:val="en-US"/>
        </w:rPr>
        <w:t xml:space="preserve">Ensure that </w:t>
      </w:r>
      <w:proofErr w:type="spellStart"/>
      <w:r w:rsidR="00442160">
        <w:rPr>
          <w:sz w:val="24"/>
          <w:szCs w:val="24"/>
          <w:lang w:val="en-US"/>
        </w:rPr>
        <w:t>Zetland</w:t>
      </w:r>
      <w:proofErr w:type="spellEnd"/>
      <w:r w:rsidRPr="00545FAC">
        <w:rPr>
          <w:color w:val="EE0000"/>
          <w:sz w:val="24"/>
          <w:szCs w:val="24"/>
          <w:lang w:val="en-US"/>
        </w:rPr>
        <w:t xml:space="preserve"> </w:t>
      </w:r>
      <w:r w:rsidRPr="00545FAC">
        <w:rPr>
          <w:sz w:val="24"/>
          <w:szCs w:val="24"/>
          <w:lang w:val="en-US"/>
        </w:rPr>
        <w:t xml:space="preserve">School’s premises are rented or hired to </w:t>
      </w:r>
      <w:proofErr w:type="spellStart"/>
      <w:r w:rsidRPr="00545FAC">
        <w:rPr>
          <w:sz w:val="24"/>
          <w:szCs w:val="24"/>
          <w:lang w:val="en-US"/>
        </w:rPr>
        <w:t>organisations</w:t>
      </w:r>
      <w:proofErr w:type="spellEnd"/>
      <w:r w:rsidRPr="00545FAC">
        <w:rPr>
          <w:sz w:val="24"/>
          <w:szCs w:val="24"/>
          <w:lang w:val="en-US"/>
        </w:rPr>
        <w:t xml:space="preserve"> or individuals that have appropriate safeguarding and child protection policies and procedures in place to keep children safe and that appropriate liaison occurs between </w:t>
      </w:r>
      <w:proofErr w:type="spellStart"/>
      <w:r w:rsidRPr="00545FAC">
        <w:rPr>
          <w:sz w:val="24"/>
          <w:szCs w:val="24"/>
          <w:lang w:val="en-US"/>
        </w:rPr>
        <w:t>organisations</w:t>
      </w:r>
      <w:proofErr w:type="spellEnd"/>
      <w:r w:rsidRPr="00545FAC">
        <w:rPr>
          <w:sz w:val="24"/>
          <w:szCs w:val="24"/>
          <w:lang w:val="en-US"/>
        </w:rPr>
        <w:t xml:space="preserve"> and school on any safeguarding matters. ‘After-school clubs, community activities, and tuition’ details the safeguarding arrangements that schools and college will expect these providers to have in place. </w:t>
      </w:r>
    </w:p>
    <w:p w14:paraId="2204FABE" w14:textId="77777777" w:rsidR="00545FAC" w:rsidRPr="00545FAC" w:rsidRDefault="00545FAC" w:rsidP="00545FAC">
      <w:pPr>
        <w:jc w:val="both"/>
        <w:rPr>
          <w:sz w:val="24"/>
          <w:szCs w:val="24"/>
          <w:lang w:val="en-US"/>
        </w:rPr>
      </w:pPr>
    </w:p>
    <w:p w14:paraId="129C6733" w14:textId="77777777" w:rsidR="00545FAC" w:rsidRDefault="00545FAC" w:rsidP="000074FD">
      <w:pPr>
        <w:jc w:val="both"/>
        <w:rPr>
          <w:sz w:val="24"/>
          <w:szCs w:val="24"/>
          <w:lang w:val="en-US"/>
        </w:rPr>
      </w:pPr>
    </w:p>
    <w:p w14:paraId="632AFC9D" w14:textId="77777777" w:rsidR="00545FAC" w:rsidRDefault="00545FAC" w:rsidP="000074FD">
      <w:pPr>
        <w:jc w:val="both"/>
        <w:rPr>
          <w:sz w:val="24"/>
          <w:szCs w:val="24"/>
          <w:lang w:val="en-US"/>
        </w:rPr>
      </w:pPr>
    </w:p>
    <w:p w14:paraId="7BFAED53" w14:textId="77777777" w:rsidR="00545FAC" w:rsidRDefault="00545FAC" w:rsidP="000074FD">
      <w:pPr>
        <w:jc w:val="both"/>
        <w:rPr>
          <w:sz w:val="24"/>
          <w:szCs w:val="24"/>
          <w:lang w:val="en-US"/>
        </w:rPr>
      </w:pPr>
    </w:p>
    <w:p w14:paraId="2784DED5" w14:textId="77777777" w:rsidR="00545FAC" w:rsidRDefault="00545FAC" w:rsidP="000074FD">
      <w:pPr>
        <w:jc w:val="both"/>
        <w:rPr>
          <w:sz w:val="24"/>
          <w:szCs w:val="24"/>
          <w:lang w:val="en-US"/>
        </w:rPr>
      </w:pPr>
    </w:p>
    <w:p w14:paraId="60D1F4E2" w14:textId="77777777" w:rsidR="00545FAC" w:rsidRDefault="00545FAC" w:rsidP="000074FD">
      <w:pPr>
        <w:jc w:val="both"/>
        <w:rPr>
          <w:sz w:val="24"/>
          <w:szCs w:val="24"/>
          <w:lang w:val="en-US"/>
        </w:rPr>
      </w:pPr>
    </w:p>
    <w:p w14:paraId="31BE3C63" w14:textId="77777777" w:rsidR="00E22FC4" w:rsidRDefault="00E22FC4" w:rsidP="000074FD">
      <w:pPr>
        <w:jc w:val="both"/>
        <w:rPr>
          <w:sz w:val="24"/>
          <w:szCs w:val="24"/>
          <w:lang w:val="en-US"/>
        </w:rPr>
      </w:pPr>
    </w:p>
    <w:p w14:paraId="531A13D0" w14:textId="77777777" w:rsidR="00E22FC4" w:rsidRDefault="00E22FC4" w:rsidP="000074FD">
      <w:pPr>
        <w:jc w:val="both"/>
        <w:rPr>
          <w:sz w:val="24"/>
          <w:szCs w:val="24"/>
          <w:lang w:val="en-US"/>
        </w:rPr>
      </w:pPr>
    </w:p>
    <w:p w14:paraId="2E8066CA" w14:textId="77777777" w:rsidR="00E22FC4" w:rsidRDefault="00E22FC4" w:rsidP="000074FD">
      <w:pPr>
        <w:jc w:val="both"/>
        <w:rPr>
          <w:sz w:val="24"/>
          <w:szCs w:val="24"/>
          <w:lang w:val="en-US"/>
        </w:rPr>
      </w:pPr>
    </w:p>
    <w:p w14:paraId="48B9D267" w14:textId="77777777" w:rsidR="00E22FC4" w:rsidRDefault="00E22FC4" w:rsidP="000074FD">
      <w:pPr>
        <w:jc w:val="both"/>
        <w:rPr>
          <w:sz w:val="24"/>
          <w:szCs w:val="24"/>
          <w:lang w:val="en-US"/>
        </w:rPr>
      </w:pPr>
    </w:p>
    <w:p w14:paraId="221CDA61" w14:textId="77777777" w:rsidR="00E22FC4" w:rsidRDefault="00E22FC4" w:rsidP="000074FD">
      <w:pPr>
        <w:jc w:val="both"/>
        <w:rPr>
          <w:sz w:val="24"/>
          <w:szCs w:val="24"/>
          <w:lang w:val="en-US"/>
        </w:rPr>
      </w:pPr>
    </w:p>
    <w:p w14:paraId="3D8DB19F" w14:textId="77777777" w:rsidR="00E22FC4" w:rsidRDefault="00E22FC4" w:rsidP="000074FD">
      <w:pPr>
        <w:jc w:val="both"/>
        <w:rPr>
          <w:sz w:val="24"/>
          <w:szCs w:val="24"/>
          <w:lang w:val="en-US"/>
        </w:rPr>
      </w:pPr>
    </w:p>
    <w:p w14:paraId="69D50350" w14:textId="77777777" w:rsidR="00E22FC4" w:rsidRDefault="00E22FC4" w:rsidP="000074FD">
      <w:pPr>
        <w:jc w:val="both"/>
        <w:rPr>
          <w:sz w:val="24"/>
          <w:szCs w:val="24"/>
          <w:lang w:val="en-US"/>
        </w:rPr>
      </w:pPr>
    </w:p>
    <w:p w14:paraId="016063E7" w14:textId="77777777" w:rsidR="00545FAC" w:rsidRDefault="00545FAC" w:rsidP="000074FD">
      <w:pPr>
        <w:jc w:val="both"/>
        <w:rPr>
          <w:sz w:val="24"/>
          <w:szCs w:val="24"/>
          <w:lang w:val="en-US"/>
        </w:rPr>
      </w:pPr>
    </w:p>
    <w:p w14:paraId="19767AA1" w14:textId="77777777" w:rsidR="00545FAC" w:rsidRDefault="00545FAC" w:rsidP="000074FD">
      <w:pPr>
        <w:jc w:val="both"/>
        <w:rPr>
          <w:sz w:val="24"/>
          <w:szCs w:val="24"/>
          <w:lang w:val="en-US"/>
        </w:rPr>
      </w:pPr>
    </w:p>
    <w:p w14:paraId="13A1E00E" w14:textId="77777777" w:rsidR="003A6C00" w:rsidRPr="007A1102" w:rsidRDefault="003A6C00" w:rsidP="00D85A8F">
      <w:pPr>
        <w:rPr>
          <w:b/>
          <w:bCs/>
          <w:sz w:val="24"/>
          <w:szCs w:val="24"/>
          <w:lang w:val="en-US"/>
        </w:rPr>
      </w:pPr>
    </w:p>
    <w:p w14:paraId="429AC0C3" w14:textId="77777777" w:rsidR="00D85A8F" w:rsidRDefault="00D85A8F" w:rsidP="000109A5">
      <w:pPr>
        <w:rPr>
          <w:b/>
          <w:bCs/>
          <w:sz w:val="24"/>
          <w:szCs w:val="24"/>
        </w:rPr>
      </w:pPr>
    </w:p>
    <w:sectPr w:rsidR="00D85A8F">
      <w:footerReference w:type="default" r:id="rId16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38CCA" w14:textId="77777777" w:rsidR="007A0D1C" w:rsidRDefault="007A0D1C" w:rsidP="00BC353D">
      <w:pPr>
        <w:spacing w:after="0" w:line="240" w:lineRule="auto"/>
      </w:pPr>
      <w:r>
        <w:separator/>
      </w:r>
    </w:p>
  </w:endnote>
  <w:endnote w:type="continuationSeparator" w:id="0">
    <w:p w14:paraId="3DDE8B61" w14:textId="77777777" w:rsidR="007A0D1C" w:rsidRDefault="007A0D1C" w:rsidP="00BC3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Calibri"/>
    <w:panose1 w:val="00000000000000000000"/>
    <w:charset w:val="00"/>
    <w:family w:val="roman"/>
    <w:notTrueType/>
    <w:pitch w:val="default"/>
  </w:font>
  <w:font w:name="Aptos Display">
    <w:altName w:val="Calibri"/>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Poppins">
    <w:charset w:val="00"/>
    <w:family w:val="auto"/>
    <w:pitch w:val="variable"/>
    <w:sig w:usb0="00008007" w:usb1="00000000" w:usb2="00000000" w:usb3="00000000" w:csb0="00000093"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2678905"/>
      <w:docPartObj>
        <w:docPartGallery w:val="Page Numbers (Bottom of Page)"/>
        <w:docPartUnique/>
      </w:docPartObj>
    </w:sdtPr>
    <w:sdtEndPr>
      <w:rPr>
        <w:noProof/>
      </w:rPr>
    </w:sdtEndPr>
    <w:sdtContent>
      <w:p w14:paraId="7FBD5127" w14:textId="3C31BD39" w:rsidR="00BC353D" w:rsidRDefault="00BC353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075184" w14:textId="77777777" w:rsidR="00BC353D" w:rsidRDefault="00BC35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2DC3E" w14:textId="77777777" w:rsidR="007A0D1C" w:rsidRDefault="007A0D1C" w:rsidP="00BC353D">
      <w:pPr>
        <w:spacing w:after="0" w:line="240" w:lineRule="auto"/>
      </w:pPr>
      <w:r>
        <w:separator/>
      </w:r>
    </w:p>
  </w:footnote>
  <w:footnote w:type="continuationSeparator" w:id="0">
    <w:p w14:paraId="268D5431" w14:textId="77777777" w:rsidR="007A0D1C" w:rsidRDefault="007A0D1C" w:rsidP="00BC35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E43F5"/>
    <w:multiLevelType w:val="hybridMultilevel"/>
    <w:tmpl w:val="7E2E30F6"/>
    <w:lvl w:ilvl="0" w:tplc="9DF41ED8">
      <w:start w:val="1"/>
      <w:numFmt w:val="bullet"/>
      <w:lvlText w:val="•"/>
      <w:lvlJc w:val="left"/>
      <w:pPr>
        <w:tabs>
          <w:tab w:val="num" w:pos="720"/>
        </w:tabs>
        <w:ind w:left="720" w:hanging="360"/>
      </w:pPr>
      <w:rPr>
        <w:rFonts w:ascii="Times New Roman" w:hAnsi="Times New Roman" w:hint="default"/>
      </w:rPr>
    </w:lvl>
    <w:lvl w:ilvl="1" w:tplc="943664D6" w:tentative="1">
      <w:start w:val="1"/>
      <w:numFmt w:val="bullet"/>
      <w:lvlText w:val="•"/>
      <w:lvlJc w:val="left"/>
      <w:pPr>
        <w:tabs>
          <w:tab w:val="num" w:pos="1440"/>
        </w:tabs>
        <w:ind w:left="1440" w:hanging="360"/>
      </w:pPr>
      <w:rPr>
        <w:rFonts w:ascii="Times New Roman" w:hAnsi="Times New Roman" w:hint="default"/>
      </w:rPr>
    </w:lvl>
    <w:lvl w:ilvl="2" w:tplc="BAA28652" w:tentative="1">
      <w:start w:val="1"/>
      <w:numFmt w:val="bullet"/>
      <w:lvlText w:val="•"/>
      <w:lvlJc w:val="left"/>
      <w:pPr>
        <w:tabs>
          <w:tab w:val="num" w:pos="2160"/>
        </w:tabs>
        <w:ind w:left="2160" w:hanging="360"/>
      </w:pPr>
      <w:rPr>
        <w:rFonts w:ascii="Times New Roman" w:hAnsi="Times New Roman" w:hint="default"/>
      </w:rPr>
    </w:lvl>
    <w:lvl w:ilvl="3" w:tplc="735285AE" w:tentative="1">
      <w:start w:val="1"/>
      <w:numFmt w:val="bullet"/>
      <w:lvlText w:val="•"/>
      <w:lvlJc w:val="left"/>
      <w:pPr>
        <w:tabs>
          <w:tab w:val="num" w:pos="2880"/>
        </w:tabs>
        <w:ind w:left="2880" w:hanging="360"/>
      </w:pPr>
      <w:rPr>
        <w:rFonts w:ascii="Times New Roman" w:hAnsi="Times New Roman" w:hint="default"/>
      </w:rPr>
    </w:lvl>
    <w:lvl w:ilvl="4" w:tplc="F2E86E1E" w:tentative="1">
      <w:start w:val="1"/>
      <w:numFmt w:val="bullet"/>
      <w:lvlText w:val="•"/>
      <w:lvlJc w:val="left"/>
      <w:pPr>
        <w:tabs>
          <w:tab w:val="num" w:pos="3600"/>
        </w:tabs>
        <w:ind w:left="3600" w:hanging="360"/>
      </w:pPr>
      <w:rPr>
        <w:rFonts w:ascii="Times New Roman" w:hAnsi="Times New Roman" w:hint="default"/>
      </w:rPr>
    </w:lvl>
    <w:lvl w:ilvl="5" w:tplc="12C20AB4" w:tentative="1">
      <w:start w:val="1"/>
      <w:numFmt w:val="bullet"/>
      <w:lvlText w:val="•"/>
      <w:lvlJc w:val="left"/>
      <w:pPr>
        <w:tabs>
          <w:tab w:val="num" w:pos="4320"/>
        </w:tabs>
        <w:ind w:left="4320" w:hanging="360"/>
      </w:pPr>
      <w:rPr>
        <w:rFonts w:ascii="Times New Roman" w:hAnsi="Times New Roman" w:hint="default"/>
      </w:rPr>
    </w:lvl>
    <w:lvl w:ilvl="6" w:tplc="03DA3606" w:tentative="1">
      <w:start w:val="1"/>
      <w:numFmt w:val="bullet"/>
      <w:lvlText w:val="•"/>
      <w:lvlJc w:val="left"/>
      <w:pPr>
        <w:tabs>
          <w:tab w:val="num" w:pos="5040"/>
        </w:tabs>
        <w:ind w:left="5040" w:hanging="360"/>
      </w:pPr>
      <w:rPr>
        <w:rFonts w:ascii="Times New Roman" w:hAnsi="Times New Roman" w:hint="default"/>
      </w:rPr>
    </w:lvl>
    <w:lvl w:ilvl="7" w:tplc="DD72FCAC" w:tentative="1">
      <w:start w:val="1"/>
      <w:numFmt w:val="bullet"/>
      <w:lvlText w:val="•"/>
      <w:lvlJc w:val="left"/>
      <w:pPr>
        <w:tabs>
          <w:tab w:val="num" w:pos="5760"/>
        </w:tabs>
        <w:ind w:left="5760" w:hanging="360"/>
      </w:pPr>
      <w:rPr>
        <w:rFonts w:ascii="Times New Roman" w:hAnsi="Times New Roman" w:hint="default"/>
      </w:rPr>
    </w:lvl>
    <w:lvl w:ilvl="8" w:tplc="F458679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59404C4"/>
    <w:multiLevelType w:val="hybridMultilevel"/>
    <w:tmpl w:val="F4004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B722A4"/>
    <w:multiLevelType w:val="hybridMultilevel"/>
    <w:tmpl w:val="62222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2A3061"/>
    <w:multiLevelType w:val="hybridMultilevel"/>
    <w:tmpl w:val="71288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CB294F"/>
    <w:multiLevelType w:val="hybridMultilevel"/>
    <w:tmpl w:val="8638BC7C"/>
    <w:lvl w:ilvl="0" w:tplc="5E5EC2F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EF6AC1"/>
    <w:multiLevelType w:val="hybridMultilevel"/>
    <w:tmpl w:val="D2C21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242BD6"/>
    <w:multiLevelType w:val="hybridMultilevel"/>
    <w:tmpl w:val="EB92C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BD2EF4"/>
    <w:multiLevelType w:val="hybridMultilevel"/>
    <w:tmpl w:val="1B608228"/>
    <w:lvl w:ilvl="0" w:tplc="0409000B">
      <w:start w:val="1"/>
      <w:numFmt w:val="bullet"/>
      <w:lvlText w:val=""/>
      <w:lvlJc w:val="left"/>
      <w:pPr>
        <w:tabs>
          <w:tab w:val="num" w:pos="720"/>
        </w:tabs>
        <w:ind w:left="720" w:hanging="360"/>
      </w:pPr>
      <w:rPr>
        <w:rFonts w:ascii="Wingdings" w:hAnsi="Wingdings" w:hint="default"/>
      </w:rPr>
    </w:lvl>
    <w:lvl w:ilvl="1" w:tplc="0C5453A6">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F0195F"/>
    <w:multiLevelType w:val="hybridMultilevel"/>
    <w:tmpl w:val="F5C04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1B44D8"/>
    <w:multiLevelType w:val="hybridMultilevel"/>
    <w:tmpl w:val="61AEE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E8575F"/>
    <w:multiLevelType w:val="hybridMultilevel"/>
    <w:tmpl w:val="5E1E0F9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811677"/>
    <w:multiLevelType w:val="hybridMultilevel"/>
    <w:tmpl w:val="4FEEE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A576AE"/>
    <w:multiLevelType w:val="hybridMultilevel"/>
    <w:tmpl w:val="2708C158"/>
    <w:lvl w:ilvl="0" w:tplc="04EE8D62">
      <w:start w:val="1"/>
      <w:numFmt w:val="decimal"/>
      <w:lvlText w:val="%1."/>
      <w:lvlJc w:val="left"/>
      <w:pPr>
        <w:tabs>
          <w:tab w:val="num" w:pos="360"/>
        </w:tabs>
        <w:ind w:left="360" w:hanging="360"/>
      </w:pPr>
      <w:rPr>
        <w:b/>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5DE56559"/>
    <w:multiLevelType w:val="hybridMultilevel"/>
    <w:tmpl w:val="85EC460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11F2CB9"/>
    <w:multiLevelType w:val="hybridMultilevel"/>
    <w:tmpl w:val="080CF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2A4F2C"/>
    <w:multiLevelType w:val="hybridMultilevel"/>
    <w:tmpl w:val="7E2CE27E"/>
    <w:lvl w:ilvl="0" w:tplc="A59CCC1E">
      <w:start w:val="1"/>
      <w:numFmt w:val="bullet"/>
      <w:lvlText w:val=""/>
      <w:lvlJc w:val="left"/>
      <w:pPr>
        <w:tabs>
          <w:tab w:val="num" w:pos="360"/>
        </w:tabs>
        <w:ind w:left="360"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4654E0E"/>
    <w:multiLevelType w:val="hybridMultilevel"/>
    <w:tmpl w:val="51F8E5F6"/>
    <w:lvl w:ilvl="0" w:tplc="6A524C90">
      <w:start w:val="1"/>
      <w:numFmt w:val="bullet"/>
      <w:lvlText w:val="•"/>
      <w:lvlJc w:val="left"/>
      <w:pPr>
        <w:tabs>
          <w:tab w:val="num" w:pos="720"/>
        </w:tabs>
        <w:ind w:left="720" w:hanging="360"/>
      </w:pPr>
      <w:rPr>
        <w:rFonts w:ascii="Arial" w:hAnsi="Arial" w:hint="default"/>
      </w:rPr>
    </w:lvl>
    <w:lvl w:ilvl="1" w:tplc="870C68CA">
      <w:start w:val="1"/>
      <w:numFmt w:val="bullet"/>
      <w:lvlText w:val="•"/>
      <w:lvlJc w:val="left"/>
      <w:pPr>
        <w:tabs>
          <w:tab w:val="num" w:pos="1440"/>
        </w:tabs>
        <w:ind w:left="1440" w:hanging="360"/>
      </w:pPr>
      <w:rPr>
        <w:rFonts w:ascii="Arial" w:hAnsi="Arial" w:hint="default"/>
      </w:rPr>
    </w:lvl>
    <w:lvl w:ilvl="2" w:tplc="6FAA44BC" w:tentative="1">
      <w:start w:val="1"/>
      <w:numFmt w:val="bullet"/>
      <w:lvlText w:val="•"/>
      <w:lvlJc w:val="left"/>
      <w:pPr>
        <w:tabs>
          <w:tab w:val="num" w:pos="2160"/>
        </w:tabs>
        <w:ind w:left="2160" w:hanging="360"/>
      </w:pPr>
      <w:rPr>
        <w:rFonts w:ascii="Arial" w:hAnsi="Arial" w:hint="default"/>
      </w:rPr>
    </w:lvl>
    <w:lvl w:ilvl="3" w:tplc="59B6EE72" w:tentative="1">
      <w:start w:val="1"/>
      <w:numFmt w:val="bullet"/>
      <w:lvlText w:val="•"/>
      <w:lvlJc w:val="left"/>
      <w:pPr>
        <w:tabs>
          <w:tab w:val="num" w:pos="2880"/>
        </w:tabs>
        <w:ind w:left="2880" w:hanging="360"/>
      </w:pPr>
      <w:rPr>
        <w:rFonts w:ascii="Arial" w:hAnsi="Arial" w:hint="default"/>
      </w:rPr>
    </w:lvl>
    <w:lvl w:ilvl="4" w:tplc="4A0AF52E" w:tentative="1">
      <w:start w:val="1"/>
      <w:numFmt w:val="bullet"/>
      <w:lvlText w:val="•"/>
      <w:lvlJc w:val="left"/>
      <w:pPr>
        <w:tabs>
          <w:tab w:val="num" w:pos="3600"/>
        </w:tabs>
        <w:ind w:left="3600" w:hanging="360"/>
      </w:pPr>
      <w:rPr>
        <w:rFonts w:ascii="Arial" w:hAnsi="Arial" w:hint="default"/>
      </w:rPr>
    </w:lvl>
    <w:lvl w:ilvl="5" w:tplc="8E56E1B6" w:tentative="1">
      <w:start w:val="1"/>
      <w:numFmt w:val="bullet"/>
      <w:lvlText w:val="•"/>
      <w:lvlJc w:val="left"/>
      <w:pPr>
        <w:tabs>
          <w:tab w:val="num" w:pos="4320"/>
        </w:tabs>
        <w:ind w:left="4320" w:hanging="360"/>
      </w:pPr>
      <w:rPr>
        <w:rFonts w:ascii="Arial" w:hAnsi="Arial" w:hint="default"/>
      </w:rPr>
    </w:lvl>
    <w:lvl w:ilvl="6" w:tplc="851E7272" w:tentative="1">
      <w:start w:val="1"/>
      <w:numFmt w:val="bullet"/>
      <w:lvlText w:val="•"/>
      <w:lvlJc w:val="left"/>
      <w:pPr>
        <w:tabs>
          <w:tab w:val="num" w:pos="5040"/>
        </w:tabs>
        <w:ind w:left="5040" w:hanging="360"/>
      </w:pPr>
      <w:rPr>
        <w:rFonts w:ascii="Arial" w:hAnsi="Arial" w:hint="default"/>
      </w:rPr>
    </w:lvl>
    <w:lvl w:ilvl="7" w:tplc="EF621A22" w:tentative="1">
      <w:start w:val="1"/>
      <w:numFmt w:val="bullet"/>
      <w:lvlText w:val="•"/>
      <w:lvlJc w:val="left"/>
      <w:pPr>
        <w:tabs>
          <w:tab w:val="num" w:pos="5760"/>
        </w:tabs>
        <w:ind w:left="5760" w:hanging="360"/>
      </w:pPr>
      <w:rPr>
        <w:rFonts w:ascii="Arial" w:hAnsi="Arial" w:hint="default"/>
      </w:rPr>
    </w:lvl>
    <w:lvl w:ilvl="8" w:tplc="14BE45E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9220C52"/>
    <w:multiLevelType w:val="hybridMultilevel"/>
    <w:tmpl w:val="ED1A89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A631A47"/>
    <w:multiLevelType w:val="hybridMultilevel"/>
    <w:tmpl w:val="B478E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371AE5"/>
    <w:multiLevelType w:val="multilevel"/>
    <w:tmpl w:val="FDD2E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E065FE"/>
    <w:multiLevelType w:val="hybridMultilevel"/>
    <w:tmpl w:val="23ACC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822AE7"/>
    <w:multiLevelType w:val="multilevel"/>
    <w:tmpl w:val="D8826F44"/>
    <w:lvl w:ilvl="0">
      <w:start w:val="1"/>
      <w:numFmt w:val="decimal"/>
      <w:lvlText w:val="%1."/>
      <w:lvlJc w:val="left"/>
      <w:pPr>
        <w:tabs>
          <w:tab w:val="num" w:pos="644"/>
        </w:tabs>
        <w:ind w:left="644"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EA13A6A"/>
    <w:multiLevelType w:val="hybridMultilevel"/>
    <w:tmpl w:val="F2DA5BF6"/>
    <w:lvl w:ilvl="0" w:tplc="66AA06A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0"/>
  </w:num>
  <w:num w:numId="4">
    <w:abstractNumId w:val="11"/>
  </w:num>
  <w:num w:numId="5">
    <w:abstractNumId w:val="8"/>
  </w:num>
  <w:num w:numId="6">
    <w:abstractNumId w:val="21"/>
  </w:num>
  <w:num w:numId="7">
    <w:abstractNumId w:val="4"/>
  </w:num>
  <w:num w:numId="8">
    <w:abstractNumId w:val="12"/>
  </w:num>
  <w:num w:numId="9">
    <w:abstractNumId w:val="22"/>
  </w:num>
  <w:num w:numId="10">
    <w:abstractNumId w:val="9"/>
  </w:num>
  <w:num w:numId="11">
    <w:abstractNumId w:val="5"/>
  </w:num>
  <w:num w:numId="12">
    <w:abstractNumId w:val="2"/>
  </w:num>
  <w:num w:numId="13">
    <w:abstractNumId w:val="6"/>
  </w:num>
  <w:num w:numId="14">
    <w:abstractNumId w:val="14"/>
  </w:num>
  <w:num w:numId="15">
    <w:abstractNumId w:val="3"/>
  </w:num>
  <w:num w:numId="16">
    <w:abstractNumId w:val="20"/>
  </w:num>
  <w:num w:numId="17">
    <w:abstractNumId w:val="16"/>
  </w:num>
  <w:num w:numId="18">
    <w:abstractNumId w:val="1"/>
  </w:num>
  <w:num w:numId="19">
    <w:abstractNumId w:val="18"/>
  </w:num>
  <w:num w:numId="20">
    <w:abstractNumId w:val="17"/>
  </w:num>
  <w:num w:numId="21">
    <w:abstractNumId w:val="15"/>
  </w:num>
  <w:num w:numId="22">
    <w:abstractNumId w:val="13"/>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9A5"/>
    <w:rsid w:val="00002789"/>
    <w:rsid w:val="000028D0"/>
    <w:rsid w:val="000050CD"/>
    <w:rsid w:val="000074FD"/>
    <w:rsid w:val="000109A5"/>
    <w:rsid w:val="00016056"/>
    <w:rsid w:val="00025C26"/>
    <w:rsid w:val="000302F7"/>
    <w:rsid w:val="000361D2"/>
    <w:rsid w:val="00043738"/>
    <w:rsid w:val="00050F8F"/>
    <w:rsid w:val="000554F6"/>
    <w:rsid w:val="000623D5"/>
    <w:rsid w:val="000670A0"/>
    <w:rsid w:val="000727FC"/>
    <w:rsid w:val="00075FB6"/>
    <w:rsid w:val="00077478"/>
    <w:rsid w:val="000824D5"/>
    <w:rsid w:val="00085E99"/>
    <w:rsid w:val="00087326"/>
    <w:rsid w:val="00091A42"/>
    <w:rsid w:val="0009305C"/>
    <w:rsid w:val="000937FE"/>
    <w:rsid w:val="00093C6F"/>
    <w:rsid w:val="000A5A32"/>
    <w:rsid w:val="000B08BB"/>
    <w:rsid w:val="000B150B"/>
    <w:rsid w:val="000C4C1A"/>
    <w:rsid w:val="000D165E"/>
    <w:rsid w:val="000E2BA4"/>
    <w:rsid w:val="000E4645"/>
    <w:rsid w:val="000E6CC2"/>
    <w:rsid w:val="000E70DF"/>
    <w:rsid w:val="000F4BC8"/>
    <w:rsid w:val="000F5883"/>
    <w:rsid w:val="000F6CC8"/>
    <w:rsid w:val="00112C7F"/>
    <w:rsid w:val="00112F7A"/>
    <w:rsid w:val="00124714"/>
    <w:rsid w:val="0012639D"/>
    <w:rsid w:val="00131415"/>
    <w:rsid w:val="0013280C"/>
    <w:rsid w:val="00151C79"/>
    <w:rsid w:val="0015610C"/>
    <w:rsid w:val="00157C76"/>
    <w:rsid w:val="001706EF"/>
    <w:rsid w:val="00173C7F"/>
    <w:rsid w:val="00176860"/>
    <w:rsid w:val="001838C7"/>
    <w:rsid w:val="00195584"/>
    <w:rsid w:val="00195DDC"/>
    <w:rsid w:val="001A097F"/>
    <w:rsid w:val="001A1F09"/>
    <w:rsid w:val="001A32A5"/>
    <w:rsid w:val="001A339D"/>
    <w:rsid w:val="001A4CD0"/>
    <w:rsid w:val="001A7C08"/>
    <w:rsid w:val="001B051D"/>
    <w:rsid w:val="001B27B0"/>
    <w:rsid w:val="001B417F"/>
    <w:rsid w:val="001C0A62"/>
    <w:rsid w:val="001C672C"/>
    <w:rsid w:val="001D1BCA"/>
    <w:rsid w:val="001E3301"/>
    <w:rsid w:val="001E5897"/>
    <w:rsid w:val="001E5FD0"/>
    <w:rsid w:val="001E6D1C"/>
    <w:rsid w:val="002010CE"/>
    <w:rsid w:val="0020118D"/>
    <w:rsid w:val="00204BA7"/>
    <w:rsid w:val="002075B6"/>
    <w:rsid w:val="00210085"/>
    <w:rsid w:val="0021079C"/>
    <w:rsid w:val="0023599D"/>
    <w:rsid w:val="0023710E"/>
    <w:rsid w:val="002405EE"/>
    <w:rsid w:val="00245BC2"/>
    <w:rsid w:val="00260E3A"/>
    <w:rsid w:val="00267242"/>
    <w:rsid w:val="00267CCE"/>
    <w:rsid w:val="00271866"/>
    <w:rsid w:val="00273A38"/>
    <w:rsid w:val="00273F98"/>
    <w:rsid w:val="00274B3A"/>
    <w:rsid w:val="00276410"/>
    <w:rsid w:val="00282633"/>
    <w:rsid w:val="0029209F"/>
    <w:rsid w:val="00295596"/>
    <w:rsid w:val="00296A78"/>
    <w:rsid w:val="00297F67"/>
    <w:rsid w:val="002B485F"/>
    <w:rsid w:val="002B4A69"/>
    <w:rsid w:val="002B720E"/>
    <w:rsid w:val="002C01A2"/>
    <w:rsid w:val="002C3E5D"/>
    <w:rsid w:val="002D38E7"/>
    <w:rsid w:val="002D754C"/>
    <w:rsid w:val="002D786C"/>
    <w:rsid w:val="002E0F60"/>
    <w:rsid w:val="002F0366"/>
    <w:rsid w:val="002F436E"/>
    <w:rsid w:val="002F5A6E"/>
    <w:rsid w:val="002F5E66"/>
    <w:rsid w:val="002F7FAB"/>
    <w:rsid w:val="0030040E"/>
    <w:rsid w:val="00301EC8"/>
    <w:rsid w:val="00331B92"/>
    <w:rsid w:val="00332103"/>
    <w:rsid w:val="003379B6"/>
    <w:rsid w:val="00337AD2"/>
    <w:rsid w:val="00344745"/>
    <w:rsid w:val="003611D9"/>
    <w:rsid w:val="00366C13"/>
    <w:rsid w:val="00367C8B"/>
    <w:rsid w:val="00390E7D"/>
    <w:rsid w:val="00391E25"/>
    <w:rsid w:val="003963E1"/>
    <w:rsid w:val="00396518"/>
    <w:rsid w:val="003A179D"/>
    <w:rsid w:val="003A4671"/>
    <w:rsid w:val="003A58D5"/>
    <w:rsid w:val="003A6C00"/>
    <w:rsid w:val="003B18A0"/>
    <w:rsid w:val="003B4C9D"/>
    <w:rsid w:val="003D5F4F"/>
    <w:rsid w:val="003D6D45"/>
    <w:rsid w:val="003D70D2"/>
    <w:rsid w:val="003E2E3F"/>
    <w:rsid w:val="003E7AA8"/>
    <w:rsid w:val="003F0D60"/>
    <w:rsid w:val="003F4570"/>
    <w:rsid w:val="00404B44"/>
    <w:rsid w:val="004136FD"/>
    <w:rsid w:val="00417B9D"/>
    <w:rsid w:val="00420547"/>
    <w:rsid w:val="004335FB"/>
    <w:rsid w:val="004376BA"/>
    <w:rsid w:val="00437F88"/>
    <w:rsid w:val="00442160"/>
    <w:rsid w:val="004435E2"/>
    <w:rsid w:val="00446D43"/>
    <w:rsid w:val="004504E7"/>
    <w:rsid w:val="00457193"/>
    <w:rsid w:val="00462989"/>
    <w:rsid w:val="00470B44"/>
    <w:rsid w:val="00471419"/>
    <w:rsid w:val="00471507"/>
    <w:rsid w:val="00482A0C"/>
    <w:rsid w:val="0049419D"/>
    <w:rsid w:val="004A751C"/>
    <w:rsid w:val="004B158B"/>
    <w:rsid w:val="004B4E4E"/>
    <w:rsid w:val="004B5AB7"/>
    <w:rsid w:val="004C086F"/>
    <w:rsid w:val="004C0E87"/>
    <w:rsid w:val="004C1049"/>
    <w:rsid w:val="004C547F"/>
    <w:rsid w:val="004C7713"/>
    <w:rsid w:val="004C772A"/>
    <w:rsid w:val="004E09C7"/>
    <w:rsid w:val="004E59D5"/>
    <w:rsid w:val="004E7BCF"/>
    <w:rsid w:val="00503EC7"/>
    <w:rsid w:val="00504046"/>
    <w:rsid w:val="00504366"/>
    <w:rsid w:val="005064E7"/>
    <w:rsid w:val="00510BC1"/>
    <w:rsid w:val="005136CD"/>
    <w:rsid w:val="0051577F"/>
    <w:rsid w:val="00527F84"/>
    <w:rsid w:val="0053568E"/>
    <w:rsid w:val="00545FAC"/>
    <w:rsid w:val="005460A6"/>
    <w:rsid w:val="00547039"/>
    <w:rsid w:val="0055123A"/>
    <w:rsid w:val="005517C1"/>
    <w:rsid w:val="00570056"/>
    <w:rsid w:val="0057123A"/>
    <w:rsid w:val="00575B62"/>
    <w:rsid w:val="00585671"/>
    <w:rsid w:val="00595F2E"/>
    <w:rsid w:val="005A3958"/>
    <w:rsid w:val="005B1DA0"/>
    <w:rsid w:val="005C1F19"/>
    <w:rsid w:val="005F0210"/>
    <w:rsid w:val="005F05C4"/>
    <w:rsid w:val="005F31A2"/>
    <w:rsid w:val="005F663C"/>
    <w:rsid w:val="00602F34"/>
    <w:rsid w:val="0060347B"/>
    <w:rsid w:val="00611B3E"/>
    <w:rsid w:val="006130B5"/>
    <w:rsid w:val="00614874"/>
    <w:rsid w:val="00617CF2"/>
    <w:rsid w:val="006263DC"/>
    <w:rsid w:val="006458FC"/>
    <w:rsid w:val="00653DA8"/>
    <w:rsid w:val="00655D1B"/>
    <w:rsid w:val="00661D00"/>
    <w:rsid w:val="00664F94"/>
    <w:rsid w:val="006655CB"/>
    <w:rsid w:val="006707FA"/>
    <w:rsid w:val="006726B7"/>
    <w:rsid w:val="006861A4"/>
    <w:rsid w:val="00692D34"/>
    <w:rsid w:val="0069304B"/>
    <w:rsid w:val="00696FDC"/>
    <w:rsid w:val="006975A0"/>
    <w:rsid w:val="006A69DE"/>
    <w:rsid w:val="006B4970"/>
    <w:rsid w:val="006B625E"/>
    <w:rsid w:val="006C3318"/>
    <w:rsid w:val="006C3702"/>
    <w:rsid w:val="006D046E"/>
    <w:rsid w:val="006D4E80"/>
    <w:rsid w:val="006D506D"/>
    <w:rsid w:val="006D65BB"/>
    <w:rsid w:val="006D7D12"/>
    <w:rsid w:val="006E3CA3"/>
    <w:rsid w:val="006F7A35"/>
    <w:rsid w:val="00704BC1"/>
    <w:rsid w:val="00721F2C"/>
    <w:rsid w:val="0072505E"/>
    <w:rsid w:val="007405E8"/>
    <w:rsid w:val="0074406F"/>
    <w:rsid w:val="00750A81"/>
    <w:rsid w:val="00751801"/>
    <w:rsid w:val="00751ECB"/>
    <w:rsid w:val="00756889"/>
    <w:rsid w:val="00756B0A"/>
    <w:rsid w:val="00764B5E"/>
    <w:rsid w:val="007659F4"/>
    <w:rsid w:val="00785AEC"/>
    <w:rsid w:val="0079213E"/>
    <w:rsid w:val="007A04DB"/>
    <w:rsid w:val="007A0D1C"/>
    <w:rsid w:val="007A1102"/>
    <w:rsid w:val="007A629F"/>
    <w:rsid w:val="007A763C"/>
    <w:rsid w:val="007B599F"/>
    <w:rsid w:val="007C6BEF"/>
    <w:rsid w:val="007D40B2"/>
    <w:rsid w:val="007D41F4"/>
    <w:rsid w:val="007D4F6D"/>
    <w:rsid w:val="007E4395"/>
    <w:rsid w:val="007F2381"/>
    <w:rsid w:val="007F657B"/>
    <w:rsid w:val="00804AE1"/>
    <w:rsid w:val="0081004C"/>
    <w:rsid w:val="0081010C"/>
    <w:rsid w:val="00811611"/>
    <w:rsid w:val="008125B8"/>
    <w:rsid w:val="00821D65"/>
    <w:rsid w:val="00844EA6"/>
    <w:rsid w:val="00846E46"/>
    <w:rsid w:val="00850F66"/>
    <w:rsid w:val="0085109C"/>
    <w:rsid w:val="00851C5C"/>
    <w:rsid w:val="008738D5"/>
    <w:rsid w:val="00875532"/>
    <w:rsid w:val="0087757D"/>
    <w:rsid w:val="008849A1"/>
    <w:rsid w:val="0089193E"/>
    <w:rsid w:val="00897C06"/>
    <w:rsid w:val="008B00AB"/>
    <w:rsid w:val="008B05F8"/>
    <w:rsid w:val="008C34EC"/>
    <w:rsid w:val="008C6D88"/>
    <w:rsid w:val="008C72D8"/>
    <w:rsid w:val="008D203A"/>
    <w:rsid w:val="008D2942"/>
    <w:rsid w:val="008D720D"/>
    <w:rsid w:val="008E44E7"/>
    <w:rsid w:val="008F1DF3"/>
    <w:rsid w:val="008F3C6C"/>
    <w:rsid w:val="008F639D"/>
    <w:rsid w:val="00901BFC"/>
    <w:rsid w:val="00906D91"/>
    <w:rsid w:val="00910CF8"/>
    <w:rsid w:val="00917B5F"/>
    <w:rsid w:val="0092011E"/>
    <w:rsid w:val="00923AF4"/>
    <w:rsid w:val="009269BC"/>
    <w:rsid w:val="009313ED"/>
    <w:rsid w:val="009314B4"/>
    <w:rsid w:val="00931F13"/>
    <w:rsid w:val="00943256"/>
    <w:rsid w:val="009450A8"/>
    <w:rsid w:val="00945F5B"/>
    <w:rsid w:val="00951C83"/>
    <w:rsid w:val="00954324"/>
    <w:rsid w:val="00957F44"/>
    <w:rsid w:val="0096593E"/>
    <w:rsid w:val="00966329"/>
    <w:rsid w:val="009700EE"/>
    <w:rsid w:val="009702F8"/>
    <w:rsid w:val="00976727"/>
    <w:rsid w:val="00977735"/>
    <w:rsid w:val="0098102D"/>
    <w:rsid w:val="009A3B6F"/>
    <w:rsid w:val="009A468B"/>
    <w:rsid w:val="009A61CF"/>
    <w:rsid w:val="009B51EB"/>
    <w:rsid w:val="009C1694"/>
    <w:rsid w:val="009D04B2"/>
    <w:rsid w:val="009D182F"/>
    <w:rsid w:val="009D2847"/>
    <w:rsid w:val="009D294E"/>
    <w:rsid w:val="009E247E"/>
    <w:rsid w:val="009E3BD2"/>
    <w:rsid w:val="009F25D7"/>
    <w:rsid w:val="009F302C"/>
    <w:rsid w:val="009F42E7"/>
    <w:rsid w:val="00A02C37"/>
    <w:rsid w:val="00A07DC2"/>
    <w:rsid w:val="00A25588"/>
    <w:rsid w:val="00A3581A"/>
    <w:rsid w:val="00A36FDC"/>
    <w:rsid w:val="00A51184"/>
    <w:rsid w:val="00A516CA"/>
    <w:rsid w:val="00A523A2"/>
    <w:rsid w:val="00A52FA5"/>
    <w:rsid w:val="00A5625C"/>
    <w:rsid w:val="00A5649F"/>
    <w:rsid w:val="00A56F4A"/>
    <w:rsid w:val="00A63E83"/>
    <w:rsid w:val="00A73BFB"/>
    <w:rsid w:val="00A74164"/>
    <w:rsid w:val="00A74FB7"/>
    <w:rsid w:val="00A84A5E"/>
    <w:rsid w:val="00A85120"/>
    <w:rsid w:val="00A91DAF"/>
    <w:rsid w:val="00AA2845"/>
    <w:rsid w:val="00AA4055"/>
    <w:rsid w:val="00AA50FF"/>
    <w:rsid w:val="00AB4D14"/>
    <w:rsid w:val="00AD54D6"/>
    <w:rsid w:val="00AE1D38"/>
    <w:rsid w:val="00AF304F"/>
    <w:rsid w:val="00AF566A"/>
    <w:rsid w:val="00AF5E2E"/>
    <w:rsid w:val="00AF72F4"/>
    <w:rsid w:val="00B102D0"/>
    <w:rsid w:val="00B13AAB"/>
    <w:rsid w:val="00B2051F"/>
    <w:rsid w:val="00B22355"/>
    <w:rsid w:val="00B22AA2"/>
    <w:rsid w:val="00B31132"/>
    <w:rsid w:val="00B400BC"/>
    <w:rsid w:val="00B43516"/>
    <w:rsid w:val="00B46019"/>
    <w:rsid w:val="00B54362"/>
    <w:rsid w:val="00B67EE2"/>
    <w:rsid w:val="00B730B8"/>
    <w:rsid w:val="00B7430A"/>
    <w:rsid w:val="00B778D2"/>
    <w:rsid w:val="00B812AD"/>
    <w:rsid w:val="00B8419F"/>
    <w:rsid w:val="00B85B9C"/>
    <w:rsid w:val="00B95E8E"/>
    <w:rsid w:val="00BB3D50"/>
    <w:rsid w:val="00BB5074"/>
    <w:rsid w:val="00BC2CE8"/>
    <w:rsid w:val="00BC353D"/>
    <w:rsid w:val="00BC5014"/>
    <w:rsid w:val="00BC75ED"/>
    <w:rsid w:val="00BD17AB"/>
    <w:rsid w:val="00BE1DD9"/>
    <w:rsid w:val="00BF17B8"/>
    <w:rsid w:val="00BF3396"/>
    <w:rsid w:val="00C01DAA"/>
    <w:rsid w:val="00C25321"/>
    <w:rsid w:val="00C27B04"/>
    <w:rsid w:val="00C27F4B"/>
    <w:rsid w:val="00C43749"/>
    <w:rsid w:val="00C45038"/>
    <w:rsid w:val="00C64DD1"/>
    <w:rsid w:val="00C660B8"/>
    <w:rsid w:val="00C67E1E"/>
    <w:rsid w:val="00C714CA"/>
    <w:rsid w:val="00C7639B"/>
    <w:rsid w:val="00C770B9"/>
    <w:rsid w:val="00C865F4"/>
    <w:rsid w:val="00C875B7"/>
    <w:rsid w:val="00C93051"/>
    <w:rsid w:val="00C933AC"/>
    <w:rsid w:val="00C94D9A"/>
    <w:rsid w:val="00CA1319"/>
    <w:rsid w:val="00CA37A6"/>
    <w:rsid w:val="00CA3D91"/>
    <w:rsid w:val="00CB540F"/>
    <w:rsid w:val="00CC1647"/>
    <w:rsid w:val="00CC1F7C"/>
    <w:rsid w:val="00CD039E"/>
    <w:rsid w:val="00CD0672"/>
    <w:rsid w:val="00CD27C0"/>
    <w:rsid w:val="00CE1AC2"/>
    <w:rsid w:val="00CE1E6F"/>
    <w:rsid w:val="00CE5C84"/>
    <w:rsid w:val="00CF02F8"/>
    <w:rsid w:val="00CF0F67"/>
    <w:rsid w:val="00D0414C"/>
    <w:rsid w:val="00D053F5"/>
    <w:rsid w:val="00D14112"/>
    <w:rsid w:val="00D162F8"/>
    <w:rsid w:val="00D16F5E"/>
    <w:rsid w:val="00D20890"/>
    <w:rsid w:val="00D21552"/>
    <w:rsid w:val="00D224A6"/>
    <w:rsid w:val="00D364AC"/>
    <w:rsid w:val="00D372A1"/>
    <w:rsid w:val="00D53378"/>
    <w:rsid w:val="00D56525"/>
    <w:rsid w:val="00D7660F"/>
    <w:rsid w:val="00D76B44"/>
    <w:rsid w:val="00D85A8F"/>
    <w:rsid w:val="00D85E55"/>
    <w:rsid w:val="00D8747E"/>
    <w:rsid w:val="00D91E18"/>
    <w:rsid w:val="00DB0445"/>
    <w:rsid w:val="00DB3365"/>
    <w:rsid w:val="00DD0B8C"/>
    <w:rsid w:val="00DD5655"/>
    <w:rsid w:val="00DE2C15"/>
    <w:rsid w:val="00DE6FF6"/>
    <w:rsid w:val="00E10E8B"/>
    <w:rsid w:val="00E169F5"/>
    <w:rsid w:val="00E22FC4"/>
    <w:rsid w:val="00E2693A"/>
    <w:rsid w:val="00E27086"/>
    <w:rsid w:val="00E31DCE"/>
    <w:rsid w:val="00E345EA"/>
    <w:rsid w:val="00E431E3"/>
    <w:rsid w:val="00E516D7"/>
    <w:rsid w:val="00E528A1"/>
    <w:rsid w:val="00E61A16"/>
    <w:rsid w:val="00E660DF"/>
    <w:rsid w:val="00E761E8"/>
    <w:rsid w:val="00E801E6"/>
    <w:rsid w:val="00E86AE8"/>
    <w:rsid w:val="00E86DD4"/>
    <w:rsid w:val="00E923BE"/>
    <w:rsid w:val="00E960C4"/>
    <w:rsid w:val="00EA0B18"/>
    <w:rsid w:val="00EA17B6"/>
    <w:rsid w:val="00EA3AEE"/>
    <w:rsid w:val="00EA63A4"/>
    <w:rsid w:val="00EC027A"/>
    <w:rsid w:val="00EC0440"/>
    <w:rsid w:val="00EC777F"/>
    <w:rsid w:val="00ED39F6"/>
    <w:rsid w:val="00EE6419"/>
    <w:rsid w:val="00EE6C13"/>
    <w:rsid w:val="00EF4820"/>
    <w:rsid w:val="00EF553F"/>
    <w:rsid w:val="00F00CDD"/>
    <w:rsid w:val="00F029AE"/>
    <w:rsid w:val="00F06730"/>
    <w:rsid w:val="00F06C79"/>
    <w:rsid w:val="00F17270"/>
    <w:rsid w:val="00F224BB"/>
    <w:rsid w:val="00F50B89"/>
    <w:rsid w:val="00F64AFC"/>
    <w:rsid w:val="00F739F1"/>
    <w:rsid w:val="00F7491D"/>
    <w:rsid w:val="00F75055"/>
    <w:rsid w:val="00F764B5"/>
    <w:rsid w:val="00F76523"/>
    <w:rsid w:val="00F87C28"/>
    <w:rsid w:val="00FC1A31"/>
    <w:rsid w:val="00FC5035"/>
    <w:rsid w:val="00FD3267"/>
    <w:rsid w:val="00FD443C"/>
    <w:rsid w:val="00FE1E6F"/>
    <w:rsid w:val="00FE5C8E"/>
    <w:rsid w:val="0A5C1DEC"/>
    <w:rsid w:val="0D94BBBF"/>
    <w:rsid w:val="16D1E04A"/>
    <w:rsid w:val="184E5D3B"/>
    <w:rsid w:val="308E3BA2"/>
    <w:rsid w:val="3ED91BA5"/>
    <w:rsid w:val="46D027C1"/>
    <w:rsid w:val="494D38F0"/>
    <w:rsid w:val="5430A0A1"/>
    <w:rsid w:val="58BCC7A3"/>
    <w:rsid w:val="58FAB37F"/>
    <w:rsid w:val="59815F3D"/>
    <w:rsid w:val="5A125C41"/>
    <w:rsid w:val="5D28B33D"/>
    <w:rsid w:val="6531DA8A"/>
    <w:rsid w:val="7BB4379A"/>
    <w:rsid w:val="7D61C6C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71CE0D55"/>
  <w15:chartTrackingRefBased/>
  <w15:docId w15:val="{232199E1-E5F8-4D6A-8D6C-1D27A0365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39D"/>
  </w:style>
  <w:style w:type="paragraph" w:styleId="Heading1">
    <w:name w:val="heading 1"/>
    <w:basedOn w:val="Normal"/>
    <w:next w:val="Normal"/>
    <w:link w:val="Heading1Char"/>
    <w:uiPriority w:val="9"/>
    <w:qFormat/>
    <w:rsid w:val="000109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109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09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09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09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09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09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09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09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09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109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09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09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09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09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09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09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09A5"/>
    <w:rPr>
      <w:rFonts w:eastAsiaTheme="majorEastAsia" w:cstheme="majorBidi"/>
      <w:color w:val="272727" w:themeColor="text1" w:themeTint="D8"/>
    </w:rPr>
  </w:style>
  <w:style w:type="paragraph" w:styleId="Title">
    <w:name w:val="Title"/>
    <w:basedOn w:val="Normal"/>
    <w:next w:val="Normal"/>
    <w:link w:val="TitleChar"/>
    <w:uiPriority w:val="10"/>
    <w:qFormat/>
    <w:rsid w:val="000109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09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09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09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09A5"/>
    <w:pPr>
      <w:spacing w:before="160"/>
      <w:jc w:val="center"/>
    </w:pPr>
    <w:rPr>
      <w:i/>
      <w:iCs/>
      <w:color w:val="404040" w:themeColor="text1" w:themeTint="BF"/>
    </w:rPr>
  </w:style>
  <w:style w:type="character" w:customStyle="1" w:styleId="QuoteChar">
    <w:name w:val="Quote Char"/>
    <w:basedOn w:val="DefaultParagraphFont"/>
    <w:link w:val="Quote"/>
    <w:uiPriority w:val="29"/>
    <w:rsid w:val="000109A5"/>
    <w:rPr>
      <w:i/>
      <w:iCs/>
      <w:color w:val="404040" w:themeColor="text1" w:themeTint="BF"/>
    </w:rPr>
  </w:style>
  <w:style w:type="paragraph" w:styleId="ListParagraph">
    <w:name w:val="List Paragraph"/>
    <w:basedOn w:val="Normal"/>
    <w:uiPriority w:val="34"/>
    <w:qFormat/>
    <w:rsid w:val="000109A5"/>
    <w:pPr>
      <w:ind w:left="720"/>
      <w:contextualSpacing/>
    </w:pPr>
  </w:style>
  <w:style w:type="character" w:styleId="IntenseEmphasis">
    <w:name w:val="Intense Emphasis"/>
    <w:basedOn w:val="DefaultParagraphFont"/>
    <w:uiPriority w:val="21"/>
    <w:qFormat/>
    <w:rsid w:val="000109A5"/>
    <w:rPr>
      <w:i/>
      <w:iCs/>
      <w:color w:val="0F4761" w:themeColor="accent1" w:themeShade="BF"/>
    </w:rPr>
  </w:style>
  <w:style w:type="paragraph" w:styleId="IntenseQuote">
    <w:name w:val="Intense Quote"/>
    <w:basedOn w:val="Normal"/>
    <w:next w:val="Normal"/>
    <w:link w:val="IntenseQuoteChar"/>
    <w:uiPriority w:val="30"/>
    <w:qFormat/>
    <w:rsid w:val="000109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09A5"/>
    <w:rPr>
      <w:i/>
      <w:iCs/>
      <w:color w:val="0F4761" w:themeColor="accent1" w:themeShade="BF"/>
    </w:rPr>
  </w:style>
  <w:style w:type="character" w:styleId="IntenseReference">
    <w:name w:val="Intense Reference"/>
    <w:basedOn w:val="DefaultParagraphFont"/>
    <w:uiPriority w:val="32"/>
    <w:qFormat/>
    <w:rsid w:val="000109A5"/>
    <w:rPr>
      <w:b/>
      <w:bCs/>
      <w:smallCaps/>
      <w:color w:val="0F4761" w:themeColor="accent1" w:themeShade="BF"/>
      <w:spacing w:val="5"/>
    </w:rPr>
  </w:style>
  <w:style w:type="character" w:customStyle="1" w:styleId="EmailStyle35">
    <w:name w:val="EmailStyle35"/>
    <w:semiHidden/>
    <w:rsid w:val="00910CF8"/>
    <w:rPr>
      <w:rFonts w:ascii="Arial" w:hAnsi="Arial" w:cs="Arial"/>
      <w:color w:val="auto"/>
      <w:sz w:val="20"/>
      <w:szCs w:val="20"/>
    </w:rPr>
  </w:style>
  <w:style w:type="paragraph" w:customStyle="1" w:styleId="mb-2">
    <w:name w:val="mb-2"/>
    <w:basedOn w:val="Normal"/>
    <w:rsid w:val="0029559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295596"/>
    <w:rPr>
      <w:b/>
      <w:bCs/>
    </w:rPr>
  </w:style>
  <w:style w:type="paragraph" w:customStyle="1" w:styleId="Default">
    <w:name w:val="Default"/>
    <w:rsid w:val="00295596"/>
    <w:pPr>
      <w:autoSpaceDE w:val="0"/>
      <w:autoSpaceDN w:val="0"/>
      <w:adjustRightInd w:val="0"/>
      <w:spacing w:after="0" w:line="240" w:lineRule="auto"/>
    </w:pPr>
    <w:rPr>
      <w:rFonts w:ascii="Arial" w:eastAsia="Times New Roman" w:hAnsi="Arial" w:cs="Arial"/>
      <w:color w:val="000000"/>
      <w:kern w:val="0"/>
      <w:sz w:val="24"/>
      <w:szCs w:val="24"/>
      <w:lang w:val="en-US"/>
      <w14:ligatures w14:val="none"/>
    </w:rPr>
  </w:style>
  <w:style w:type="character" w:styleId="Hyperlink">
    <w:name w:val="Hyperlink"/>
    <w:basedOn w:val="DefaultParagraphFont"/>
    <w:uiPriority w:val="99"/>
    <w:unhideWhenUsed/>
    <w:rsid w:val="00C660B8"/>
    <w:rPr>
      <w:color w:val="467886" w:themeColor="hyperlink"/>
      <w:u w:val="single"/>
    </w:rPr>
  </w:style>
  <w:style w:type="character" w:styleId="UnresolvedMention">
    <w:name w:val="Unresolved Mention"/>
    <w:basedOn w:val="DefaultParagraphFont"/>
    <w:uiPriority w:val="99"/>
    <w:semiHidden/>
    <w:unhideWhenUsed/>
    <w:rsid w:val="00C660B8"/>
    <w:rPr>
      <w:color w:val="605E5C"/>
      <w:shd w:val="clear" w:color="auto" w:fill="E1DFDD"/>
    </w:rPr>
  </w:style>
  <w:style w:type="table" w:styleId="TableGrid">
    <w:name w:val="Table Grid"/>
    <w:basedOn w:val="TableNormal"/>
    <w:uiPriority w:val="39"/>
    <w:rsid w:val="00DB33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35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353D"/>
  </w:style>
  <w:style w:type="paragraph" w:styleId="Footer">
    <w:name w:val="footer"/>
    <w:basedOn w:val="Normal"/>
    <w:link w:val="FooterChar"/>
    <w:uiPriority w:val="99"/>
    <w:unhideWhenUsed/>
    <w:rsid w:val="00BC35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353D"/>
  </w:style>
  <w:style w:type="character" w:styleId="FollowedHyperlink">
    <w:name w:val="FollowedHyperlink"/>
    <w:basedOn w:val="DefaultParagraphFont"/>
    <w:uiPriority w:val="99"/>
    <w:semiHidden/>
    <w:unhideWhenUsed/>
    <w:rsid w:val="00367C8B"/>
    <w:rPr>
      <w:color w:val="96607D" w:themeColor="followedHyperlink"/>
      <w:u w:val="single"/>
    </w:rPr>
  </w:style>
  <w:style w:type="paragraph" w:styleId="NormalWeb">
    <w:name w:val="Normal (Web)"/>
    <w:basedOn w:val="Normal"/>
    <w:uiPriority w:val="99"/>
    <w:unhideWhenUsed/>
    <w:rsid w:val="00093C6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numbering" w:customStyle="1" w:styleId="NoList1">
    <w:name w:val="No List1"/>
    <w:next w:val="NoList"/>
    <w:uiPriority w:val="99"/>
    <w:semiHidden/>
    <w:unhideWhenUsed/>
    <w:rsid w:val="00C770B9"/>
  </w:style>
  <w:style w:type="paragraph" w:styleId="Revision">
    <w:name w:val="Revision"/>
    <w:hidden/>
    <w:uiPriority w:val="99"/>
    <w:semiHidden/>
    <w:rsid w:val="00B743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280609">
      <w:bodyDiv w:val="1"/>
      <w:marLeft w:val="0"/>
      <w:marRight w:val="0"/>
      <w:marTop w:val="0"/>
      <w:marBottom w:val="0"/>
      <w:divBdr>
        <w:top w:val="none" w:sz="0" w:space="0" w:color="auto"/>
        <w:left w:val="none" w:sz="0" w:space="0" w:color="auto"/>
        <w:bottom w:val="none" w:sz="0" w:space="0" w:color="auto"/>
        <w:right w:val="none" w:sz="0" w:space="0" w:color="auto"/>
      </w:divBdr>
    </w:div>
    <w:div w:id="1137532293">
      <w:bodyDiv w:val="1"/>
      <w:marLeft w:val="0"/>
      <w:marRight w:val="0"/>
      <w:marTop w:val="0"/>
      <w:marBottom w:val="0"/>
      <w:divBdr>
        <w:top w:val="none" w:sz="0" w:space="0" w:color="auto"/>
        <w:left w:val="none" w:sz="0" w:space="0" w:color="auto"/>
        <w:bottom w:val="none" w:sz="0" w:space="0" w:color="auto"/>
        <w:right w:val="none" w:sz="0" w:space="0" w:color="auto"/>
      </w:divBdr>
    </w:div>
    <w:div w:id="188300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gov.uk/government/publications/prevent-duty-guidance" TargetMode="External"/><Relationship Id="rId21" Type="http://schemas.openxmlformats.org/officeDocument/2006/relationships/hyperlink" Target="mailto:iatemcglasson@ironstoneacademy.org.uk" TargetMode="External"/><Relationship Id="rId42" Type="http://schemas.openxmlformats.org/officeDocument/2006/relationships/hyperlink" Target="https://www.gov.uk/government/publications/keeping-children-safe-in-out-of-school-settings-code-of-practice" TargetMode="External"/><Relationship Id="rId63" Type="http://schemas.openxmlformats.org/officeDocument/2006/relationships/hyperlink" Target="https://www.nicco.org.uk/" TargetMode="External"/><Relationship Id="rId84" Type="http://schemas.openxmlformats.org/officeDocument/2006/relationships/hyperlink" Target="https://ico.org.uk/for-organisations/data-sharing-information-hub/" TargetMode="External"/><Relationship Id="rId138" Type="http://schemas.openxmlformats.org/officeDocument/2006/relationships/hyperlink" Target="https://www.stopitnow.org.uk/concerned-about-a-child-or-young-persons-sexual-behaviour/preventing-harmful-sexual-behaviour/?utm_campaign=1540968_HSB%20Toolkit%20email_SOCIAL%20MEDIA&amp;utm_medium=email&amp;utm_source=Lucy%20Faithfull%20Foundation&amp;dm_i=48W7,X10O,38NO7C,43A9L,1" TargetMode="External"/><Relationship Id="rId159" Type="http://schemas.openxmlformats.org/officeDocument/2006/relationships/hyperlink" Target="https://www.farrer.co.uk/globalassets/clients-and-sectors/safeguarding/addressing-child-on-child-abuse/" TargetMode="External"/><Relationship Id="rId107" Type="http://schemas.openxmlformats.org/officeDocument/2006/relationships/hyperlink" Target="https://www.gov.uk/government/publications/coronavirus-covid-19-keeping-children-safe-online/coronavirus-covid-19-support-for-parents-and-carers-to-keep-children-safe-online" TargetMode="External"/><Relationship Id="rId11" Type="http://schemas.openxmlformats.org/officeDocument/2006/relationships/image" Target="media/image1.png"/><Relationship Id="rId32" Type="http://schemas.openxmlformats.org/officeDocument/2006/relationships/hyperlink" Target="https://www.redcar-cleveland.gov.uk/children-and-families-services/early-help/early-help-information" TargetMode="External"/><Relationship Id="rId53" Type="http://schemas.openxmlformats.org/officeDocument/2006/relationships/hyperlink" Target="https://www.gov.uk/guidance/domestic-abuse-how-to-get-help" TargetMode="External"/><Relationship Id="rId74" Type="http://schemas.openxmlformats.org/officeDocument/2006/relationships/hyperlink" Target="https://www.gov.uk/government/collections/female-genital-mutilation" TargetMode="External"/><Relationship Id="rId128" Type="http://schemas.openxmlformats.org/officeDocument/2006/relationships/hyperlink" Target="https://www.gov.uk/government/publications/violence-against-women-and-girls-national-statement-of-expectations" TargetMode="External"/><Relationship Id="rId149" Type="http://schemas.openxmlformats.org/officeDocument/2006/relationships/hyperlink" Target="https://www.childline.org.uk/?utm_source=google&amp;utm_medium=cpc&amp;utm_campaign=UK_GO_S_B_BND_Grant_Childline_Information&amp;utm_term=role_of_childline&amp;gclsrc=aw.ds&amp;&amp;gclid=EAIaIQobChMIlfLRh-ez6AIVRrDtCh1N9QR2EAAYASAAEgLc-vD_BwE&amp;gclsrc=aw.ds" TargetMode="External"/><Relationship Id="rId5" Type="http://schemas.openxmlformats.org/officeDocument/2006/relationships/numbering" Target="numbering.xml"/><Relationship Id="rId95" Type="http://schemas.openxmlformats.org/officeDocument/2006/relationships/hyperlink" Target="https://www.gov.uk/government/collections/a-business-guide-for-protecting-children-on-your-online-platform" TargetMode="External"/><Relationship Id="rId160" Type="http://schemas.openxmlformats.org/officeDocument/2006/relationships/hyperlink" Target="https://sexting.lgfl.net/" TargetMode="External"/><Relationship Id="rId22" Type="http://schemas.openxmlformats.org/officeDocument/2006/relationships/image" Target="media/image4.png"/><Relationship Id="rId43" Type="http://schemas.openxmlformats.org/officeDocument/2006/relationships/hyperlink" Target="http://www.legislation.gov.uk/uksi/2015/728/made" TargetMode="External"/><Relationship Id="rId64" Type="http://schemas.openxmlformats.org/officeDocument/2006/relationships/hyperlink" Target="https://www.gov.uk/government/publications/safeguarding-children-who-may-have-been-trafficked-practice-guidance" TargetMode="External"/><Relationship Id="rId118" Type="http://schemas.openxmlformats.org/officeDocument/2006/relationships/hyperlink" Target="https://www.gov.uk/government/publications/protecting-children-from-radicalisation-the-prevent-duty" TargetMode="External"/><Relationship Id="rId139" Type="http://schemas.openxmlformats.org/officeDocument/2006/relationships/hyperlink" Target="https://shorespace.org.uk/" TargetMode="External"/><Relationship Id="rId85" Type="http://schemas.openxmlformats.org/officeDocument/2006/relationships/hyperlink" Target="https://www.childnet.com/resources/cyberbullying-guidance-for-schools" TargetMode="External"/><Relationship Id="rId150" Type="http://schemas.openxmlformats.org/officeDocument/2006/relationships/hyperlink" Target="https://learning.nspcc.org.uk/safeguarding-self-assessment-tool" TargetMode="External"/><Relationship Id="rId12" Type="http://schemas.openxmlformats.org/officeDocument/2006/relationships/image" Target="media/image2.png"/><Relationship Id="rId17" Type="http://schemas.openxmlformats.org/officeDocument/2006/relationships/hyperlink" Target="mailto:aherd@zetland.org.uk" TargetMode="External"/><Relationship Id="rId33" Type="http://schemas.openxmlformats.org/officeDocument/2006/relationships/hyperlink" Target="http://www.legislation.gov.uk/ukpga/2002/32/section/175" TargetMode="External"/><Relationship Id="rId38" Type="http://schemas.openxmlformats.org/officeDocument/2006/relationships/hyperlink" Target="https://www.equalityhumanrights.com/en/human-rights" TargetMode="External"/><Relationship Id="rId59" Type="http://schemas.openxmlformats.org/officeDocument/2006/relationships/hyperlink" Target="https://www.gov.uk/government/publications/preventing-and-tackling-bullying" TargetMode="External"/><Relationship Id="rId103" Type="http://schemas.openxmlformats.org/officeDocument/2006/relationships/hyperlink" Target="https://reportharmfulcontent.com/" TargetMode="External"/><Relationship Id="rId108" Type="http://schemas.openxmlformats.org/officeDocument/2006/relationships/hyperlink" Target="https://www.internetmatters.org/?gclid=EAIaIQobChMIktuA5LWK2wIVRYXVCh2afg2aEAAYASAAEgIJ5vD_BwE" TargetMode="External"/><Relationship Id="rId124" Type="http://schemas.openxmlformats.org/officeDocument/2006/relationships/hyperlink" Target="https://assets.publishing.service.gov.uk/government/uploads/system/uploads/attachment_data/file/819840/analysis-of-indicators-of-serious-violence-horr110.pdf" TargetMode="External"/><Relationship Id="rId129" Type="http://schemas.openxmlformats.org/officeDocument/2006/relationships/hyperlink" Target="https://www.barnardos.org.uk/?gclid=EAIaIQobChMIspfntMWB2AIVCrHtCh38DwkAEAAYASAAEgJPt_D_BwE" TargetMode="External"/><Relationship Id="rId54" Type="http://schemas.openxmlformats.org/officeDocument/2006/relationships/hyperlink" Target="https://www.gov.uk/government/publications/national-action-plan-to-tackle-child-abuse-linked-to-faith-or-belief" TargetMode="External"/><Relationship Id="rId70" Type="http://schemas.openxmlformats.org/officeDocument/2006/relationships/hyperlink" Target="https://www.nspcc.org.uk/preventing-abuse/child-protection-system/legal-definition-child-rights-law/gillick-competency-fraser-guidelines/" TargetMode="External"/><Relationship Id="rId75" Type="http://schemas.openxmlformats.org/officeDocument/2006/relationships/hyperlink" Target="https://www.gov.uk/government/publications/multi-agency-statutory-guidance-on-female-genital-mutilation" TargetMode="External"/><Relationship Id="rId91" Type="http://schemas.openxmlformats.org/officeDocument/2006/relationships/hyperlink" Target="http://www.swgfl.org.uk/" TargetMode="External"/><Relationship Id="rId96" Type="http://schemas.openxmlformats.org/officeDocument/2006/relationships/hyperlink" Target="https://www.saferinternet.org.uk/advice-centre/parents-and-carers" TargetMode="External"/><Relationship Id="rId140" Type="http://schemas.openxmlformats.org/officeDocument/2006/relationships/hyperlink" Target="https://shorespace.org.uk/" TargetMode="External"/><Relationship Id="rId145" Type="http://schemas.openxmlformats.org/officeDocument/2006/relationships/hyperlink" Target="http://www.anti-bullyingalliance.org.uk/" TargetMode="External"/><Relationship Id="rId161"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16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image" Target="media/image5.png"/><Relationship Id="rId28" Type="http://schemas.openxmlformats.org/officeDocument/2006/relationships/hyperlink" Target="http://www.legislation.gov.uk/ukpga/2004/31/contents" TargetMode="External"/><Relationship Id="rId49" Type="http://schemas.openxmlformats.org/officeDocument/2006/relationships/hyperlink" Target="https://www.gov.uk/government/uploads/system/uploads/attachment_data/file/419604/What_to_do_if_you_re_worried_a_child_is_being_abused.pdf" TargetMode="External"/><Relationship Id="rId114" Type="http://schemas.openxmlformats.org/officeDocument/2006/relationships/hyperlink" Target="https://parentzone.org.uk/" TargetMode="External"/><Relationship Id="rId119" Type="http://schemas.openxmlformats.org/officeDocument/2006/relationships/hyperlink" Target="http://educateagainsthate.com/" TargetMode="External"/><Relationship Id="rId44" Type="http://schemas.openxmlformats.org/officeDocument/2006/relationships/hyperlink" Target="https://dera.ioe.ac.uk/16086/1/public_sector_equality_duty_guidance_for_schools_in_england_final.pdf" TargetMode="External"/><Relationship Id="rId60" Type="http://schemas.openxmlformats.org/officeDocument/2006/relationships/hyperlink" Target="https://www.gov.uk/government/publications/children-missing-education" TargetMode="External"/><Relationship Id="rId65" Type="http://schemas.openxmlformats.org/officeDocument/2006/relationships/hyperlink" Target="https://www.gov.uk/government/publications/care-of-unaccompanied-and-trafficked-children" TargetMode="External"/><Relationship Id="rId81" Type="http://schemas.openxmlformats.org/officeDocument/2006/relationships/hyperlink" Target="https://www.nhs.uk/mental-health/conditions/fabricated-or-induced-illness/overview/" TargetMode="External"/><Relationship Id="rId86" Type="http://schemas.openxmlformats.org/officeDocument/2006/relationships/hyperlink" Target="http://www.educateagainsthate.com/" TargetMode="External"/><Relationship Id="rId130" Type="http://schemas.openxmlformats.org/officeDocument/2006/relationships/hyperlink" Target="https://www.lucyfaithfull.org.uk/" TargetMode="External"/><Relationship Id="rId135" Type="http://schemas.openxmlformats.org/officeDocument/2006/relationships/hyperlink" Target="https://rapecrisis.org.uk/" TargetMode="External"/><Relationship Id="rId151" Type="http://schemas.openxmlformats.org/officeDocument/2006/relationships/hyperlink" Target="https://learning.nspcc.org.uk/research-resources/2019/let-children-know-you-re-listening/" TargetMode="External"/><Relationship Id="rId156" Type="http://schemas.openxmlformats.org/officeDocument/2006/relationships/hyperlink" Target="https://www.childnet.com/resources/just-a-joke/" TargetMode="External"/><Relationship Id="rId13" Type="http://schemas.openxmlformats.org/officeDocument/2006/relationships/hyperlink" Target="https://stscp.co.uk/" TargetMode="External"/><Relationship Id="rId18" Type="http://schemas.openxmlformats.org/officeDocument/2006/relationships/hyperlink" Target="mailto:mfellows@zetland.org.uk" TargetMode="External"/><Relationship Id="rId39" Type="http://schemas.openxmlformats.org/officeDocument/2006/relationships/hyperlink" Target="https://www.gov.uk/government/publications/safeguarding-practitioners-information-sharing-advice" TargetMode="External"/><Relationship Id="rId109" Type="http://schemas.openxmlformats.org/officeDocument/2006/relationships/hyperlink" Target="https://www.mariecollinsfoundation.org.uk/" TargetMode="External"/><Relationship Id="rId34" Type="http://schemas.openxmlformats.org/officeDocument/2006/relationships/hyperlink" Target="http://www.legislation.gov.uk/uksi/2014/3283/schedule/made" TargetMode="External"/><Relationship Id="rId50" Type="http://schemas.openxmlformats.org/officeDocument/2006/relationships/hyperlink" Target="https://www.gov.uk/government/publications/working-together-to-safeguard-children--2" TargetMode="External"/><Relationship Id="rId55" Type="http://schemas.openxmlformats.org/officeDocument/2006/relationships/hyperlink" Target="https://www.gov.uk/government/publications/forced-marriage-resource-pack" TargetMode="External"/><Relationship Id="rId76" Type="http://schemas.openxmlformats.org/officeDocument/2006/relationships/hyperlink" Target="https://www.gov.uk/guidance/forced-marriage" TargetMode="External"/><Relationship Id="rId97" Type="http://schemas.openxmlformats.org/officeDocument/2006/relationships/hyperlink" Target="https://www.gov.uk/guidance/get-help-with-remote-education" TargetMode="External"/><Relationship Id="rId104" Type="http://schemas.openxmlformats.org/officeDocument/2006/relationships/hyperlink" Target="https://www.ceop.police.uk/safety-centre/" TargetMode="External"/><Relationship Id="rId120" Type="http://schemas.openxmlformats.org/officeDocument/2006/relationships/hyperlink" Target="http://preventforfeandtraining.org.uk/" TargetMode="External"/><Relationship Id="rId125" Type="http://schemas.openxmlformats.org/officeDocument/2006/relationships/hyperlink" Target="https://gbr01.safelinks.protection.outlook.com/?url=https%3A%2F%2Fyouthendowmentfund.org.uk%2Fevidence%2F&amp;data=04%7C01%7CSamantha.Darby1%40homeoffice.gov.uk%7Cf89f6e20a7544de96d8d08d8f510d412%7Cf24d93ecb2914192a08af182245945c2%7C0%7C0%7C637528799908291340%7CUnknown%7CTWFpbGZsb3d8eyJWIjoiMC4wLjAwMDAiLCJQIjoiV2luMzIiLCJBTiI6Ik1haWwiLCJXVCI6Mn0%3D%7C1000&amp;sdata=eNlkQDbIrP4TBxaYATqfLiC2wM2dfOOYNIAqjKJZcEM%3D&amp;reserved=0" TargetMode="External"/><Relationship Id="rId141" Type="http://schemas.openxmlformats.org/officeDocument/2006/relationships/hyperlink" Target="https://learning.nspcc.org.uk/child-abuse-and-neglect/harmful-sexual-behaviour" TargetMode="External"/><Relationship Id="rId146" Type="http://schemas.openxmlformats.org/officeDocument/2006/relationships/hyperlink" Target="https://rapecrisis.org.uk/" TargetMode="External"/><Relationship Id="rId167"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www.gov.uk/government/publications/from-harm-to-hope-a-10-year-drugs-plan-to-cut-crime-and-save-lives/from-harm-to-hope-a-10-year-drugs-plan-to-cut-crime-and-save-lives" TargetMode="External"/><Relationship Id="rId92" Type="http://schemas.openxmlformats.org/officeDocument/2006/relationships/hyperlink" Target="https://www.gov.uk/government/publications/the-use-of-social-media-for-online-radicalisation" TargetMode="External"/><Relationship Id="rId162" Type="http://schemas.openxmlformats.org/officeDocument/2006/relationships/hyperlink" Target="https://www.ceopeducation.co.uk/parents" TargetMode="External"/><Relationship Id="rId2" Type="http://schemas.openxmlformats.org/officeDocument/2006/relationships/customXml" Target="../customXml/item2.xml"/><Relationship Id="rId29" Type="http://schemas.openxmlformats.org/officeDocument/2006/relationships/hyperlink" Target="https://www.redcar-cleveland.gov.uk/children-and-families-services/concerns-about-a-child" TargetMode="External"/><Relationship Id="rId24" Type="http://schemas.openxmlformats.org/officeDocument/2006/relationships/hyperlink" Target="https://stscp.co.uk/" TargetMode="External"/><Relationship Id="rId40" Type="http://schemas.openxmlformats.org/officeDocument/2006/relationships/hyperlink" Target="http://www.legislation.gov.uk/ukpga/2000/36/pdfs/ukpga_20000036_en.pdf" TargetMode="External"/><Relationship Id="rId45" Type="http://schemas.openxmlformats.org/officeDocument/2006/relationships/hyperlink" Target="http://www.legislation.gov.uk/ukpga/2006/47/contents" TargetMode="External"/><Relationship Id="rId66" Type="http://schemas.openxmlformats.org/officeDocument/2006/relationships/hyperlink" Target="https://www.gov.uk/government/publications/modern-slavery-how-to-identify-and-support-victims" TargetMode="External"/><Relationship Id="rId87" Type="http://schemas.openxmlformats.org/officeDocument/2006/relationships/hyperlink" Target="https://digisafe.lgfl.net/" TargetMode="External"/><Relationship Id="rId110" Type="http://schemas.openxmlformats.org/officeDocument/2006/relationships/hyperlink" Target="https://parentsafe.lgfl.net/" TargetMode="External"/><Relationship Id="rId115" Type="http://schemas.openxmlformats.org/officeDocument/2006/relationships/hyperlink" Target="https://www.childrenscommissioner.gov.uk/report/talking-to-your-child-about-online-sexual-harassment-a-guide-for-parents/" TargetMode="External"/><Relationship Id="rId131" Type="http://schemas.openxmlformats.org/officeDocument/2006/relationships/hyperlink" Target="https://www.mariecollinsfoundation.org.uk/" TargetMode="External"/><Relationship Id="rId136" Type="http://schemas.openxmlformats.org/officeDocument/2006/relationships/hyperlink" Target="https://www.thesurvivorstrust.org/" TargetMode="External"/><Relationship Id="rId157" Type="http://schemas.openxmlformats.org/officeDocument/2006/relationships/hyperlink" Target="https://www.childnet.com/resources/step-up-speak-up" TargetMode="External"/><Relationship Id="rId61" Type="http://schemas.openxmlformats.org/officeDocument/2006/relationships/hyperlink" Target="https://www.gov.uk/government/publications/children-who-run-away-or-go-missing-from-home-or-care" TargetMode="External"/><Relationship Id="rId82" Type="http://schemas.openxmlformats.org/officeDocument/2006/relationships/hyperlink" Target="https://www.gov.uk/guidance/homelessness-code-of-guidance-for-local-authorities" TargetMode="External"/><Relationship Id="rId152" Type="http://schemas.openxmlformats.org/officeDocument/2006/relationships/hyperlink" Target="https://learning.nspcc.org.uk/research-resources/2019/harmful-sexual-behaviour-framework" TargetMode="External"/><Relationship Id="rId19" Type="http://schemas.openxmlformats.org/officeDocument/2006/relationships/hyperlink" Target="mailto:aogara@ironstoneacademy.org.uk" TargetMode="External"/><Relationship Id="rId14" Type="http://schemas.openxmlformats.org/officeDocument/2006/relationships/image" Target="media/image3.png"/><Relationship Id="rId30" Type="http://schemas.openxmlformats.org/officeDocument/2006/relationships/hyperlink" Target="http://www.legislation.gov.uk/ukpga/2018/12/contents/enacted" TargetMode="External"/><Relationship Id="rId35" Type="http://schemas.openxmlformats.org/officeDocument/2006/relationships/hyperlink" Target="https://www.legislation.gov.uk/en/ukpga/2021/16/enacted" TargetMode="External"/><Relationship Id="rId56" Type="http://schemas.openxmlformats.org/officeDocument/2006/relationships/hyperlink" Target="https://www.gov.uk/government/collections/disrespect-nobody-campaign" TargetMode="External"/><Relationship Id="rId77" Type="http://schemas.openxmlformats.org/officeDocument/2006/relationships/hyperlink" Target="https://www.gov.uk/government/publications/the-right-to-choose-government-guidance-on-forced-marriage" TargetMode="External"/><Relationship Id="rId100" Type="http://schemas.openxmlformats.org/officeDocument/2006/relationships/hyperlink" Target="https://www.ncsc.gov.uk/guidance/video-conferencing-services-security-guidance-organisations" TargetMode="External"/><Relationship Id="rId105" Type="http://schemas.openxmlformats.org/officeDocument/2006/relationships/hyperlink" Target="https://www.childnet.com/parents-and-carers/parent-and-carer-toolkit" TargetMode="External"/><Relationship Id="rId126" Type="http://schemas.openxmlformats.org/officeDocument/2006/relationships/hyperlink" Target="https://www.gov.uk/government/publications/advice-to-schools-and-colleges-on-gangs-and-youth-violence" TargetMode="External"/><Relationship Id="rId147" Type="http://schemas.openxmlformats.org/officeDocument/2006/relationships/hyperlink" Target="https://www.thesurvivorstrust.org/" TargetMode="External"/><Relationship Id="rId168"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csacentre.org.uk/knowledge-in-practice/practice-improvement/supporting-practice-in-tackling-child-sexual-abuse/" TargetMode="External"/><Relationship Id="rId72" Type="http://schemas.openxmlformats.org/officeDocument/2006/relationships/hyperlink" Target="http://www.talktofrank.com/" TargetMode="External"/><Relationship Id="rId93" Type="http://schemas.openxmlformats.org/officeDocument/2006/relationships/hyperlink" Target="https://www.gov.uk/government/publications/ukcis-online-safety-audit-tool" TargetMode="External"/><Relationship Id="rId98" Type="http://schemas.openxmlformats.org/officeDocument/2006/relationships/hyperlink" Target="https://www.gov.uk/guidance/safeguarding-and-remote-education-during-coronavirus-covid-19" TargetMode="External"/><Relationship Id="rId121" Type="http://schemas.openxmlformats.org/officeDocument/2006/relationships/hyperlink" Target="https://prevent.lgfl.net/" TargetMode="External"/><Relationship Id="rId142" Type="http://schemas.openxmlformats.org/officeDocument/2006/relationships/hyperlink" Target="https://learning.nspcc.org.uk/research-resources/harmful-sexual-behaviour-hsb-framework-audit" TargetMode="External"/><Relationship Id="rId163" Type="http://schemas.openxmlformats.org/officeDocument/2006/relationships/image" Target="media/image8.png"/><Relationship Id="rId3" Type="http://schemas.openxmlformats.org/officeDocument/2006/relationships/customXml" Target="../customXml/item3.xml"/><Relationship Id="rId25" Type="http://schemas.openxmlformats.org/officeDocument/2006/relationships/image" Target="media/image6.png"/><Relationship Id="rId46" Type="http://schemas.openxmlformats.org/officeDocument/2006/relationships/hyperlink" Target="https://www.gov.uk/government/publications/working-together-to-improve-school-attendance" TargetMode="External"/><Relationship Id="rId67" Type="http://schemas.openxmlformats.org/officeDocument/2006/relationships/hyperlink" Target="https://www.gov.uk/government/publications/child-exploitation-disruption-toolkit" TargetMode="External"/><Relationship Id="rId116" Type="http://schemas.openxmlformats.org/officeDocument/2006/relationships/hyperlink" Target="https://www.gov.uk/government/publications/children-act-1989-private-fostering" TargetMode="External"/><Relationship Id="rId137" Type="http://schemas.openxmlformats.org/officeDocument/2006/relationships/hyperlink" Target="https://www.nice.org.uk/guidance/ng55" TargetMode="External"/><Relationship Id="rId158" Type="http://schemas.openxmlformats.org/officeDocument/2006/relationships/hyperlink" Target="https://learning.nspcc.org.uk/research-resources/2019/harmful-sexual-behaviour-framework" TargetMode="External"/><Relationship Id="rId20" Type="http://schemas.openxmlformats.org/officeDocument/2006/relationships/hyperlink" Target="mailto:iatjdouglas@ironstoneacademy.org.uk" TargetMode="External"/><Relationship Id="rId41" Type="http://schemas.openxmlformats.org/officeDocument/2006/relationships/hyperlink" Target="https://www.gov.uk/government/publications/keeping-children-safe-in-education--2" TargetMode="External"/><Relationship Id="rId62" Type="http://schemas.openxmlformats.org/officeDocument/2006/relationships/hyperlink" Target="https://www.gov.uk/government/publications/missing-children-and-adults-strategy" TargetMode="External"/><Relationship Id="rId83" Type="http://schemas.openxmlformats.org/officeDocument/2006/relationships/hyperlink" Target="https://www.gov.uk/government/publications/safeguarding-practitioners-information-sharing-advice" TargetMode="External"/><Relationship Id="rId88" Type="http://schemas.openxmlformats.org/officeDocument/2006/relationships/hyperlink" Target="https://learning.nspcc.org.uk/research-resources/schools/e-safety-for-schools" TargetMode="External"/><Relationship Id="rId111" Type="http://schemas.openxmlformats.org/officeDocument/2006/relationships/hyperlink" Target="https://www.stopitnow.org.uk/" TargetMode="External"/><Relationship Id="rId132" Type="http://schemas.openxmlformats.org/officeDocument/2006/relationships/hyperlink" Target="https://www.nspcc.org.uk/what-you-can-do/make-a-donation/?source=ppc-brand&amp;utm_source=google&amp;utm_medium=cpc&amp;gclid=EAIaIQobChMI55iS6uap1wIVi7UYCh1Y4wVDEAAYASAAEgIPUfD_BwE&amp;gclsrc=aw.ds" TargetMode="External"/><Relationship Id="rId153" Type="http://schemas.openxmlformats.org/officeDocument/2006/relationships/hyperlink" Target="https://www.farrer.co.uk/News/Briefings/PEER-ON-PEER-ABUSE-TOOLKIT/" TargetMode="External"/><Relationship Id="rId15" Type="http://schemas.openxmlformats.org/officeDocument/2006/relationships/hyperlink" Target="mailto:prichardson@zetland.org.uk" TargetMode="External"/><Relationship Id="rId36" Type="http://schemas.openxmlformats.org/officeDocument/2006/relationships/hyperlink" Target="https://www.gov.uk/guidance/equality-act-2010-guidance" TargetMode="External"/><Relationship Id="rId57" Type="http://schemas.openxmlformats.org/officeDocument/2006/relationships/hyperlink" Target="https://www.gov.uk/government/publications/tackling-child-sexual-abuse-strategy" TargetMode="External"/><Relationship Id="rId106" Type="http://schemas.openxmlformats.org/officeDocument/2006/relationships/hyperlink" Target="http://www.commonsensemedia.org/" TargetMode="External"/><Relationship Id="rId127" Type="http://schemas.openxmlformats.org/officeDocument/2006/relationships/hyperlink" Target="https://www.gov.uk/government/publications/tackling-violence-against-women-and-girls-strategy" TargetMode="External"/><Relationship Id="rId10" Type="http://schemas.openxmlformats.org/officeDocument/2006/relationships/endnotes" Target="endnotes.xml"/><Relationship Id="rId31" Type="http://schemas.openxmlformats.org/officeDocument/2006/relationships/hyperlink" Target="https://www.gov.uk/government/publications/early-years-foundation-stage-framework--2" TargetMode="External"/><Relationship Id="rId52" Type="http://schemas.openxmlformats.org/officeDocument/2006/relationships/hyperlink" Target="https://www.gov.uk/government/publications/what-to-do-if-youre-worried-a-child-is-being-abused--2" TargetMode="External"/><Relationship Id="rId73" Type="http://schemas.openxmlformats.org/officeDocument/2006/relationships/hyperlink" Target="https://www.pshe-association.org.uk/curriculum-and-resources/resources/drug-and-alcohol-education-%E2%80%94-teacher-guidance" TargetMode="External"/><Relationship Id="rId78" Type="http://schemas.openxmlformats.org/officeDocument/2006/relationships/hyperlink" Target="https://www.gov.uk/government/publications/female-genital-mutilation-resource-pack" TargetMode="External"/><Relationship Id="rId94" Type="http://schemas.openxmlformats.org/officeDocument/2006/relationships/hyperlink" Target="https://www.gov.uk/government/collections/online-safety-guidance-if-you-own-or-manage-an-online-platform" TargetMode="External"/><Relationship Id="rId99" Type="http://schemas.openxmlformats.org/officeDocument/2006/relationships/hyperlink" Target="https://remotesafe.lgfl.net/" TargetMode="External"/><Relationship Id="rId101" Type="http://schemas.openxmlformats.org/officeDocument/2006/relationships/hyperlink" Target="https://swgfl.org.uk/resources/safe-remote-learning/" TargetMode="External"/><Relationship Id="rId122" Type="http://schemas.openxmlformats.org/officeDocument/2006/relationships/hyperlink" Target="https://www.gov.uk/government/publications/the-prevent-duty-safeguarding-learners-vulnerable-to-radicalisation/managing-risk-of-radicalisation-in-your-education-setting" TargetMode="External"/><Relationship Id="rId143" Type="http://schemas.openxmlformats.org/officeDocument/2006/relationships/hyperlink" Target="https://www.contextualsafeguarding.org.uk/toolkits/beyond-referrals/" TargetMode="External"/><Relationship Id="rId148" Type="http://schemas.openxmlformats.org/officeDocument/2006/relationships/hyperlink" Target="https://www.victimsupport.org.uk/" TargetMode="External"/><Relationship Id="rId164"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image" Target="media/image7.png"/><Relationship Id="rId47" Type="http://schemas.openxmlformats.org/officeDocument/2006/relationships/hyperlink" Target="http://www.legislation.gov.uk/ukpga/2003/42/contents" TargetMode="External"/><Relationship Id="rId68" Type="http://schemas.openxmlformats.org/officeDocument/2006/relationships/hyperlink" Target="https://www.childrenssociety.org.uk/information/professionals/resources/county-lines-toolkit" TargetMode="External"/><Relationship Id="rId89" Type="http://schemas.openxmlformats.org/officeDocument/2006/relationships/hyperlink" Target="https://www.saferrecruitmentconsortium.org/" TargetMode="External"/><Relationship Id="rId112" Type="http://schemas.openxmlformats.org/officeDocument/2006/relationships/hyperlink" Target="https://www.lucyfaithfull.org.uk/" TargetMode="External"/><Relationship Id="rId133" Type="http://schemas.openxmlformats.org/officeDocument/2006/relationships/hyperlink" Target="https://rapecrisis.org.uk/" TargetMode="External"/><Relationship Id="rId154" Type="http://schemas.openxmlformats.org/officeDocument/2006/relationships/hyperlink" Target="https://www.contextualsafeguarding.org.uk/toolkits/the-oldham-youth-now-project-toolkit/" TargetMode="External"/><Relationship Id="rId16" Type="http://schemas.openxmlformats.org/officeDocument/2006/relationships/hyperlink" Target="mailto:jhamilton@zetland.rg.uk" TargetMode="External"/><Relationship Id="rId37" Type="http://schemas.openxmlformats.org/officeDocument/2006/relationships/hyperlink" Target="https://www.gov.uk/government/publications/data-protection-toolkit-for-schools" TargetMode="External"/><Relationship Id="rId58" Type="http://schemas.openxmlformats.org/officeDocument/2006/relationships/hyperlink" Target="https://stopabusetogether.campaign.gov.uk/" TargetMode="External"/><Relationship Id="rId79" Type="http://schemas.openxmlformats.org/officeDocument/2006/relationships/hyperlink" Target="https://www.pshe-association.org.uk/curriculum-and-resources/resources/rise-above-schools-teaching-resources" TargetMode="External"/><Relationship Id="rId102" Type="http://schemas.openxmlformats.org/officeDocument/2006/relationships/hyperlink" Target="https://www.childline.org.uk/?utm_source=google&amp;utm_medium=cpc&amp;utm_campaign=UK_GO_S_B_BND_Grant_Childline_Information&amp;utm_term=role_of_childline&amp;gclsrc=aw.ds&amp;&amp;gclid=EAIaIQobChMIlfLRh-ez6AIVRrDtCh1N9QR2EAAYASAAEgLc-vD_BwE&amp;gclsrc=aw.ds" TargetMode="External"/><Relationship Id="rId123" Type="http://schemas.openxmlformats.org/officeDocument/2006/relationships/hyperlink" Target="https://www.gov.uk/government/publications/serious-violence-strategy" TargetMode="External"/><Relationship Id="rId144" Type="http://schemas.openxmlformats.org/officeDocument/2006/relationships/hyperlink" Target="https://www.stopitnow.org.uk/concerned-about-a-child-or-young-persons-sexual-behaviour/preventing-harmful-sexual-behaviour/" TargetMode="External"/><Relationship Id="rId90" Type="http://schemas.openxmlformats.org/officeDocument/2006/relationships/hyperlink" Target="http://www.gov.uk/government/publications/searching-screening-and-confiscation" TargetMode="External"/><Relationship Id="rId165" Type="http://schemas.openxmlformats.org/officeDocument/2006/relationships/image" Target="media/image10.png"/><Relationship Id="rId27" Type="http://schemas.openxmlformats.org/officeDocument/2006/relationships/hyperlink" Target="https://www.legislation.gov.uk/ukpga/2009/22/section/ZA2" TargetMode="External"/><Relationship Id="rId48" Type="http://schemas.openxmlformats.org/officeDocument/2006/relationships/hyperlink" Target="https://stscp.co.uk/" TargetMode="External"/><Relationship Id="rId69" Type="http://schemas.openxmlformats.org/officeDocument/2006/relationships/hyperlink" Target="https://tce.researchinpractice.org.uk/" TargetMode="External"/><Relationship Id="rId113" Type="http://schemas.openxmlformats.org/officeDocument/2006/relationships/hyperlink" Target="http://www.thinkuknow.co.uk/" TargetMode="External"/><Relationship Id="rId134" Type="http://schemas.openxmlformats.org/officeDocument/2006/relationships/hyperlink" Target="https://www.saferinternet.org.uk/" TargetMode="External"/><Relationship Id="rId80" Type="http://schemas.openxmlformats.org/officeDocument/2006/relationships/hyperlink" Target="https://www.gov.uk/government/publications/supporting-pupils-at-school-with-medical-conditions--3" TargetMode="External"/><Relationship Id="rId155" Type="http://schemas.openxmlformats.org/officeDocument/2006/relationships/hyperlink" Target="https://www.childnet.com/resources/star-send-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40f3a15-1695-41d1-9586-d4845052a24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42D81F3078E724DBA5B7DE0D9F78A67" ma:contentTypeVersion="13" ma:contentTypeDescription="Create a new document." ma:contentTypeScope="" ma:versionID="b68f81ca34a7d18b6c2e7ec597e5a42c">
  <xsd:schema xmlns:xsd="http://www.w3.org/2001/XMLSchema" xmlns:xs="http://www.w3.org/2001/XMLSchema" xmlns:p="http://schemas.microsoft.com/office/2006/metadata/properties" xmlns:ns2="040f3a15-1695-41d1-9586-d4845052a24f" xmlns:ns3="4633cc5c-b56f-4c47-be62-75d74a7f1e0b" targetNamespace="http://schemas.microsoft.com/office/2006/metadata/properties" ma:root="true" ma:fieldsID="16cab5b4a5a10f8c2ad7b2044ccb8c58" ns2:_="" ns3:_="">
    <xsd:import namespace="040f3a15-1695-41d1-9586-d4845052a24f"/>
    <xsd:import namespace="4633cc5c-b56f-4c47-be62-75d74a7f1e0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f3a15-1695-41d1-9586-d4845052a2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3ef9fac-9eee-4467-9a4a-3ad354ccac53"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33cc5c-b56f-4c47-be62-75d74a7f1e0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9E5706-768A-494A-B8C4-E0A338173FBD}">
  <ds:schemaRefs>
    <ds:schemaRef ds:uri="http://schemas.openxmlformats.org/officeDocument/2006/bibliography"/>
  </ds:schemaRefs>
</ds:datastoreItem>
</file>

<file path=customXml/itemProps2.xml><?xml version="1.0" encoding="utf-8"?>
<ds:datastoreItem xmlns:ds="http://schemas.openxmlformats.org/officeDocument/2006/customXml" ds:itemID="{7AF8B806-537C-496F-9C2A-5ABA76B3B42A}">
  <ds:schemaRefs>
    <ds:schemaRef ds:uri="http://schemas.microsoft.com/office/2006/metadata/properties"/>
    <ds:schemaRef ds:uri="http://schemas.microsoft.com/office/infopath/2007/PartnerControls"/>
    <ds:schemaRef ds:uri="040f3a15-1695-41d1-9586-d4845052a24f"/>
  </ds:schemaRefs>
</ds:datastoreItem>
</file>

<file path=customXml/itemProps3.xml><?xml version="1.0" encoding="utf-8"?>
<ds:datastoreItem xmlns:ds="http://schemas.openxmlformats.org/officeDocument/2006/customXml" ds:itemID="{31E8BBB3-527E-42B1-8994-119BA944A416}">
  <ds:schemaRefs>
    <ds:schemaRef ds:uri="http://schemas.microsoft.com/sharepoint/v3/contenttype/forms"/>
  </ds:schemaRefs>
</ds:datastoreItem>
</file>

<file path=customXml/itemProps4.xml><?xml version="1.0" encoding="utf-8"?>
<ds:datastoreItem xmlns:ds="http://schemas.openxmlformats.org/officeDocument/2006/customXml" ds:itemID="{10B7F8C4-A206-4B7C-9045-B201896F0E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f3a15-1695-41d1-9586-d4845052a24f"/>
    <ds:schemaRef ds:uri="4633cc5c-b56f-4c47-be62-75d74a7f1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52</Pages>
  <Words>16253</Words>
  <Characters>92648</Characters>
  <Application>Microsoft Office Word</Application>
  <DocSecurity>0</DocSecurity>
  <Lines>772</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hogan</dc:creator>
  <cp:keywords/>
  <dc:description/>
  <cp:lastModifiedBy>Mr Richardson</cp:lastModifiedBy>
  <cp:revision>14</cp:revision>
  <cp:lastPrinted>2025-08-04T10:37:00Z</cp:lastPrinted>
  <dcterms:created xsi:type="dcterms:W3CDTF">2025-08-26T09:49:00Z</dcterms:created>
  <dcterms:modified xsi:type="dcterms:W3CDTF">2025-09-08T12:12:00Z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0x010100F42D81F3078E724DBA5B7DE0D9F78A67</vt:lpwstr>
  </property>
  <property fmtid="{D5CDD505-2E9C-101B-9397-08002B2CF9AE}" pid="3" name="MediaServiceImageTags">
    <vt:lpwstr/>
  </property>
</Properties>
</file>