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9F4A6" w14:textId="77777777" w:rsidR="002070B4" w:rsidRPr="00171DB6" w:rsidRDefault="002070B4" w:rsidP="002070B4">
      <w:pPr>
        <w:tabs>
          <w:tab w:val="left" w:pos="1320"/>
        </w:tabs>
        <w:rPr>
          <w:rFonts w:cstheme="minorHAnsi"/>
          <w:b/>
        </w:rPr>
      </w:pPr>
      <w:r>
        <w:rPr>
          <w:rFonts w:cstheme="minorHAnsi"/>
          <w:noProof/>
          <w:sz w:val="23"/>
          <w:szCs w:val="23"/>
          <w:lang w:eastAsia="en-GB"/>
        </w:rPr>
        <w:drawing>
          <wp:anchor distT="0" distB="0" distL="114300" distR="114300" simplePos="0" relativeHeight="251659264" behindDoc="0" locked="0" layoutInCell="1" allowOverlap="1" wp14:anchorId="2BEB55E3" wp14:editId="7E4A9FC1">
            <wp:simplePos x="0" y="0"/>
            <wp:positionH relativeFrom="margin">
              <wp:align>left</wp:align>
            </wp:positionH>
            <wp:positionV relativeFrom="paragraph">
              <wp:posOffset>0</wp:posOffset>
            </wp:positionV>
            <wp:extent cx="579120" cy="6922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tland pi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9120" cy="692229"/>
                    </a:xfrm>
                    <a:prstGeom prst="rect">
                      <a:avLst/>
                    </a:prstGeom>
                  </pic:spPr>
                </pic:pic>
              </a:graphicData>
            </a:graphic>
            <wp14:sizeRelH relativeFrom="page">
              <wp14:pctWidth>0</wp14:pctWidth>
            </wp14:sizeRelH>
            <wp14:sizeRelV relativeFrom="page">
              <wp14:pctHeight>0</wp14:pctHeight>
            </wp14:sizeRelV>
          </wp:anchor>
        </w:drawing>
      </w:r>
      <w:r>
        <w:tab/>
      </w:r>
      <w:r w:rsidRPr="00171DB6">
        <w:rPr>
          <w:rFonts w:cstheme="minorHAnsi"/>
          <w:b/>
        </w:rPr>
        <w:t xml:space="preserve">Subject Overview - </w:t>
      </w:r>
      <w:r w:rsidR="003B3279">
        <w:rPr>
          <w:rFonts w:cstheme="minorHAnsi"/>
          <w:b/>
        </w:rPr>
        <w:t>RE</w:t>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t>Year Group:  Reception</w:t>
      </w:r>
      <w:r w:rsidRPr="00171DB6">
        <w:rPr>
          <w:rFonts w:cstheme="minorHAnsi"/>
          <w:b/>
        </w:rPr>
        <w:tab/>
      </w:r>
      <w:r w:rsidRPr="00171DB6">
        <w:rPr>
          <w:rFonts w:cstheme="minorHAnsi"/>
          <w:b/>
        </w:rPr>
        <w:tab/>
      </w:r>
      <w:r w:rsidRPr="00171DB6">
        <w:rPr>
          <w:rFonts w:cstheme="minorHAnsi"/>
          <w:b/>
        </w:rPr>
        <w:tab/>
      </w:r>
      <w:proofErr w:type="spellStart"/>
      <w:r w:rsidRPr="00171DB6">
        <w:rPr>
          <w:rFonts w:cstheme="minorHAnsi"/>
          <w:b/>
        </w:rPr>
        <w:t>Zetland</w:t>
      </w:r>
      <w:proofErr w:type="spellEnd"/>
      <w:r w:rsidRPr="00171DB6">
        <w:rPr>
          <w:rFonts w:cstheme="minorHAnsi"/>
          <w:b/>
        </w:rPr>
        <w:t xml:space="preserve"> Primary School</w:t>
      </w:r>
    </w:p>
    <w:p w14:paraId="0F4B5F32" w14:textId="77777777" w:rsidR="00E35A81" w:rsidRDefault="00E35A81" w:rsidP="002070B4">
      <w:pPr>
        <w:tabs>
          <w:tab w:val="left" w:pos="1320"/>
        </w:tabs>
        <w:rPr>
          <w:rFonts w:cstheme="minorHAnsi"/>
        </w:rPr>
      </w:pPr>
    </w:p>
    <w:p w14:paraId="598FC14D" w14:textId="77777777" w:rsidR="00E35A81" w:rsidRDefault="00E35A81" w:rsidP="002070B4">
      <w:pPr>
        <w:tabs>
          <w:tab w:val="left" w:pos="1320"/>
        </w:tabs>
        <w:rPr>
          <w:rFonts w:cstheme="minorHAnsi"/>
        </w:rPr>
      </w:pPr>
    </w:p>
    <w:tbl>
      <w:tblPr>
        <w:tblStyle w:val="TableGrid"/>
        <w:tblW w:w="0" w:type="auto"/>
        <w:tblLook w:val="04A0" w:firstRow="1" w:lastRow="0" w:firstColumn="1" w:lastColumn="0" w:noHBand="0" w:noVBand="1"/>
      </w:tblPr>
      <w:tblGrid>
        <w:gridCol w:w="3396"/>
        <w:gridCol w:w="3600"/>
        <w:gridCol w:w="3555"/>
        <w:gridCol w:w="3397"/>
      </w:tblGrid>
      <w:tr w:rsidR="00E35A81" w14:paraId="63959FCD" w14:textId="77777777" w:rsidTr="00E35A81">
        <w:tc>
          <w:tcPr>
            <w:tcW w:w="3396" w:type="dxa"/>
            <w:shd w:val="clear" w:color="auto" w:fill="800000"/>
          </w:tcPr>
          <w:p w14:paraId="7AF79364" w14:textId="77777777" w:rsidR="00E35A81" w:rsidRPr="00E35A81" w:rsidRDefault="003B3279" w:rsidP="002070B4">
            <w:pPr>
              <w:tabs>
                <w:tab w:val="left" w:pos="1320"/>
              </w:tabs>
              <w:rPr>
                <w:rFonts w:cstheme="minorHAnsi"/>
              </w:rPr>
            </w:pPr>
            <w:r>
              <w:rPr>
                <w:rFonts w:cstheme="minorHAnsi"/>
              </w:rPr>
              <w:t>RE</w:t>
            </w:r>
            <w:r w:rsidR="00E35A81">
              <w:rPr>
                <w:rFonts w:cstheme="minorHAnsi"/>
              </w:rPr>
              <w:t xml:space="preserve"> - Reception</w:t>
            </w:r>
          </w:p>
        </w:tc>
        <w:tc>
          <w:tcPr>
            <w:tcW w:w="3600" w:type="dxa"/>
            <w:shd w:val="clear" w:color="auto" w:fill="800000"/>
          </w:tcPr>
          <w:p w14:paraId="06DE5D2A" w14:textId="77777777" w:rsidR="00E35A81" w:rsidRPr="00E35A81" w:rsidRDefault="00E35A81" w:rsidP="002070B4">
            <w:pPr>
              <w:tabs>
                <w:tab w:val="left" w:pos="1320"/>
              </w:tabs>
              <w:rPr>
                <w:rFonts w:cstheme="minorHAnsi"/>
              </w:rPr>
            </w:pPr>
            <w:r>
              <w:rPr>
                <w:rFonts w:cstheme="minorHAnsi"/>
              </w:rPr>
              <w:t>Autumn</w:t>
            </w:r>
          </w:p>
        </w:tc>
        <w:tc>
          <w:tcPr>
            <w:tcW w:w="3555" w:type="dxa"/>
            <w:shd w:val="clear" w:color="auto" w:fill="800000"/>
          </w:tcPr>
          <w:p w14:paraId="1BA8D539" w14:textId="77777777" w:rsidR="00E35A81" w:rsidRPr="00E35A81" w:rsidRDefault="00E35A81" w:rsidP="002070B4">
            <w:pPr>
              <w:tabs>
                <w:tab w:val="left" w:pos="1320"/>
              </w:tabs>
              <w:rPr>
                <w:rFonts w:cstheme="minorHAnsi"/>
              </w:rPr>
            </w:pPr>
            <w:r>
              <w:rPr>
                <w:rFonts w:cstheme="minorHAnsi"/>
              </w:rPr>
              <w:t>Spring</w:t>
            </w:r>
          </w:p>
        </w:tc>
        <w:tc>
          <w:tcPr>
            <w:tcW w:w="3397" w:type="dxa"/>
            <w:shd w:val="clear" w:color="auto" w:fill="800000"/>
          </w:tcPr>
          <w:p w14:paraId="3708B1B1" w14:textId="77777777" w:rsidR="00E35A81" w:rsidRDefault="00E35A81" w:rsidP="002070B4">
            <w:pPr>
              <w:tabs>
                <w:tab w:val="left" w:pos="1320"/>
              </w:tabs>
              <w:rPr>
                <w:rFonts w:cstheme="minorHAnsi"/>
              </w:rPr>
            </w:pPr>
            <w:r>
              <w:rPr>
                <w:rFonts w:cstheme="minorHAnsi"/>
              </w:rPr>
              <w:t>Summer</w:t>
            </w:r>
          </w:p>
        </w:tc>
      </w:tr>
      <w:tr w:rsidR="00E35A81" w14:paraId="76C6D8A0" w14:textId="77777777" w:rsidTr="00E35A81">
        <w:tc>
          <w:tcPr>
            <w:tcW w:w="3396" w:type="dxa"/>
          </w:tcPr>
          <w:p w14:paraId="7E2066C4" w14:textId="77777777" w:rsidR="00E35A81" w:rsidRDefault="00E220BD" w:rsidP="00E220BD">
            <w:pPr>
              <w:tabs>
                <w:tab w:val="left" w:pos="1320"/>
              </w:tabs>
              <w:rPr>
                <w:rFonts w:cstheme="minorHAnsi"/>
                <w:sz w:val="20"/>
                <w:szCs w:val="20"/>
              </w:rPr>
            </w:pPr>
            <w:r>
              <w:rPr>
                <w:rFonts w:cstheme="minorHAnsi"/>
                <w:sz w:val="20"/>
                <w:szCs w:val="20"/>
              </w:rPr>
              <w:t>For RE, we follow the Locally Agreed RE Syllabus.</w:t>
            </w:r>
          </w:p>
          <w:p w14:paraId="3C13719A" w14:textId="77777777" w:rsidR="00E220BD" w:rsidRDefault="00E220BD" w:rsidP="00E220BD">
            <w:pPr>
              <w:tabs>
                <w:tab w:val="left" w:pos="1320"/>
              </w:tabs>
              <w:rPr>
                <w:rFonts w:cstheme="minorHAnsi"/>
                <w:sz w:val="20"/>
                <w:szCs w:val="20"/>
              </w:rPr>
            </w:pPr>
            <w:r>
              <w:rPr>
                <w:rFonts w:cstheme="minorHAnsi"/>
                <w:sz w:val="20"/>
                <w:szCs w:val="20"/>
              </w:rPr>
              <w:t>The following religions are covered in Reception:</w:t>
            </w:r>
          </w:p>
          <w:p w14:paraId="50F9F949" w14:textId="77777777" w:rsidR="00E220BD" w:rsidRDefault="00E220BD" w:rsidP="00E220BD">
            <w:pPr>
              <w:pStyle w:val="ListParagraph"/>
              <w:numPr>
                <w:ilvl w:val="0"/>
                <w:numId w:val="7"/>
              </w:numPr>
              <w:tabs>
                <w:tab w:val="left" w:pos="1320"/>
              </w:tabs>
              <w:rPr>
                <w:rFonts w:cstheme="minorHAnsi"/>
                <w:sz w:val="20"/>
                <w:szCs w:val="20"/>
              </w:rPr>
            </w:pPr>
            <w:r>
              <w:rPr>
                <w:rFonts w:cstheme="minorHAnsi"/>
                <w:sz w:val="20"/>
                <w:szCs w:val="20"/>
              </w:rPr>
              <w:t>Ch</w:t>
            </w:r>
            <w:r w:rsidR="003B3279">
              <w:rPr>
                <w:rFonts w:cstheme="minorHAnsi"/>
                <w:sz w:val="20"/>
                <w:szCs w:val="20"/>
              </w:rPr>
              <w:t>ristianity</w:t>
            </w:r>
          </w:p>
          <w:p w14:paraId="20DD4548" w14:textId="77777777" w:rsidR="003B3279" w:rsidRPr="00E220BD" w:rsidRDefault="003B3279" w:rsidP="00E220BD">
            <w:pPr>
              <w:pStyle w:val="ListParagraph"/>
              <w:numPr>
                <w:ilvl w:val="0"/>
                <w:numId w:val="7"/>
              </w:numPr>
              <w:tabs>
                <w:tab w:val="left" w:pos="1320"/>
              </w:tabs>
              <w:rPr>
                <w:rFonts w:cstheme="minorHAnsi"/>
                <w:sz w:val="20"/>
                <w:szCs w:val="20"/>
              </w:rPr>
            </w:pPr>
            <w:r>
              <w:rPr>
                <w:rFonts w:cstheme="minorHAnsi"/>
                <w:sz w:val="20"/>
                <w:szCs w:val="20"/>
              </w:rPr>
              <w:t>Hinduism</w:t>
            </w:r>
          </w:p>
        </w:tc>
        <w:tc>
          <w:tcPr>
            <w:tcW w:w="3600" w:type="dxa"/>
          </w:tcPr>
          <w:p w14:paraId="63B793E0" w14:textId="77777777" w:rsidR="00AE5666" w:rsidRDefault="00AE5666" w:rsidP="00E220BD">
            <w:pPr>
              <w:tabs>
                <w:tab w:val="left" w:pos="1320"/>
              </w:tabs>
              <w:rPr>
                <w:rFonts w:cstheme="minorHAnsi"/>
                <w:b/>
                <w:sz w:val="20"/>
                <w:szCs w:val="20"/>
              </w:rPr>
            </w:pPr>
            <w:r w:rsidRPr="00171DB6">
              <w:rPr>
                <w:rFonts w:cstheme="minorHAnsi"/>
                <w:b/>
                <w:sz w:val="20"/>
                <w:szCs w:val="20"/>
              </w:rPr>
              <w:t>Autumn 1:</w:t>
            </w:r>
          </w:p>
          <w:p w14:paraId="14B0E579" w14:textId="77777777" w:rsidR="00E220BD" w:rsidRDefault="00E220BD" w:rsidP="00E220BD">
            <w:pPr>
              <w:tabs>
                <w:tab w:val="left" w:pos="1320"/>
              </w:tabs>
              <w:rPr>
                <w:rFonts w:cstheme="minorHAnsi"/>
                <w:b/>
                <w:sz w:val="20"/>
                <w:szCs w:val="20"/>
              </w:rPr>
            </w:pPr>
            <w:r>
              <w:rPr>
                <w:rFonts w:cstheme="minorHAnsi"/>
                <w:b/>
                <w:sz w:val="20"/>
                <w:szCs w:val="20"/>
              </w:rPr>
              <w:t>Harvest</w:t>
            </w:r>
          </w:p>
          <w:p w14:paraId="6160186A" w14:textId="77777777" w:rsidR="00E220BD" w:rsidRPr="00E220BD" w:rsidRDefault="00E220BD" w:rsidP="00E220BD">
            <w:pPr>
              <w:tabs>
                <w:tab w:val="left" w:pos="1320"/>
              </w:tabs>
              <w:rPr>
                <w:rFonts w:cstheme="minorHAnsi"/>
                <w:sz w:val="20"/>
                <w:szCs w:val="20"/>
              </w:rPr>
            </w:pPr>
            <w:r>
              <w:rPr>
                <w:rFonts w:cstheme="minorHAnsi"/>
                <w:sz w:val="20"/>
                <w:szCs w:val="20"/>
              </w:rPr>
              <w:t xml:space="preserve">We find out why Harvest is important to Christians.  We go to St Peter’s Church and look at the Harvest decorations. </w:t>
            </w:r>
            <w:r w:rsidR="003B3279">
              <w:rPr>
                <w:rFonts w:cstheme="minorHAnsi"/>
                <w:sz w:val="20"/>
                <w:szCs w:val="20"/>
              </w:rPr>
              <w:t>We sing songs about Harvest in preparation for our Harvest service in Church.  We help to make food for a Harvest meal that we share together with our class.</w:t>
            </w:r>
            <w:r>
              <w:rPr>
                <w:rFonts w:cstheme="minorHAnsi"/>
                <w:sz w:val="20"/>
                <w:szCs w:val="20"/>
              </w:rPr>
              <w:t xml:space="preserve"> </w:t>
            </w:r>
          </w:p>
          <w:p w14:paraId="3E9582F5" w14:textId="77777777" w:rsidR="003B3279" w:rsidRDefault="003B3279" w:rsidP="00E220BD">
            <w:pPr>
              <w:tabs>
                <w:tab w:val="left" w:pos="1320"/>
              </w:tabs>
              <w:rPr>
                <w:rFonts w:cstheme="minorHAnsi"/>
                <w:b/>
                <w:sz w:val="20"/>
                <w:szCs w:val="20"/>
              </w:rPr>
            </w:pPr>
            <w:r>
              <w:rPr>
                <w:rFonts w:cstheme="minorHAnsi"/>
                <w:b/>
                <w:sz w:val="20"/>
                <w:szCs w:val="20"/>
              </w:rPr>
              <w:t>Autumn 2:</w:t>
            </w:r>
          </w:p>
          <w:p w14:paraId="08CDD2CA" w14:textId="77777777" w:rsidR="00E220BD" w:rsidRDefault="00E220BD" w:rsidP="00E220BD">
            <w:pPr>
              <w:tabs>
                <w:tab w:val="left" w:pos="1320"/>
              </w:tabs>
              <w:rPr>
                <w:rFonts w:cstheme="minorHAnsi"/>
                <w:b/>
                <w:sz w:val="20"/>
                <w:szCs w:val="20"/>
              </w:rPr>
            </w:pPr>
            <w:r>
              <w:rPr>
                <w:rFonts w:cstheme="minorHAnsi"/>
                <w:b/>
                <w:sz w:val="20"/>
                <w:szCs w:val="20"/>
              </w:rPr>
              <w:t>Diwali</w:t>
            </w:r>
          </w:p>
          <w:p w14:paraId="5B1C446E" w14:textId="77777777" w:rsidR="00E220BD" w:rsidRDefault="00E220BD" w:rsidP="00E220BD">
            <w:pPr>
              <w:tabs>
                <w:tab w:val="left" w:pos="1320"/>
              </w:tabs>
              <w:rPr>
                <w:rFonts w:cstheme="minorHAnsi"/>
                <w:sz w:val="20"/>
                <w:szCs w:val="20"/>
              </w:rPr>
            </w:pPr>
            <w:r>
              <w:rPr>
                <w:rFonts w:cstheme="minorHAnsi"/>
                <w:sz w:val="20"/>
                <w:szCs w:val="20"/>
              </w:rPr>
              <w:t>We look at the celebration of Diwali and why it is important to Hindus.</w:t>
            </w:r>
          </w:p>
          <w:p w14:paraId="667A20E0" w14:textId="77777777" w:rsidR="00E220BD" w:rsidRDefault="00E220BD" w:rsidP="00E220BD">
            <w:pPr>
              <w:tabs>
                <w:tab w:val="left" w:pos="1320"/>
              </w:tabs>
              <w:rPr>
                <w:rFonts w:cstheme="minorHAnsi"/>
                <w:sz w:val="20"/>
                <w:szCs w:val="20"/>
              </w:rPr>
            </w:pPr>
            <w:r>
              <w:rPr>
                <w:rFonts w:cstheme="minorHAnsi"/>
                <w:sz w:val="20"/>
                <w:szCs w:val="20"/>
              </w:rPr>
              <w:t xml:space="preserve">We look at how Hindus celebrate </w:t>
            </w:r>
            <w:proofErr w:type="gramStart"/>
            <w:r>
              <w:rPr>
                <w:rFonts w:cstheme="minorHAnsi"/>
                <w:sz w:val="20"/>
                <w:szCs w:val="20"/>
              </w:rPr>
              <w:t>Diwali  through</w:t>
            </w:r>
            <w:proofErr w:type="gramEnd"/>
            <w:r>
              <w:rPr>
                <w:rFonts w:cstheme="minorHAnsi"/>
                <w:sz w:val="20"/>
                <w:szCs w:val="20"/>
              </w:rPr>
              <w:t xml:space="preserve"> reading the story about Rama and Sita, making Diva lamps, trying Indian food, making Rangoli patterns, making a Diwali card, making traditional sweets and singing a Diwali song.</w:t>
            </w:r>
          </w:p>
          <w:p w14:paraId="764C274F" w14:textId="77777777" w:rsidR="003B3279" w:rsidRDefault="003B3279" w:rsidP="00E220BD">
            <w:pPr>
              <w:tabs>
                <w:tab w:val="left" w:pos="1320"/>
              </w:tabs>
              <w:rPr>
                <w:rFonts w:cstheme="minorHAnsi"/>
                <w:b/>
                <w:sz w:val="20"/>
                <w:szCs w:val="20"/>
              </w:rPr>
            </w:pPr>
            <w:r>
              <w:rPr>
                <w:rFonts w:cstheme="minorHAnsi"/>
                <w:b/>
                <w:sz w:val="20"/>
                <w:szCs w:val="20"/>
              </w:rPr>
              <w:t>Christmas – Why was Jesus’ birth seen as special?</w:t>
            </w:r>
          </w:p>
          <w:p w14:paraId="628CFE27" w14:textId="77777777" w:rsidR="003B3279" w:rsidRPr="003B3279" w:rsidRDefault="003B3279" w:rsidP="00E220BD">
            <w:pPr>
              <w:tabs>
                <w:tab w:val="left" w:pos="1320"/>
              </w:tabs>
              <w:rPr>
                <w:rFonts w:cstheme="minorHAnsi"/>
                <w:sz w:val="20"/>
                <w:szCs w:val="20"/>
              </w:rPr>
            </w:pPr>
            <w:r>
              <w:rPr>
                <w:rFonts w:cstheme="minorHAnsi"/>
                <w:sz w:val="20"/>
                <w:szCs w:val="20"/>
              </w:rPr>
              <w:t>We find out about the Christmas story and why it is special to Christians.  We will sequence the pictures of the Christmas story and using small world resources will retell the story.  We will listen to Christmas music and take part in other whole school events to find out more about the story.</w:t>
            </w:r>
          </w:p>
        </w:tc>
        <w:tc>
          <w:tcPr>
            <w:tcW w:w="3555" w:type="dxa"/>
          </w:tcPr>
          <w:p w14:paraId="55FF1321" w14:textId="77777777" w:rsidR="00AE5666" w:rsidRDefault="00AE5666" w:rsidP="00AE5666">
            <w:pPr>
              <w:tabs>
                <w:tab w:val="left" w:pos="1320"/>
              </w:tabs>
              <w:rPr>
                <w:rFonts w:cstheme="minorHAnsi"/>
                <w:b/>
                <w:sz w:val="20"/>
                <w:szCs w:val="20"/>
              </w:rPr>
            </w:pPr>
            <w:r w:rsidRPr="00171DB6">
              <w:rPr>
                <w:rFonts w:cstheme="minorHAnsi"/>
                <w:b/>
                <w:sz w:val="20"/>
                <w:szCs w:val="20"/>
              </w:rPr>
              <w:t>Spring 1:</w:t>
            </w:r>
          </w:p>
          <w:p w14:paraId="358DC795" w14:textId="77777777" w:rsidR="003B3279" w:rsidRDefault="003B3279" w:rsidP="00AE5666">
            <w:pPr>
              <w:tabs>
                <w:tab w:val="left" w:pos="1320"/>
              </w:tabs>
              <w:rPr>
                <w:rFonts w:cstheme="minorHAnsi"/>
                <w:b/>
                <w:sz w:val="20"/>
                <w:szCs w:val="20"/>
              </w:rPr>
            </w:pPr>
            <w:r w:rsidRPr="003B3279">
              <w:rPr>
                <w:rFonts w:cstheme="minorHAnsi"/>
                <w:b/>
                <w:sz w:val="20"/>
                <w:szCs w:val="20"/>
              </w:rPr>
              <w:t>Stories Jesus Told</w:t>
            </w:r>
          </w:p>
          <w:p w14:paraId="1B2E7CDE" w14:textId="77777777" w:rsidR="003B3279" w:rsidRDefault="003D2133" w:rsidP="00AE5666">
            <w:pPr>
              <w:tabs>
                <w:tab w:val="left" w:pos="1320"/>
              </w:tabs>
              <w:rPr>
                <w:rFonts w:cstheme="minorHAnsi"/>
                <w:sz w:val="20"/>
                <w:szCs w:val="20"/>
              </w:rPr>
            </w:pPr>
            <w:r>
              <w:rPr>
                <w:rFonts w:cstheme="minorHAnsi"/>
                <w:sz w:val="20"/>
                <w:szCs w:val="20"/>
              </w:rPr>
              <w:t xml:space="preserve">We will find out why the Bible is a special book for Christians.  </w:t>
            </w:r>
            <w:r w:rsidR="003B3279">
              <w:rPr>
                <w:rFonts w:cstheme="minorHAnsi"/>
                <w:sz w:val="20"/>
                <w:szCs w:val="20"/>
              </w:rPr>
              <w:t xml:space="preserve">We will learn </w:t>
            </w:r>
            <w:r>
              <w:rPr>
                <w:rFonts w:cstheme="minorHAnsi"/>
                <w:sz w:val="20"/>
                <w:szCs w:val="20"/>
              </w:rPr>
              <w:t>about the following stories from the Bible:</w:t>
            </w:r>
          </w:p>
          <w:p w14:paraId="61790D0A" w14:textId="77777777" w:rsidR="003D2133" w:rsidRDefault="003D2133" w:rsidP="00AE5666">
            <w:pPr>
              <w:tabs>
                <w:tab w:val="left" w:pos="1320"/>
              </w:tabs>
              <w:rPr>
                <w:rFonts w:cstheme="minorHAnsi"/>
                <w:sz w:val="20"/>
                <w:szCs w:val="20"/>
              </w:rPr>
            </w:pPr>
            <w:r>
              <w:rPr>
                <w:rFonts w:cstheme="minorHAnsi"/>
                <w:sz w:val="20"/>
                <w:szCs w:val="20"/>
              </w:rPr>
              <w:t>The Lost Sheep</w:t>
            </w:r>
          </w:p>
          <w:p w14:paraId="7BF621E7" w14:textId="77777777" w:rsidR="003D2133" w:rsidRDefault="003D2133" w:rsidP="00AE5666">
            <w:pPr>
              <w:tabs>
                <w:tab w:val="left" w:pos="1320"/>
              </w:tabs>
              <w:rPr>
                <w:rFonts w:cstheme="minorHAnsi"/>
                <w:sz w:val="20"/>
                <w:szCs w:val="20"/>
              </w:rPr>
            </w:pPr>
            <w:r>
              <w:rPr>
                <w:rFonts w:cstheme="minorHAnsi"/>
                <w:sz w:val="20"/>
                <w:szCs w:val="20"/>
              </w:rPr>
              <w:t>The Good Samaritan</w:t>
            </w:r>
          </w:p>
          <w:p w14:paraId="2C7FA2FD" w14:textId="77777777" w:rsidR="003D2133" w:rsidRDefault="003D2133" w:rsidP="00AE5666">
            <w:pPr>
              <w:tabs>
                <w:tab w:val="left" w:pos="1320"/>
              </w:tabs>
              <w:rPr>
                <w:rFonts w:cstheme="minorHAnsi"/>
                <w:sz w:val="20"/>
                <w:szCs w:val="20"/>
              </w:rPr>
            </w:pPr>
            <w:r>
              <w:rPr>
                <w:rFonts w:cstheme="minorHAnsi"/>
                <w:sz w:val="20"/>
                <w:szCs w:val="20"/>
              </w:rPr>
              <w:t>The Wise Man and the Foolish Man</w:t>
            </w:r>
          </w:p>
          <w:p w14:paraId="379C985B" w14:textId="77777777" w:rsidR="003D2133" w:rsidRPr="003B3279" w:rsidRDefault="003D2133" w:rsidP="00AE5666">
            <w:pPr>
              <w:tabs>
                <w:tab w:val="left" w:pos="1320"/>
              </w:tabs>
              <w:rPr>
                <w:rFonts w:cstheme="minorHAnsi"/>
                <w:sz w:val="20"/>
                <w:szCs w:val="20"/>
              </w:rPr>
            </w:pPr>
            <w:r>
              <w:rPr>
                <w:rFonts w:cstheme="minorHAnsi"/>
                <w:sz w:val="20"/>
                <w:szCs w:val="20"/>
              </w:rPr>
              <w:t>The Lost Coin</w:t>
            </w:r>
          </w:p>
          <w:p w14:paraId="0D8DA9BD" w14:textId="77777777" w:rsidR="00AE5666" w:rsidRPr="00171DB6" w:rsidRDefault="00AE5666" w:rsidP="00AE5666">
            <w:pPr>
              <w:tabs>
                <w:tab w:val="left" w:pos="1320"/>
              </w:tabs>
              <w:rPr>
                <w:rFonts w:cstheme="minorHAnsi"/>
                <w:b/>
                <w:sz w:val="20"/>
                <w:szCs w:val="20"/>
              </w:rPr>
            </w:pPr>
            <w:r w:rsidRPr="00171DB6">
              <w:rPr>
                <w:rFonts w:cstheme="minorHAnsi"/>
                <w:b/>
                <w:sz w:val="20"/>
                <w:szCs w:val="20"/>
              </w:rPr>
              <w:t>Spring 2:</w:t>
            </w:r>
          </w:p>
          <w:p w14:paraId="0EB56080" w14:textId="77777777" w:rsidR="00FB1D8B" w:rsidRDefault="003D2133" w:rsidP="003B3279">
            <w:pPr>
              <w:rPr>
                <w:rFonts w:cstheme="minorHAnsi"/>
                <w:b/>
                <w:sz w:val="20"/>
                <w:szCs w:val="20"/>
              </w:rPr>
            </w:pPr>
            <w:r>
              <w:rPr>
                <w:rFonts w:cstheme="minorHAnsi"/>
                <w:b/>
                <w:sz w:val="20"/>
                <w:szCs w:val="20"/>
              </w:rPr>
              <w:t>The Easter Story</w:t>
            </w:r>
          </w:p>
          <w:p w14:paraId="5F43C1C0" w14:textId="77777777" w:rsidR="003D2133" w:rsidRPr="003D2133" w:rsidRDefault="003D2133" w:rsidP="003B3279">
            <w:pPr>
              <w:rPr>
                <w:rFonts w:cstheme="minorHAnsi"/>
                <w:sz w:val="20"/>
                <w:szCs w:val="20"/>
              </w:rPr>
            </w:pPr>
            <w:r>
              <w:rPr>
                <w:rFonts w:cstheme="minorHAnsi"/>
                <w:sz w:val="20"/>
                <w:szCs w:val="20"/>
              </w:rPr>
              <w:t>We will find out about the Easter story.</w:t>
            </w:r>
          </w:p>
        </w:tc>
        <w:tc>
          <w:tcPr>
            <w:tcW w:w="3397" w:type="dxa"/>
          </w:tcPr>
          <w:p w14:paraId="456CC5E1" w14:textId="77777777" w:rsidR="00AE5666" w:rsidRDefault="00AE5666" w:rsidP="00AE5666">
            <w:pPr>
              <w:tabs>
                <w:tab w:val="left" w:pos="1320"/>
              </w:tabs>
              <w:rPr>
                <w:rFonts w:cstheme="minorHAnsi"/>
                <w:b/>
                <w:sz w:val="20"/>
                <w:szCs w:val="20"/>
              </w:rPr>
            </w:pPr>
            <w:r w:rsidRPr="00171DB6">
              <w:rPr>
                <w:rFonts w:cstheme="minorHAnsi"/>
                <w:b/>
                <w:sz w:val="20"/>
                <w:szCs w:val="20"/>
              </w:rPr>
              <w:t>Summer 1:</w:t>
            </w:r>
          </w:p>
          <w:p w14:paraId="78F02E7D" w14:textId="77777777" w:rsidR="00AE5666" w:rsidRDefault="003D2133" w:rsidP="002070B4">
            <w:pPr>
              <w:tabs>
                <w:tab w:val="left" w:pos="1320"/>
              </w:tabs>
              <w:rPr>
                <w:rFonts w:cstheme="minorHAnsi"/>
                <w:b/>
                <w:sz w:val="20"/>
                <w:szCs w:val="20"/>
              </w:rPr>
            </w:pPr>
            <w:r w:rsidRPr="003D2133">
              <w:rPr>
                <w:rFonts w:cstheme="minorHAnsi"/>
                <w:b/>
                <w:sz w:val="20"/>
                <w:szCs w:val="20"/>
              </w:rPr>
              <w:t>Church Visit</w:t>
            </w:r>
          </w:p>
          <w:p w14:paraId="313464E0" w14:textId="77777777" w:rsidR="003D2133" w:rsidRPr="003D2133" w:rsidRDefault="003D2133" w:rsidP="002070B4">
            <w:pPr>
              <w:tabs>
                <w:tab w:val="left" w:pos="1320"/>
              </w:tabs>
              <w:rPr>
                <w:rFonts w:cstheme="minorHAnsi"/>
                <w:sz w:val="20"/>
                <w:szCs w:val="20"/>
              </w:rPr>
            </w:pPr>
            <w:r>
              <w:rPr>
                <w:rFonts w:cstheme="minorHAnsi"/>
                <w:sz w:val="20"/>
                <w:szCs w:val="20"/>
              </w:rPr>
              <w:t xml:space="preserve">We will visit St Peter’s Church to find out why people go to Church, look at the features of the Church, look at the different artwork and listen to </w:t>
            </w:r>
            <w:r w:rsidR="00FB1B47">
              <w:rPr>
                <w:rFonts w:cstheme="minorHAnsi"/>
                <w:sz w:val="20"/>
                <w:szCs w:val="20"/>
              </w:rPr>
              <w:t xml:space="preserve">different types of </w:t>
            </w:r>
            <w:r>
              <w:rPr>
                <w:rFonts w:cstheme="minorHAnsi"/>
                <w:sz w:val="20"/>
                <w:szCs w:val="20"/>
              </w:rPr>
              <w:t xml:space="preserve">music.  We will draw the features of the Church and write simple sentences about it.  We will also look at the </w:t>
            </w:r>
            <w:proofErr w:type="gramStart"/>
            <w:r>
              <w:rPr>
                <w:rFonts w:cstheme="minorHAnsi"/>
                <w:sz w:val="20"/>
                <w:szCs w:val="20"/>
              </w:rPr>
              <w:t>stained glass</w:t>
            </w:r>
            <w:proofErr w:type="gramEnd"/>
            <w:r>
              <w:rPr>
                <w:rFonts w:cstheme="minorHAnsi"/>
                <w:sz w:val="20"/>
                <w:szCs w:val="20"/>
              </w:rPr>
              <w:t xml:space="preserve"> windows and make our own stained glass window.</w:t>
            </w:r>
          </w:p>
          <w:p w14:paraId="420EBBC4" w14:textId="77777777" w:rsidR="00AE5666" w:rsidRPr="00171DB6" w:rsidRDefault="00AE5666" w:rsidP="00AE5666">
            <w:pPr>
              <w:tabs>
                <w:tab w:val="left" w:pos="1320"/>
              </w:tabs>
              <w:rPr>
                <w:rFonts w:cstheme="minorHAnsi"/>
                <w:b/>
                <w:sz w:val="20"/>
                <w:szCs w:val="20"/>
              </w:rPr>
            </w:pPr>
            <w:r w:rsidRPr="00171DB6">
              <w:rPr>
                <w:rFonts w:cstheme="minorHAnsi"/>
                <w:b/>
                <w:sz w:val="20"/>
                <w:szCs w:val="20"/>
              </w:rPr>
              <w:t>Summer 2:</w:t>
            </w:r>
          </w:p>
          <w:p w14:paraId="4A46389A" w14:textId="77777777" w:rsidR="00F527BB" w:rsidRDefault="00FB1B47" w:rsidP="00AE5666">
            <w:pPr>
              <w:tabs>
                <w:tab w:val="left" w:pos="1320"/>
              </w:tabs>
              <w:rPr>
                <w:rFonts w:cstheme="minorHAnsi"/>
                <w:b/>
                <w:sz w:val="20"/>
                <w:szCs w:val="20"/>
              </w:rPr>
            </w:pPr>
            <w:r>
              <w:rPr>
                <w:rFonts w:cstheme="minorHAnsi"/>
                <w:b/>
                <w:sz w:val="20"/>
                <w:szCs w:val="20"/>
              </w:rPr>
              <w:t>Weddings</w:t>
            </w:r>
          </w:p>
          <w:p w14:paraId="02F64317" w14:textId="77777777" w:rsidR="00FB1B47" w:rsidRPr="00FB1B47" w:rsidRDefault="00FB1B47" w:rsidP="00AE5666">
            <w:pPr>
              <w:tabs>
                <w:tab w:val="left" w:pos="1320"/>
              </w:tabs>
              <w:rPr>
                <w:rFonts w:cstheme="minorHAnsi"/>
                <w:sz w:val="20"/>
                <w:szCs w:val="20"/>
              </w:rPr>
            </w:pPr>
            <w:r>
              <w:rPr>
                <w:rFonts w:cstheme="minorHAnsi"/>
                <w:sz w:val="20"/>
                <w:szCs w:val="20"/>
              </w:rPr>
              <w:t>We will find out what happens in a Christian and Hindu wedding.  We will listen to different music.  We will make our own invitations and make cakes for our own celebration.  We will then go to St Peter’s Church for our own ‘pretend’ wedding (we will find out about the promises and special words said at the service) before returning to school for the ‘wedding reception’.</w:t>
            </w:r>
          </w:p>
          <w:p w14:paraId="3C788659" w14:textId="77777777" w:rsidR="00AE5666" w:rsidRPr="00171DB6" w:rsidRDefault="00AE5666" w:rsidP="002070B4">
            <w:pPr>
              <w:tabs>
                <w:tab w:val="left" w:pos="1320"/>
              </w:tabs>
              <w:rPr>
                <w:rFonts w:cstheme="minorHAnsi"/>
                <w:sz w:val="20"/>
                <w:szCs w:val="20"/>
              </w:rPr>
            </w:pPr>
          </w:p>
        </w:tc>
      </w:tr>
    </w:tbl>
    <w:p w14:paraId="4571703B" w14:textId="77777777" w:rsidR="00E35A81" w:rsidRPr="00E35A81" w:rsidRDefault="00E35A81" w:rsidP="002070B4">
      <w:pPr>
        <w:tabs>
          <w:tab w:val="left" w:pos="1320"/>
        </w:tabs>
        <w:rPr>
          <w:rFonts w:cstheme="minorHAnsi"/>
        </w:rPr>
      </w:pPr>
    </w:p>
    <w:sectPr w:rsidR="00E35A81" w:rsidRPr="00E35A81" w:rsidSect="002061A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C04B"/>
    <w:multiLevelType w:val="hybridMultilevel"/>
    <w:tmpl w:val="C104355C"/>
    <w:lvl w:ilvl="0" w:tplc="7F543E38">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72661B6E">
      <w:numFmt w:val="bullet"/>
      <w:lvlText w:val="•"/>
      <w:lvlJc w:val="left"/>
      <w:pPr>
        <w:ind w:left="502" w:hanging="240"/>
      </w:pPr>
      <w:rPr>
        <w:rFonts w:hint="default"/>
        <w:lang w:val="en-US" w:eastAsia="en-US" w:bidi="ar-SA"/>
      </w:rPr>
    </w:lvl>
    <w:lvl w:ilvl="2" w:tplc="D0EC69C2">
      <w:numFmt w:val="bullet"/>
      <w:lvlText w:val="•"/>
      <w:lvlJc w:val="left"/>
      <w:pPr>
        <w:ind w:left="645" w:hanging="240"/>
      </w:pPr>
      <w:rPr>
        <w:rFonts w:hint="default"/>
        <w:lang w:val="en-US" w:eastAsia="en-US" w:bidi="ar-SA"/>
      </w:rPr>
    </w:lvl>
    <w:lvl w:ilvl="3" w:tplc="B3D44ECA">
      <w:numFmt w:val="bullet"/>
      <w:lvlText w:val="•"/>
      <w:lvlJc w:val="left"/>
      <w:pPr>
        <w:ind w:left="788" w:hanging="240"/>
      </w:pPr>
      <w:rPr>
        <w:rFonts w:hint="default"/>
        <w:lang w:val="en-US" w:eastAsia="en-US" w:bidi="ar-SA"/>
      </w:rPr>
    </w:lvl>
    <w:lvl w:ilvl="4" w:tplc="F6EE9CB8">
      <w:numFmt w:val="bullet"/>
      <w:lvlText w:val="•"/>
      <w:lvlJc w:val="left"/>
      <w:pPr>
        <w:ind w:left="931" w:hanging="240"/>
      </w:pPr>
      <w:rPr>
        <w:rFonts w:hint="default"/>
        <w:lang w:val="en-US" w:eastAsia="en-US" w:bidi="ar-SA"/>
      </w:rPr>
    </w:lvl>
    <w:lvl w:ilvl="5" w:tplc="D89A4C36">
      <w:numFmt w:val="bullet"/>
      <w:lvlText w:val="•"/>
      <w:lvlJc w:val="left"/>
      <w:pPr>
        <w:ind w:left="1074" w:hanging="240"/>
      </w:pPr>
      <w:rPr>
        <w:rFonts w:hint="default"/>
        <w:lang w:val="en-US" w:eastAsia="en-US" w:bidi="ar-SA"/>
      </w:rPr>
    </w:lvl>
    <w:lvl w:ilvl="6" w:tplc="2012C522">
      <w:numFmt w:val="bullet"/>
      <w:lvlText w:val="•"/>
      <w:lvlJc w:val="left"/>
      <w:pPr>
        <w:ind w:left="1216" w:hanging="240"/>
      </w:pPr>
      <w:rPr>
        <w:rFonts w:hint="default"/>
        <w:lang w:val="en-US" w:eastAsia="en-US" w:bidi="ar-SA"/>
      </w:rPr>
    </w:lvl>
    <w:lvl w:ilvl="7" w:tplc="2C5E7842">
      <w:numFmt w:val="bullet"/>
      <w:lvlText w:val="•"/>
      <w:lvlJc w:val="left"/>
      <w:pPr>
        <w:ind w:left="1359" w:hanging="240"/>
      </w:pPr>
      <w:rPr>
        <w:rFonts w:hint="default"/>
        <w:lang w:val="en-US" w:eastAsia="en-US" w:bidi="ar-SA"/>
      </w:rPr>
    </w:lvl>
    <w:lvl w:ilvl="8" w:tplc="1A5483C4">
      <w:numFmt w:val="bullet"/>
      <w:lvlText w:val="•"/>
      <w:lvlJc w:val="left"/>
      <w:pPr>
        <w:ind w:left="1502" w:hanging="240"/>
      </w:pPr>
      <w:rPr>
        <w:rFonts w:hint="default"/>
        <w:lang w:val="en-US" w:eastAsia="en-US" w:bidi="ar-SA"/>
      </w:rPr>
    </w:lvl>
  </w:abstractNum>
  <w:abstractNum w:abstractNumId="1" w15:restartNumberingAfterBreak="0">
    <w:nsid w:val="182748F0"/>
    <w:multiLevelType w:val="hybridMultilevel"/>
    <w:tmpl w:val="B4580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A76B1"/>
    <w:multiLevelType w:val="hybridMultilevel"/>
    <w:tmpl w:val="BB786F24"/>
    <w:lvl w:ilvl="0" w:tplc="4E4E6160">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FD22BBDE">
      <w:numFmt w:val="bullet"/>
      <w:lvlText w:val="•"/>
      <w:lvlJc w:val="left"/>
      <w:pPr>
        <w:ind w:left="502" w:hanging="240"/>
      </w:pPr>
      <w:rPr>
        <w:rFonts w:hint="default"/>
        <w:lang w:val="en-US" w:eastAsia="en-US" w:bidi="ar-SA"/>
      </w:rPr>
    </w:lvl>
    <w:lvl w:ilvl="2" w:tplc="BBE00C7A">
      <w:numFmt w:val="bullet"/>
      <w:lvlText w:val="•"/>
      <w:lvlJc w:val="left"/>
      <w:pPr>
        <w:ind w:left="645" w:hanging="240"/>
      </w:pPr>
      <w:rPr>
        <w:rFonts w:hint="default"/>
        <w:lang w:val="en-US" w:eastAsia="en-US" w:bidi="ar-SA"/>
      </w:rPr>
    </w:lvl>
    <w:lvl w:ilvl="3" w:tplc="15248206">
      <w:numFmt w:val="bullet"/>
      <w:lvlText w:val="•"/>
      <w:lvlJc w:val="left"/>
      <w:pPr>
        <w:ind w:left="788" w:hanging="240"/>
      </w:pPr>
      <w:rPr>
        <w:rFonts w:hint="default"/>
        <w:lang w:val="en-US" w:eastAsia="en-US" w:bidi="ar-SA"/>
      </w:rPr>
    </w:lvl>
    <w:lvl w:ilvl="4" w:tplc="9FFE3DA8">
      <w:numFmt w:val="bullet"/>
      <w:lvlText w:val="•"/>
      <w:lvlJc w:val="left"/>
      <w:pPr>
        <w:ind w:left="931" w:hanging="240"/>
      </w:pPr>
      <w:rPr>
        <w:rFonts w:hint="default"/>
        <w:lang w:val="en-US" w:eastAsia="en-US" w:bidi="ar-SA"/>
      </w:rPr>
    </w:lvl>
    <w:lvl w:ilvl="5" w:tplc="D2C6A204">
      <w:numFmt w:val="bullet"/>
      <w:lvlText w:val="•"/>
      <w:lvlJc w:val="left"/>
      <w:pPr>
        <w:ind w:left="1074" w:hanging="240"/>
      </w:pPr>
      <w:rPr>
        <w:rFonts w:hint="default"/>
        <w:lang w:val="en-US" w:eastAsia="en-US" w:bidi="ar-SA"/>
      </w:rPr>
    </w:lvl>
    <w:lvl w:ilvl="6" w:tplc="1D523AF0">
      <w:numFmt w:val="bullet"/>
      <w:lvlText w:val="•"/>
      <w:lvlJc w:val="left"/>
      <w:pPr>
        <w:ind w:left="1216" w:hanging="240"/>
      </w:pPr>
      <w:rPr>
        <w:rFonts w:hint="default"/>
        <w:lang w:val="en-US" w:eastAsia="en-US" w:bidi="ar-SA"/>
      </w:rPr>
    </w:lvl>
    <w:lvl w:ilvl="7" w:tplc="60EC9A98">
      <w:numFmt w:val="bullet"/>
      <w:lvlText w:val="•"/>
      <w:lvlJc w:val="left"/>
      <w:pPr>
        <w:ind w:left="1359" w:hanging="240"/>
      </w:pPr>
      <w:rPr>
        <w:rFonts w:hint="default"/>
        <w:lang w:val="en-US" w:eastAsia="en-US" w:bidi="ar-SA"/>
      </w:rPr>
    </w:lvl>
    <w:lvl w:ilvl="8" w:tplc="2F147986">
      <w:numFmt w:val="bullet"/>
      <w:lvlText w:val="•"/>
      <w:lvlJc w:val="left"/>
      <w:pPr>
        <w:ind w:left="1502" w:hanging="240"/>
      </w:pPr>
      <w:rPr>
        <w:rFonts w:hint="default"/>
        <w:lang w:val="en-US" w:eastAsia="en-US" w:bidi="ar-SA"/>
      </w:rPr>
    </w:lvl>
  </w:abstractNum>
  <w:abstractNum w:abstractNumId="3" w15:restartNumberingAfterBreak="0">
    <w:nsid w:val="2BF8CF90"/>
    <w:multiLevelType w:val="hybridMultilevel"/>
    <w:tmpl w:val="2C868E0A"/>
    <w:lvl w:ilvl="0" w:tplc="A0BA675A">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58A6694A">
      <w:numFmt w:val="bullet"/>
      <w:lvlText w:val="•"/>
      <w:lvlJc w:val="left"/>
      <w:pPr>
        <w:ind w:left="502" w:hanging="240"/>
      </w:pPr>
      <w:rPr>
        <w:rFonts w:hint="default"/>
        <w:lang w:val="en-US" w:eastAsia="en-US" w:bidi="ar-SA"/>
      </w:rPr>
    </w:lvl>
    <w:lvl w:ilvl="2" w:tplc="AD1A4384">
      <w:numFmt w:val="bullet"/>
      <w:lvlText w:val="•"/>
      <w:lvlJc w:val="left"/>
      <w:pPr>
        <w:ind w:left="645" w:hanging="240"/>
      </w:pPr>
      <w:rPr>
        <w:rFonts w:hint="default"/>
        <w:lang w:val="en-US" w:eastAsia="en-US" w:bidi="ar-SA"/>
      </w:rPr>
    </w:lvl>
    <w:lvl w:ilvl="3" w:tplc="A9CEE12A">
      <w:numFmt w:val="bullet"/>
      <w:lvlText w:val="•"/>
      <w:lvlJc w:val="left"/>
      <w:pPr>
        <w:ind w:left="788" w:hanging="240"/>
      </w:pPr>
      <w:rPr>
        <w:rFonts w:hint="default"/>
        <w:lang w:val="en-US" w:eastAsia="en-US" w:bidi="ar-SA"/>
      </w:rPr>
    </w:lvl>
    <w:lvl w:ilvl="4" w:tplc="A3800F8E">
      <w:numFmt w:val="bullet"/>
      <w:lvlText w:val="•"/>
      <w:lvlJc w:val="left"/>
      <w:pPr>
        <w:ind w:left="931" w:hanging="240"/>
      </w:pPr>
      <w:rPr>
        <w:rFonts w:hint="default"/>
        <w:lang w:val="en-US" w:eastAsia="en-US" w:bidi="ar-SA"/>
      </w:rPr>
    </w:lvl>
    <w:lvl w:ilvl="5" w:tplc="22186492">
      <w:numFmt w:val="bullet"/>
      <w:lvlText w:val="•"/>
      <w:lvlJc w:val="left"/>
      <w:pPr>
        <w:ind w:left="1074" w:hanging="240"/>
      </w:pPr>
      <w:rPr>
        <w:rFonts w:hint="default"/>
        <w:lang w:val="en-US" w:eastAsia="en-US" w:bidi="ar-SA"/>
      </w:rPr>
    </w:lvl>
    <w:lvl w:ilvl="6" w:tplc="C7245020">
      <w:numFmt w:val="bullet"/>
      <w:lvlText w:val="•"/>
      <w:lvlJc w:val="left"/>
      <w:pPr>
        <w:ind w:left="1216" w:hanging="240"/>
      </w:pPr>
      <w:rPr>
        <w:rFonts w:hint="default"/>
        <w:lang w:val="en-US" w:eastAsia="en-US" w:bidi="ar-SA"/>
      </w:rPr>
    </w:lvl>
    <w:lvl w:ilvl="7" w:tplc="4DD8DD32">
      <w:numFmt w:val="bullet"/>
      <w:lvlText w:val="•"/>
      <w:lvlJc w:val="left"/>
      <w:pPr>
        <w:ind w:left="1359" w:hanging="240"/>
      </w:pPr>
      <w:rPr>
        <w:rFonts w:hint="default"/>
        <w:lang w:val="en-US" w:eastAsia="en-US" w:bidi="ar-SA"/>
      </w:rPr>
    </w:lvl>
    <w:lvl w:ilvl="8" w:tplc="43487948">
      <w:numFmt w:val="bullet"/>
      <w:lvlText w:val="•"/>
      <w:lvlJc w:val="left"/>
      <w:pPr>
        <w:ind w:left="1502" w:hanging="240"/>
      </w:pPr>
      <w:rPr>
        <w:rFonts w:hint="default"/>
        <w:lang w:val="en-US" w:eastAsia="en-US" w:bidi="ar-SA"/>
      </w:rPr>
    </w:lvl>
  </w:abstractNum>
  <w:abstractNum w:abstractNumId="4" w15:restartNumberingAfterBreak="0">
    <w:nsid w:val="51C2499B"/>
    <w:multiLevelType w:val="hybridMultilevel"/>
    <w:tmpl w:val="2050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0220C6"/>
    <w:multiLevelType w:val="hybridMultilevel"/>
    <w:tmpl w:val="22F8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136936"/>
    <w:multiLevelType w:val="hybridMultilevel"/>
    <w:tmpl w:val="A1ACCE3C"/>
    <w:lvl w:ilvl="0" w:tplc="90DA9E0E">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FDECD4BC">
      <w:numFmt w:val="bullet"/>
      <w:lvlText w:val="•"/>
      <w:lvlJc w:val="left"/>
      <w:pPr>
        <w:ind w:left="502" w:hanging="240"/>
      </w:pPr>
      <w:rPr>
        <w:rFonts w:hint="default"/>
        <w:lang w:val="en-US" w:eastAsia="en-US" w:bidi="ar-SA"/>
      </w:rPr>
    </w:lvl>
    <w:lvl w:ilvl="2" w:tplc="B2A86B0E">
      <w:numFmt w:val="bullet"/>
      <w:lvlText w:val="•"/>
      <w:lvlJc w:val="left"/>
      <w:pPr>
        <w:ind w:left="645" w:hanging="240"/>
      </w:pPr>
      <w:rPr>
        <w:rFonts w:hint="default"/>
        <w:lang w:val="en-US" w:eastAsia="en-US" w:bidi="ar-SA"/>
      </w:rPr>
    </w:lvl>
    <w:lvl w:ilvl="3" w:tplc="7F7A13FE">
      <w:numFmt w:val="bullet"/>
      <w:lvlText w:val="•"/>
      <w:lvlJc w:val="left"/>
      <w:pPr>
        <w:ind w:left="788" w:hanging="240"/>
      </w:pPr>
      <w:rPr>
        <w:rFonts w:hint="default"/>
        <w:lang w:val="en-US" w:eastAsia="en-US" w:bidi="ar-SA"/>
      </w:rPr>
    </w:lvl>
    <w:lvl w:ilvl="4" w:tplc="6B120B0C">
      <w:numFmt w:val="bullet"/>
      <w:lvlText w:val="•"/>
      <w:lvlJc w:val="left"/>
      <w:pPr>
        <w:ind w:left="931" w:hanging="240"/>
      </w:pPr>
      <w:rPr>
        <w:rFonts w:hint="default"/>
        <w:lang w:val="en-US" w:eastAsia="en-US" w:bidi="ar-SA"/>
      </w:rPr>
    </w:lvl>
    <w:lvl w:ilvl="5" w:tplc="210870C0">
      <w:numFmt w:val="bullet"/>
      <w:lvlText w:val="•"/>
      <w:lvlJc w:val="left"/>
      <w:pPr>
        <w:ind w:left="1074" w:hanging="240"/>
      </w:pPr>
      <w:rPr>
        <w:rFonts w:hint="default"/>
        <w:lang w:val="en-US" w:eastAsia="en-US" w:bidi="ar-SA"/>
      </w:rPr>
    </w:lvl>
    <w:lvl w:ilvl="6" w:tplc="EEE6A8D4">
      <w:numFmt w:val="bullet"/>
      <w:lvlText w:val="•"/>
      <w:lvlJc w:val="left"/>
      <w:pPr>
        <w:ind w:left="1216" w:hanging="240"/>
      </w:pPr>
      <w:rPr>
        <w:rFonts w:hint="default"/>
        <w:lang w:val="en-US" w:eastAsia="en-US" w:bidi="ar-SA"/>
      </w:rPr>
    </w:lvl>
    <w:lvl w:ilvl="7" w:tplc="59709F00">
      <w:numFmt w:val="bullet"/>
      <w:lvlText w:val="•"/>
      <w:lvlJc w:val="left"/>
      <w:pPr>
        <w:ind w:left="1359" w:hanging="240"/>
      </w:pPr>
      <w:rPr>
        <w:rFonts w:hint="default"/>
        <w:lang w:val="en-US" w:eastAsia="en-US" w:bidi="ar-SA"/>
      </w:rPr>
    </w:lvl>
    <w:lvl w:ilvl="8" w:tplc="3E0A8AC2">
      <w:numFmt w:val="bullet"/>
      <w:lvlText w:val="•"/>
      <w:lvlJc w:val="left"/>
      <w:pPr>
        <w:ind w:left="1502" w:hanging="240"/>
      </w:pPr>
      <w:rPr>
        <w:rFonts w:hint="default"/>
        <w:lang w:val="en-US" w:eastAsia="en-US" w:bidi="ar-SA"/>
      </w:rPr>
    </w:lvl>
  </w:abstractNum>
  <w:num w:numId="1">
    <w:abstractNumId w:val="1"/>
  </w:num>
  <w:num w:numId="2">
    <w:abstractNumId w:val="0"/>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A1"/>
    <w:rsid w:val="00171DB6"/>
    <w:rsid w:val="002061A1"/>
    <w:rsid w:val="002070B4"/>
    <w:rsid w:val="003B3279"/>
    <w:rsid w:val="003D2133"/>
    <w:rsid w:val="004A34B3"/>
    <w:rsid w:val="006A0017"/>
    <w:rsid w:val="008B796D"/>
    <w:rsid w:val="00AE5666"/>
    <w:rsid w:val="00CB0364"/>
    <w:rsid w:val="00CC6444"/>
    <w:rsid w:val="00E220BD"/>
    <w:rsid w:val="00E35A81"/>
    <w:rsid w:val="00F527BB"/>
    <w:rsid w:val="00F91D7F"/>
    <w:rsid w:val="00FB1B47"/>
    <w:rsid w:val="00FB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333A"/>
  <w15:chartTrackingRefBased/>
  <w15:docId w15:val="{4A470222-5BD7-40F2-B823-3C01CBBF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A81"/>
    <w:pPr>
      <w:ind w:left="720"/>
      <w:contextualSpacing/>
    </w:pPr>
  </w:style>
  <w:style w:type="paragraph" w:customStyle="1" w:styleId="TableParagraph">
    <w:name w:val="Table Paragraph"/>
    <w:basedOn w:val="Normal"/>
    <w:uiPriority w:val="1"/>
    <w:qFormat/>
    <w:rsid w:val="00AE5666"/>
    <w:pPr>
      <w:widowControl w:val="0"/>
      <w:autoSpaceDE w:val="0"/>
      <w:autoSpaceDN w:val="0"/>
      <w:spacing w:after="0" w:line="240" w:lineRule="auto"/>
      <w:ind w:left="360" w:hanging="24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Fellows</dc:creator>
  <cp:keywords/>
  <dc:description/>
  <cp:lastModifiedBy>Mrs Fellows</cp:lastModifiedBy>
  <cp:revision>2</cp:revision>
  <dcterms:created xsi:type="dcterms:W3CDTF">2024-11-01T15:03:00Z</dcterms:created>
  <dcterms:modified xsi:type="dcterms:W3CDTF">2024-11-01T15:03:00Z</dcterms:modified>
</cp:coreProperties>
</file>