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3538"/>
        <w:gridCol w:w="3545"/>
        <w:gridCol w:w="3685"/>
        <w:gridCol w:w="3388"/>
      </w:tblGrid>
      <w:tr w:rsidR="006C3C4A" w:rsidRPr="00CF1CC4" w:rsidTr="00DB0AAF">
        <w:trPr>
          <w:trHeight w:val="416"/>
        </w:trPr>
        <w:tc>
          <w:tcPr>
            <w:tcW w:w="3538" w:type="dxa"/>
            <w:shd w:val="clear" w:color="auto" w:fill="00B0F0"/>
          </w:tcPr>
          <w:p w:rsidR="006C3C4A" w:rsidRPr="00CF1CC4" w:rsidRDefault="00397A08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</w:rPr>
              <w:t>Computing</w:t>
            </w:r>
            <w:r w:rsidR="00D3665F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 </w:t>
            </w:r>
            <w:r w:rsidR="006C3C4A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Year</w:t>
            </w:r>
            <w:r w:rsidR="00175398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3545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Autumn</w:t>
            </w:r>
          </w:p>
        </w:tc>
        <w:tc>
          <w:tcPr>
            <w:tcW w:w="3685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Spring</w:t>
            </w:r>
          </w:p>
        </w:tc>
        <w:tc>
          <w:tcPr>
            <w:tcW w:w="3388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Summer</w:t>
            </w:r>
          </w:p>
        </w:tc>
      </w:tr>
      <w:tr w:rsidR="0020210F" w:rsidRPr="00CF1CC4" w:rsidTr="00F03891">
        <w:trPr>
          <w:trHeight w:val="194"/>
        </w:trPr>
        <w:tc>
          <w:tcPr>
            <w:tcW w:w="3538" w:type="dxa"/>
            <w:vMerge w:val="restart"/>
          </w:tcPr>
          <w:p w:rsidR="00E9739D" w:rsidRPr="00CF1CC4" w:rsidRDefault="00E9739D" w:rsidP="003303BD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Scientific Enquiry Objectives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Pupils should be taught to: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design, write and debug programs that accomplish specific goals, including controlling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or simulating physical systems; solve problems by decomposing them into smaller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parts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use sequence, selection, and repetition in programs; work with variables and various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forms of input and output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use logical reasoning to explain how some simple algorithms work and to detect and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correct errors in algorithms and programs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understand computer networks including the internet; how they can provide multiple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services, such as the world wide web; and the opportunities they offer for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communication and collaboration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lastRenderedPageBreak/>
              <w:t xml:space="preserve">use search technologies effectively, appreciate how results are selected and ranked,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and be discerning in evaluating digital content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select, use and combine a variety of software (including internet services) on a range of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digital devices to design and create a range of programs, systems and content that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accomplish given goals, including collecting, analysing, evaluating and presenting data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and information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use technology safely, respectfully and responsibly; recognise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acceptable/unacceptable behaviour; identify a range of ways to report concerns about </w:t>
            </w:r>
          </w:p>
          <w:p w:rsidR="0020210F" w:rsidRPr="00CF1CC4" w:rsidRDefault="00131DB2" w:rsidP="00131DB2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        </w:t>
            </w:r>
            <w:r w:rsidR="0070032D" w:rsidRPr="00CF1CC4">
              <w:rPr>
                <w:rFonts w:ascii="Comic Sans MS" w:hAnsi="Comic Sans MS" w:cstheme="majorHAnsi"/>
                <w:sz w:val="18"/>
                <w:szCs w:val="18"/>
              </w:rPr>
              <w:t>content and contact.</w:t>
            </w:r>
          </w:p>
        </w:tc>
        <w:tc>
          <w:tcPr>
            <w:tcW w:w="10618" w:type="dxa"/>
            <w:gridSpan w:val="3"/>
          </w:tcPr>
          <w:p w:rsidR="0020210F" w:rsidRPr="00CF1CC4" w:rsidRDefault="0020210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lastRenderedPageBreak/>
              <w:t>Cycle A</w:t>
            </w:r>
          </w:p>
        </w:tc>
      </w:tr>
      <w:tr w:rsidR="0020210F" w:rsidRPr="00CF1CC4" w:rsidTr="0047226B">
        <w:trPr>
          <w:trHeight w:val="4557"/>
        </w:trPr>
        <w:tc>
          <w:tcPr>
            <w:tcW w:w="3538" w:type="dxa"/>
            <w:vMerge/>
          </w:tcPr>
          <w:p w:rsidR="0020210F" w:rsidRPr="00CF1CC4" w:rsidRDefault="0020210F" w:rsidP="00C57DB4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3545" w:type="dxa"/>
          </w:tcPr>
          <w:p w:rsidR="00060F94" w:rsidRPr="00CF1CC4" w:rsidRDefault="00060F94" w:rsidP="00060F94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Spreadsheets (6.3)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To use a spreadsheet to investigate the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probability of the results of throwing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many dice.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use a spreadsheet to calculate the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discount and final prices in a sale.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use a spreadsheet to plan how to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spend pocket money and the effect of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saving money.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use a spreadsheet to plan a school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charity day to maximise the money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donated to charity.</w:t>
            </w:r>
            <w:r w:rsidRPr="00CF1CC4">
              <w:rPr>
                <w:rFonts w:ascii="Comic Sans MS" w:hAnsi="Comic Sans MS" w:cstheme="majorHAnsi"/>
                <w:sz w:val="18"/>
                <w:szCs w:val="18"/>
              </w:rPr>
              <w:cr/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Online Safety 6.2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To identify benefits and risks of mobile</w:t>
            </w:r>
            <w:r w:rsidR="00D53F0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F1CC4">
              <w:rPr>
                <w:rFonts w:ascii="Comic Sans MS" w:hAnsi="Comic Sans MS" w:cstheme="majorHAnsi"/>
                <w:sz w:val="18"/>
                <w:szCs w:val="18"/>
              </w:rPr>
              <w:t>devices broadcasting the location of</w:t>
            </w:r>
            <w:r w:rsidR="00D53F0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F1CC4">
              <w:rPr>
                <w:rFonts w:ascii="Comic Sans MS" w:hAnsi="Comic Sans MS" w:cstheme="majorHAnsi"/>
                <w:sz w:val="18"/>
                <w:szCs w:val="18"/>
              </w:rPr>
              <w:t>the user/device.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identify secure sites by looking for</w:t>
            </w:r>
            <w:r w:rsidR="00D53F0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F1CC4">
              <w:rPr>
                <w:rFonts w:ascii="Comic Sans MS" w:hAnsi="Comic Sans MS" w:cstheme="majorHAnsi"/>
                <w:sz w:val="18"/>
                <w:szCs w:val="18"/>
              </w:rPr>
              <w:t>privacy seals of approval.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identify the benefits and risks of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giving personal information.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review the meaning of a digital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footprint.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have a clear idea of appropriate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online behaviour.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begin to understand how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information online can persist.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understand the importance of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balancing game and screen time with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lastRenderedPageBreak/>
              <w:t>other parts of their lives.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identify the positive and negative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influences of technology on health and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the environment.</w:t>
            </w:r>
          </w:p>
        </w:tc>
        <w:tc>
          <w:tcPr>
            <w:tcW w:w="3685" w:type="dxa"/>
          </w:tcPr>
          <w:p w:rsidR="00060F94" w:rsidRPr="00CF1CC4" w:rsidRDefault="00060F94" w:rsidP="00060F94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lastRenderedPageBreak/>
              <w:t>Coding (6.1)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To design a playable game with a timer and a score.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plan and use selection and variables.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understand how the launch command works.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use functions and understand why they are useful.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understand how functions are created and called.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• To use flowcharts to create and debug code. 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create a simulation of a room in which devices can be controlled.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understand how user input can be used in a program.</w:t>
            </w:r>
          </w:p>
          <w:p w:rsidR="00810909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understand how 2Code can be used to make a text-adventure game.</w:t>
            </w:r>
          </w:p>
        </w:tc>
        <w:tc>
          <w:tcPr>
            <w:tcW w:w="3388" w:type="dxa"/>
          </w:tcPr>
          <w:p w:rsidR="00B01CD1" w:rsidRPr="00CF1CC4" w:rsidRDefault="00B01CD1" w:rsidP="00060F94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Networks (6.5)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To learn about what the Internet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consists of.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find out what a LAN and a WAN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are.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find out how the Internet is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accessed in school.</w:t>
            </w:r>
          </w:p>
          <w:p w:rsidR="00060F94" w:rsidRPr="00CF1CC4" w:rsidRDefault="00060F94" w:rsidP="00060F94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research and find out about the age</w:t>
            </w:r>
            <w:r w:rsidR="00B01CD1" w:rsidRPr="00CF1CC4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F1CC4">
              <w:rPr>
                <w:rFonts w:ascii="Comic Sans MS" w:hAnsi="Comic Sans MS" w:cstheme="majorHAnsi"/>
                <w:sz w:val="18"/>
                <w:szCs w:val="18"/>
              </w:rPr>
              <w:t>of the Internet.</w:t>
            </w:r>
          </w:p>
          <w:p w:rsidR="0020210F" w:rsidRDefault="00060F94" w:rsidP="00D53F0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• To think about what the future might</w:t>
            </w:r>
            <w:r w:rsidR="00D53F05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CF1CC4">
              <w:rPr>
                <w:rFonts w:ascii="Comic Sans MS" w:hAnsi="Comic Sans MS" w:cstheme="majorHAnsi"/>
                <w:sz w:val="18"/>
                <w:szCs w:val="18"/>
              </w:rPr>
              <w:t>hold</w:t>
            </w:r>
            <w:r w:rsidR="00D53F05">
              <w:rPr>
                <w:rFonts w:ascii="Comic Sans MS" w:hAnsi="Comic Sans MS" w:cstheme="majorHAnsi"/>
                <w:sz w:val="18"/>
                <w:szCs w:val="18"/>
              </w:rPr>
              <w:t xml:space="preserve"> for networking.</w:t>
            </w:r>
          </w:p>
          <w:p w:rsidR="00897DCC" w:rsidRDefault="00897DCC" w:rsidP="00D53F05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897DCC" w:rsidRDefault="00897DCC" w:rsidP="00D53F05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897DCC">
              <w:rPr>
                <w:rFonts w:ascii="Comic Sans MS" w:hAnsi="Comic Sans MS" w:cstheme="majorHAnsi"/>
                <w:b/>
                <w:sz w:val="18"/>
                <w:szCs w:val="18"/>
              </w:rPr>
              <w:t>Binary (6.8)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To examine how whole numbers are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used as the basis for representing all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types of data in digital systems.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• To recognise that digital systems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represent all types of data using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number codes that ultimately are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patterns of 1s and 0s (called binary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digits, which is why they are called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digital systems).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• To understand that binary represents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numbers using 1s and 0s and these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represent the on and off electrical</w:t>
            </w:r>
          </w:p>
          <w:p w:rsidR="0091403F" w:rsidRPr="0091403F" w:rsidRDefault="0091403F" w:rsidP="0091403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>states respectively in hardware and</w:t>
            </w:r>
          </w:p>
          <w:p w:rsidR="00897DCC" w:rsidRPr="00897DCC" w:rsidRDefault="0091403F" w:rsidP="0091403F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91403F">
              <w:rPr>
                <w:rFonts w:ascii="Comic Sans MS" w:hAnsi="Comic Sans MS" w:cstheme="majorHAnsi"/>
                <w:sz w:val="18"/>
                <w:szCs w:val="18"/>
              </w:rPr>
              <w:t xml:space="preserve">robotics. </w:t>
            </w:r>
          </w:p>
        </w:tc>
      </w:tr>
      <w:tr w:rsidR="00F83D6A" w:rsidRPr="00CF1CC4" w:rsidTr="00DB0AAF">
        <w:trPr>
          <w:gridAfter w:val="3"/>
          <w:wAfter w:w="10618" w:type="dxa"/>
          <w:trHeight w:val="1958"/>
        </w:trPr>
        <w:tc>
          <w:tcPr>
            <w:tcW w:w="3538" w:type="dxa"/>
            <w:vMerge/>
          </w:tcPr>
          <w:p w:rsidR="00F83D6A" w:rsidRPr="00CF1CC4" w:rsidRDefault="00F83D6A">
            <w:pPr>
              <w:rPr>
                <w:rFonts w:ascii="Comic Sans MS" w:hAnsi="Comic Sans MS" w:cstheme="majorHAnsi"/>
                <w:sz w:val="18"/>
                <w:szCs w:val="18"/>
              </w:rPr>
            </w:pPr>
            <w:bookmarkStart w:id="0" w:name="_Hlk169713918"/>
          </w:p>
        </w:tc>
        <w:bookmarkStart w:id="1" w:name="_GoBack"/>
        <w:bookmarkEnd w:id="1"/>
      </w:tr>
      <w:bookmarkEnd w:id="0"/>
    </w:tbl>
    <w:p w:rsidR="00F23FA2" w:rsidRPr="00CF1CC4" w:rsidRDefault="00F23FA2">
      <w:pPr>
        <w:rPr>
          <w:rFonts w:ascii="Comic Sans MS" w:hAnsi="Comic Sans MS" w:cstheme="majorHAnsi"/>
          <w:sz w:val="18"/>
          <w:szCs w:val="18"/>
        </w:rPr>
      </w:pPr>
    </w:p>
    <w:sectPr w:rsidR="00F23FA2" w:rsidRPr="00CF1CC4" w:rsidSect="006C3C4A">
      <w:head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3C" w:rsidRDefault="00F57B3C" w:rsidP="00F57B3C">
      <w:pPr>
        <w:spacing w:after="0" w:line="240" w:lineRule="auto"/>
      </w:pPr>
      <w:r>
        <w:separator/>
      </w:r>
    </w:p>
  </w:endnote>
  <w:end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3C" w:rsidRDefault="00F57B3C" w:rsidP="00F57B3C">
      <w:pPr>
        <w:spacing w:after="0" w:line="240" w:lineRule="auto"/>
      </w:pPr>
      <w:r>
        <w:separator/>
      </w:r>
    </w:p>
  </w:footnote>
  <w:foot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3C" w:rsidRPr="009C3857" w:rsidRDefault="00F57B3C" w:rsidP="00F57B3C">
    <w:pPr>
      <w:pStyle w:val="Header"/>
      <w:tabs>
        <w:tab w:val="clear" w:pos="9026"/>
        <w:tab w:val="right" w:pos="13958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DC59E" wp14:editId="7B62EA14">
          <wp:simplePos x="0" y="0"/>
          <wp:positionH relativeFrom="leftMargin">
            <wp:posOffset>914400</wp:posOffset>
          </wp:positionH>
          <wp:positionV relativeFrom="paragraph">
            <wp:posOffset>-635</wp:posOffset>
          </wp:positionV>
          <wp:extent cx="520700" cy="520700"/>
          <wp:effectExtent l="0" t="0" r="0" b="0"/>
          <wp:wrapNone/>
          <wp:docPr id="2" name="Picture 2" descr="Zetland Primary (@zetlandprimary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land Primary (@zetlandprimary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noProof/>
        <w:sz w:val="28"/>
        <w:lang w:eastAsia="en-GB"/>
      </w:rPr>
      <w:t>Subject Oveview</w:t>
    </w:r>
    <w:r w:rsidR="00C57DB4">
      <w:rPr>
        <w:b/>
        <w:noProof/>
        <w:sz w:val="28"/>
        <w:lang w:eastAsia="en-GB"/>
      </w:rPr>
      <w:t xml:space="preserve"> </w:t>
    </w:r>
    <w:r w:rsidR="00C57DB4">
      <w:rPr>
        <w:b/>
        <w:sz w:val="28"/>
      </w:rPr>
      <w:t>|</w:t>
    </w:r>
    <w:r w:rsidRPr="009C3857">
      <w:rPr>
        <w:b/>
        <w:sz w:val="28"/>
      </w:rPr>
      <w:t xml:space="preserve"> </w:t>
    </w:r>
    <w:r w:rsidR="002E016A">
      <w:rPr>
        <w:b/>
        <w:sz w:val="28"/>
      </w:rPr>
      <w:t>Computing</w:t>
    </w:r>
    <w:r>
      <w:rPr>
        <w:b/>
        <w:sz w:val="28"/>
      </w:rPr>
      <w:tab/>
    </w:r>
    <w:r>
      <w:rPr>
        <w:sz w:val="28"/>
      </w:rPr>
      <w:t xml:space="preserve">Year Group: </w:t>
    </w:r>
    <w:r w:rsidR="0070032D">
      <w:rPr>
        <w:sz w:val="28"/>
      </w:rPr>
      <w:t>6</w:t>
    </w:r>
  </w:p>
  <w:p w:rsidR="00F57B3C" w:rsidRPr="009C3857" w:rsidRDefault="00F57B3C" w:rsidP="00F57B3C">
    <w:pPr>
      <w:pStyle w:val="Header"/>
      <w:rPr>
        <w:color w:val="FF0000"/>
        <w:sz w:val="28"/>
      </w:rPr>
    </w:pPr>
    <w:r>
      <w:rPr>
        <w:color w:val="FF0000"/>
        <w:sz w:val="28"/>
      </w:rPr>
      <w:t xml:space="preserve">                                               </w:t>
    </w:r>
    <w:proofErr w:type="spellStart"/>
    <w:r w:rsidRPr="00342F8D">
      <w:rPr>
        <w:color w:val="C00000"/>
        <w:sz w:val="28"/>
      </w:rPr>
      <w:t>Zetland</w:t>
    </w:r>
    <w:proofErr w:type="spellEnd"/>
    <w:r w:rsidRPr="00342F8D">
      <w:rPr>
        <w:color w:val="C00000"/>
        <w:sz w:val="28"/>
      </w:rPr>
      <w:t xml:space="preserve"> Primary School</w:t>
    </w:r>
  </w:p>
  <w:p w:rsidR="00F57B3C" w:rsidRDefault="00F57B3C" w:rsidP="00F57B3C">
    <w:pPr>
      <w:pStyle w:val="Header"/>
      <w:tabs>
        <w:tab w:val="clear" w:pos="4513"/>
        <w:tab w:val="clear" w:pos="9026"/>
        <w:tab w:val="left" w:pos="1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3DC"/>
    <w:multiLevelType w:val="hybridMultilevel"/>
    <w:tmpl w:val="9B7EAFC4"/>
    <w:lvl w:ilvl="0" w:tplc="CDFE2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0FC"/>
    <w:multiLevelType w:val="hybridMultilevel"/>
    <w:tmpl w:val="4ED49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13DE3"/>
    <w:multiLevelType w:val="hybridMultilevel"/>
    <w:tmpl w:val="86224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3591D"/>
    <w:multiLevelType w:val="hybridMultilevel"/>
    <w:tmpl w:val="12C8ED2E"/>
    <w:lvl w:ilvl="0" w:tplc="6B60B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67EE"/>
    <w:multiLevelType w:val="hybridMultilevel"/>
    <w:tmpl w:val="D19AABE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30D10E2"/>
    <w:multiLevelType w:val="hybridMultilevel"/>
    <w:tmpl w:val="D4AA3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E69A6"/>
    <w:multiLevelType w:val="hybridMultilevel"/>
    <w:tmpl w:val="94367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82B59"/>
    <w:multiLevelType w:val="hybridMultilevel"/>
    <w:tmpl w:val="CF80F7AC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922C5"/>
    <w:multiLevelType w:val="hybridMultilevel"/>
    <w:tmpl w:val="4866D9C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0946"/>
    <w:multiLevelType w:val="hybridMultilevel"/>
    <w:tmpl w:val="DF7E7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817B6"/>
    <w:multiLevelType w:val="hybridMultilevel"/>
    <w:tmpl w:val="868C2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C2EF5"/>
    <w:multiLevelType w:val="hybridMultilevel"/>
    <w:tmpl w:val="0EC29EA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4A"/>
    <w:rsid w:val="00045CFA"/>
    <w:rsid w:val="00060F94"/>
    <w:rsid w:val="00106A1D"/>
    <w:rsid w:val="00131DB2"/>
    <w:rsid w:val="00175398"/>
    <w:rsid w:val="00194C99"/>
    <w:rsid w:val="001A2A1E"/>
    <w:rsid w:val="0020210F"/>
    <w:rsid w:val="002E016A"/>
    <w:rsid w:val="00397A08"/>
    <w:rsid w:val="00440E1C"/>
    <w:rsid w:val="0047226B"/>
    <w:rsid w:val="00484CB4"/>
    <w:rsid w:val="004E699B"/>
    <w:rsid w:val="005B5642"/>
    <w:rsid w:val="006C3C4A"/>
    <w:rsid w:val="0070032D"/>
    <w:rsid w:val="007F41B1"/>
    <w:rsid w:val="008004D0"/>
    <w:rsid w:val="00810909"/>
    <w:rsid w:val="008431BD"/>
    <w:rsid w:val="00897DCC"/>
    <w:rsid w:val="0091403F"/>
    <w:rsid w:val="0098710C"/>
    <w:rsid w:val="009B274F"/>
    <w:rsid w:val="009D436A"/>
    <w:rsid w:val="00A05C75"/>
    <w:rsid w:val="00A13A8A"/>
    <w:rsid w:val="00AC3083"/>
    <w:rsid w:val="00AE638B"/>
    <w:rsid w:val="00AF7DD9"/>
    <w:rsid w:val="00B01CD1"/>
    <w:rsid w:val="00B50BD3"/>
    <w:rsid w:val="00B56BE3"/>
    <w:rsid w:val="00C57DB4"/>
    <w:rsid w:val="00CF1CC4"/>
    <w:rsid w:val="00D11D09"/>
    <w:rsid w:val="00D16167"/>
    <w:rsid w:val="00D3665F"/>
    <w:rsid w:val="00D53F05"/>
    <w:rsid w:val="00DA4C6E"/>
    <w:rsid w:val="00DB0AAF"/>
    <w:rsid w:val="00E12013"/>
    <w:rsid w:val="00E9739D"/>
    <w:rsid w:val="00E97F4C"/>
    <w:rsid w:val="00EC133D"/>
    <w:rsid w:val="00F135A4"/>
    <w:rsid w:val="00F23FA2"/>
    <w:rsid w:val="00F31420"/>
    <w:rsid w:val="00F57B3C"/>
    <w:rsid w:val="00F83D6A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5DA029"/>
  <w15:chartTrackingRefBased/>
  <w15:docId w15:val="{500B1E48-D2EF-42EB-AAD6-C5ECC0C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3C"/>
  </w:style>
  <w:style w:type="paragraph" w:styleId="Footer">
    <w:name w:val="footer"/>
    <w:basedOn w:val="Normal"/>
    <w:link w:val="Foot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Herd</dc:creator>
  <cp:keywords/>
  <dc:description/>
  <cp:lastModifiedBy>Mr Richardson</cp:lastModifiedBy>
  <cp:revision>11</cp:revision>
  <dcterms:created xsi:type="dcterms:W3CDTF">2022-03-30T13:47:00Z</dcterms:created>
  <dcterms:modified xsi:type="dcterms:W3CDTF">2024-06-19T17:28:00Z</dcterms:modified>
</cp:coreProperties>
</file>