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F1567" w14:textId="77777777" w:rsidR="00D97790" w:rsidRDefault="00D97790" w:rsidP="00D97790">
      <w:pPr>
        <w:spacing w:after="0" w:line="240" w:lineRule="auto"/>
        <w:jc w:val="center"/>
        <w:rPr>
          <w:rFonts w:ascii="Arial" w:hAnsi="Arial" w:cs="Arial"/>
          <w:b/>
          <w:sz w:val="24"/>
          <w:szCs w:val="24"/>
        </w:rPr>
      </w:pPr>
      <w:r>
        <w:rPr>
          <w:rFonts w:ascii="Arial" w:hAnsi="Arial" w:cs="Arial"/>
          <w:b/>
          <w:sz w:val="24"/>
          <w:szCs w:val="24"/>
        </w:rPr>
        <w:t>LOCAL GOVERNING BODY OF ZETLAND PRIMARY SCHOOL</w:t>
      </w:r>
    </w:p>
    <w:p w14:paraId="31E4BFD9" w14:textId="77777777" w:rsidR="00D97790" w:rsidRDefault="00D97790" w:rsidP="00D97790">
      <w:pPr>
        <w:spacing w:after="0" w:line="240" w:lineRule="auto"/>
        <w:jc w:val="center"/>
        <w:rPr>
          <w:rFonts w:ascii="Arial" w:hAnsi="Arial" w:cs="Arial"/>
          <w:b/>
          <w:sz w:val="24"/>
          <w:szCs w:val="24"/>
        </w:rPr>
      </w:pPr>
      <w:r w:rsidRPr="000F532D">
        <w:rPr>
          <w:rFonts w:ascii="Arial" w:hAnsi="Arial" w:cs="Arial"/>
          <w:b/>
          <w:sz w:val="24"/>
          <w:szCs w:val="24"/>
        </w:rPr>
        <w:t xml:space="preserve">MINUTES OF </w:t>
      </w:r>
      <w:r>
        <w:rPr>
          <w:rFonts w:ascii="Arial" w:hAnsi="Arial" w:cs="Arial"/>
          <w:b/>
          <w:sz w:val="24"/>
          <w:szCs w:val="24"/>
        </w:rPr>
        <w:t>A MEETING HELD ON THURSDAY 10 JUNE 2019</w:t>
      </w:r>
    </w:p>
    <w:p w14:paraId="2FA0C0DA" w14:textId="77777777" w:rsidR="00D97790" w:rsidRDefault="00D97790" w:rsidP="00D97790">
      <w:pPr>
        <w:spacing w:after="0" w:line="240" w:lineRule="auto"/>
        <w:jc w:val="center"/>
        <w:rPr>
          <w:rFonts w:ascii="Arial" w:hAnsi="Arial" w:cs="Arial"/>
          <w:b/>
          <w:sz w:val="24"/>
          <w:szCs w:val="24"/>
        </w:rPr>
      </w:pPr>
    </w:p>
    <w:p w14:paraId="45132D95" w14:textId="77777777" w:rsidR="00D97790" w:rsidRPr="00AC2FE9" w:rsidRDefault="00D97790" w:rsidP="00D97790">
      <w:pPr>
        <w:spacing w:after="0" w:line="240" w:lineRule="auto"/>
        <w:jc w:val="center"/>
        <w:rPr>
          <w:rFonts w:ascii="Arial" w:hAnsi="Arial" w:cs="Arial"/>
          <w:b/>
          <w:sz w:val="24"/>
          <w:szCs w:val="24"/>
        </w:rPr>
      </w:pPr>
      <w:r w:rsidRPr="00AC2FE9">
        <w:rPr>
          <w:rFonts w:ascii="Arial" w:hAnsi="Arial" w:cs="Arial"/>
          <w:b/>
          <w:sz w:val="24"/>
          <w:szCs w:val="24"/>
        </w:rPr>
        <w:t>INCLUDING CONFIDENTIAL APPENDIX</w:t>
      </w:r>
    </w:p>
    <w:p w14:paraId="0BC8846D" w14:textId="77777777" w:rsidR="00D97790" w:rsidRPr="000F532D" w:rsidRDefault="00D97790" w:rsidP="00D97790">
      <w:pPr>
        <w:spacing w:after="0" w:line="240" w:lineRule="auto"/>
        <w:rPr>
          <w:rFonts w:ascii="Arial" w:hAnsi="Arial" w:cs="Arial"/>
          <w:b/>
          <w:sz w:val="24"/>
          <w:szCs w:val="24"/>
        </w:rPr>
      </w:pPr>
    </w:p>
    <w:p w14:paraId="268CEE2A" w14:textId="77777777" w:rsidR="00D97790" w:rsidRPr="00A30F9B" w:rsidRDefault="00D97790" w:rsidP="00D97790">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14:paraId="07998D50" w14:textId="77777777" w:rsidR="00D97790" w:rsidRPr="0000501B" w:rsidRDefault="00D97790" w:rsidP="00D97790">
      <w:pPr>
        <w:spacing w:after="0" w:line="240" w:lineRule="auto"/>
        <w:rPr>
          <w:rFonts w:ascii="Arial" w:hAnsi="Arial" w:cs="Arial"/>
          <w:b/>
          <w:sz w:val="24"/>
          <w:szCs w:val="24"/>
        </w:rPr>
      </w:pPr>
    </w:p>
    <w:p w14:paraId="28CEF78D" w14:textId="77777777" w:rsidR="00D97790" w:rsidRDefault="00D97790" w:rsidP="00535083">
      <w:pPr>
        <w:ind w:left="4253" w:hanging="3821"/>
        <w:rPr>
          <w:rFonts w:ascii="Arial" w:hAnsi="Arial"/>
          <w:sz w:val="24"/>
        </w:rPr>
      </w:pPr>
      <w:r>
        <w:rPr>
          <w:rFonts w:ascii="Arial" w:hAnsi="Arial"/>
          <w:b/>
          <w:sz w:val="24"/>
          <w:u w:val="single"/>
        </w:rPr>
        <w:t>Trustee Appointed Governor</w:t>
      </w:r>
      <w:r w:rsidRPr="0000501B">
        <w:rPr>
          <w:rFonts w:ascii="Arial" w:hAnsi="Arial"/>
          <w:b/>
          <w:sz w:val="24"/>
        </w:rPr>
        <w:t>:</w:t>
      </w:r>
      <w:r w:rsidR="00535083">
        <w:rPr>
          <w:rFonts w:ascii="Arial" w:hAnsi="Arial"/>
          <w:sz w:val="24"/>
        </w:rPr>
        <w:tab/>
      </w:r>
      <w:r>
        <w:rPr>
          <w:rFonts w:ascii="Arial" w:hAnsi="Arial"/>
          <w:sz w:val="24"/>
        </w:rPr>
        <w:t>Ms M Hill</w:t>
      </w:r>
      <w:r w:rsidR="00535083">
        <w:rPr>
          <w:rFonts w:ascii="Arial" w:hAnsi="Arial"/>
          <w:sz w:val="24"/>
        </w:rPr>
        <w:t xml:space="preserve"> (in-part)</w:t>
      </w:r>
      <w:r>
        <w:rPr>
          <w:rFonts w:ascii="Arial" w:hAnsi="Arial"/>
          <w:sz w:val="24"/>
        </w:rPr>
        <w:t xml:space="preserve">, Mrs S </w:t>
      </w:r>
      <w:proofErr w:type="spellStart"/>
      <w:r>
        <w:rPr>
          <w:rFonts w:ascii="Arial" w:hAnsi="Arial"/>
          <w:sz w:val="24"/>
        </w:rPr>
        <w:t>Leng</w:t>
      </w:r>
      <w:proofErr w:type="spellEnd"/>
      <w:r>
        <w:rPr>
          <w:rFonts w:ascii="Arial" w:hAnsi="Arial"/>
          <w:sz w:val="24"/>
        </w:rPr>
        <w:t xml:space="preserve">, Mr P </w:t>
      </w:r>
      <w:r w:rsidR="00535083">
        <w:rPr>
          <w:rFonts w:ascii="Arial" w:hAnsi="Arial"/>
          <w:sz w:val="24"/>
        </w:rPr>
        <w:t xml:space="preserve">Robinson (Vice-Chair) and </w:t>
      </w:r>
      <w:r>
        <w:rPr>
          <w:rFonts w:ascii="Arial" w:hAnsi="Arial"/>
          <w:sz w:val="24"/>
        </w:rPr>
        <w:t xml:space="preserve">Mr D Thompson, Mr J Douglas, Ms M </w:t>
      </w:r>
      <w:proofErr w:type="spellStart"/>
      <w:r>
        <w:rPr>
          <w:rFonts w:ascii="Arial" w:hAnsi="Arial"/>
          <w:sz w:val="24"/>
        </w:rPr>
        <w:t>Mamoulides</w:t>
      </w:r>
      <w:proofErr w:type="spellEnd"/>
      <w:r>
        <w:rPr>
          <w:rFonts w:ascii="Arial" w:hAnsi="Arial"/>
          <w:sz w:val="24"/>
        </w:rPr>
        <w:t>,</w:t>
      </w:r>
    </w:p>
    <w:p w14:paraId="26FBAC9F" w14:textId="76CF439A" w:rsidR="00D97790" w:rsidRDefault="00D97790" w:rsidP="00D97790">
      <w:pPr>
        <w:ind w:left="432"/>
        <w:rPr>
          <w:rFonts w:ascii="Arial" w:hAnsi="Arial"/>
          <w:sz w:val="24"/>
        </w:rPr>
      </w:pPr>
      <w:r>
        <w:rPr>
          <w:rFonts w:ascii="Arial" w:hAnsi="Arial"/>
          <w:b/>
          <w:sz w:val="24"/>
          <w:u w:val="single"/>
        </w:rPr>
        <w:t>Parent Governor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t xml:space="preserve">Mrs K </w:t>
      </w:r>
      <w:r w:rsidRPr="00AC2FE9">
        <w:rPr>
          <w:rFonts w:ascii="Arial" w:hAnsi="Arial"/>
          <w:sz w:val="24"/>
        </w:rPr>
        <w:t>French,</w:t>
      </w:r>
      <w:r w:rsidR="003C3CD8" w:rsidRPr="00AC2FE9">
        <w:rPr>
          <w:rFonts w:ascii="Arial" w:hAnsi="Arial"/>
          <w:sz w:val="24"/>
        </w:rPr>
        <w:t xml:space="preserve"> now</w:t>
      </w:r>
      <w:r w:rsidR="003C3CD8">
        <w:rPr>
          <w:rFonts w:ascii="Arial" w:hAnsi="Arial"/>
          <w:sz w:val="24"/>
        </w:rPr>
        <w:t xml:space="preserve"> Daniels I think</w:t>
      </w:r>
      <w:r>
        <w:rPr>
          <w:rFonts w:ascii="Arial" w:hAnsi="Arial"/>
          <w:sz w:val="24"/>
        </w:rPr>
        <w:t xml:space="preserve"> M</w:t>
      </w:r>
      <w:r w:rsidR="00E83BD5">
        <w:rPr>
          <w:rFonts w:ascii="Arial" w:hAnsi="Arial"/>
          <w:sz w:val="24"/>
        </w:rPr>
        <w:t>r</w:t>
      </w:r>
      <w:r>
        <w:rPr>
          <w:rFonts w:ascii="Arial" w:hAnsi="Arial"/>
          <w:sz w:val="24"/>
        </w:rPr>
        <w:t>s M Fellows</w:t>
      </w:r>
    </w:p>
    <w:p w14:paraId="201A25C8" w14:textId="77777777" w:rsidR="00D97790" w:rsidRDefault="00D97790" w:rsidP="00D97790">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Mr S English</w:t>
      </w:r>
    </w:p>
    <w:p w14:paraId="6EF4D05D" w14:textId="2448FEA1" w:rsidR="00D97790" w:rsidRPr="00290DDF" w:rsidRDefault="00D97790" w:rsidP="00D97790">
      <w:pPr>
        <w:ind w:left="432"/>
        <w:rPr>
          <w:rFonts w:ascii="Arial" w:hAnsi="Arial"/>
          <w:sz w:val="24"/>
        </w:rPr>
      </w:pPr>
      <w:r>
        <w:rPr>
          <w:rFonts w:ascii="Arial" w:hAnsi="Arial"/>
          <w:b/>
          <w:sz w:val="24"/>
          <w:u w:val="single"/>
        </w:rPr>
        <w:t>Non-Governing Staff Member</w:t>
      </w:r>
      <w:r w:rsidRPr="00CE5F74">
        <w:rPr>
          <w:rFonts w:ascii="Arial" w:hAnsi="Arial"/>
          <w:b/>
          <w:sz w:val="24"/>
          <w:u w:val="single"/>
        </w:rPr>
        <w:t>:</w:t>
      </w:r>
      <w:r>
        <w:rPr>
          <w:rFonts w:ascii="Arial" w:hAnsi="Arial"/>
          <w:sz w:val="24"/>
        </w:rPr>
        <w:tab/>
        <w:t xml:space="preserve">Mrs T Barnes </w:t>
      </w:r>
      <w:r w:rsidRPr="002D5D9C">
        <w:rPr>
          <w:rFonts w:ascii="Arial" w:hAnsi="Arial"/>
          <w:sz w:val="24"/>
        </w:rPr>
        <w:t>(School Business Manager)</w:t>
      </w:r>
      <w:r>
        <w:rPr>
          <w:rFonts w:ascii="Arial" w:hAnsi="Arial"/>
          <w:sz w:val="24"/>
        </w:rPr>
        <w:t xml:space="preserve"> (part of the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meeting) </w:t>
      </w:r>
    </w:p>
    <w:p w14:paraId="40EA6144" w14:textId="77777777" w:rsidR="00D97790" w:rsidRPr="00E375F4" w:rsidRDefault="00D97790" w:rsidP="00D97790">
      <w:pPr>
        <w:spacing w:after="0" w:line="240" w:lineRule="auto"/>
        <w:rPr>
          <w:rFonts w:ascii="Arial" w:hAnsi="Arial" w:cs="Arial"/>
          <w:b/>
          <w:sz w:val="24"/>
          <w:szCs w:val="24"/>
          <w:u w:val="single"/>
        </w:rPr>
      </w:pPr>
      <w:r w:rsidRPr="00E375F4">
        <w:rPr>
          <w:rFonts w:ascii="Arial" w:hAnsi="Arial" w:cs="Arial"/>
          <w:b/>
          <w:sz w:val="24"/>
          <w:szCs w:val="24"/>
          <w:u w:val="single"/>
        </w:rPr>
        <w:t>Clerk:</w:t>
      </w:r>
    </w:p>
    <w:p w14:paraId="7AA253AD" w14:textId="77777777" w:rsidR="00D97790" w:rsidRDefault="00D97790" w:rsidP="00D97790">
      <w:pPr>
        <w:spacing w:after="0" w:line="240" w:lineRule="auto"/>
        <w:rPr>
          <w:rFonts w:ascii="Arial" w:hAnsi="Arial" w:cs="Arial"/>
          <w:b/>
          <w:sz w:val="24"/>
          <w:szCs w:val="24"/>
        </w:rPr>
      </w:pPr>
    </w:p>
    <w:p w14:paraId="40711C38" w14:textId="77777777" w:rsidR="00D97790" w:rsidRDefault="00D97790" w:rsidP="00D97790">
      <w:pPr>
        <w:spacing w:after="0" w:line="240" w:lineRule="auto"/>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Noteyoung</w:t>
      </w:r>
      <w:proofErr w:type="spellEnd"/>
      <w:r w:rsidRPr="00E375F4">
        <w:rPr>
          <w:rFonts w:ascii="Arial" w:hAnsi="Arial" w:cs="Arial"/>
          <w:sz w:val="24"/>
          <w:szCs w:val="24"/>
        </w:rPr>
        <w:t>, Redc</w:t>
      </w:r>
      <w:r>
        <w:rPr>
          <w:rFonts w:ascii="Arial" w:hAnsi="Arial" w:cs="Arial"/>
          <w:sz w:val="24"/>
          <w:szCs w:val="24"/>
        </w:rPr>
        <w:t>ar and Cleveland School Governance</w:t>
      </w:r>
      <w:r w:rsidRPr="00E375F4">
        <w:rPr>
          <w:rFonts w:ascii="Arial" w:hAnsi="Arial" w:cs="Arial"/>
          <w:sz w:val="24"/>
          <w:szCs w:val="24"/>
        </w:rPr>
        <w:t xml:space="preserve"> Support Service</w:t>
      </w:r>
    </w:p>
    <w:p w14:paraId="4E545A4C" w14:textId="77777777" w:rsidR="00D97790" w:rsidRDefault="00D97790" w:rsidP="00D97790">
      <w:pPr>
        <w:spacing w:after="0" w:line="240" w:lineRule="auto"/>
        <w:rPr>
          <w:rFonts w:ascii="Arial" w:hAnsi="Arial" w:cs="Arial"/>
          <w:i/>
          <w:sz w:val="24"/>
          <w:szCs w:val="24"/>
        </w:rPr>
      </w:pPr>
    </w:p>
    <w:p w14:paraId="1518FA2B" w14:textId="466CCFD9" w:rsidR="00D97790" w:rsidRDefault="00D97790" w:rsidP="00D97790">
      <w:pPr>
        <w:spacing w:after="0" w:line="240" w:lineRule="auto"/>
        <w:jc w:val="center"/>
        <w:rPr>
          <w:rFonts w:ascii="Arial" w:hAnsi="Arial" w:cs="Arial"/>
          <w:i/>
          <w:sz w:val="24"/>
          <w:szCs w:val="24"/>
        </w:rPr>
      </w:pPr>
      <w:r w:rsidRPr="000F532D">
        <w:rPr>
          <w:rFonts w:ascii="Arial" w:hAnsi="Arial" w:cs="Arial"/>
          <w:i/>
          <w:sz w:val="24"/>
          <w:szCs w:val="24"/>
        </w:rPr>
        <w:t xml:space="preserve">The meeting was held at </w:t>
      </w:r>
      <w:r>
        <w:rPr>
          <w:rFonts w:ascii="Arial" w:hAnsi="Arial" w:cs="Arial"/>
          <w:i/>
          <w:sz w:val="24"/>
          <w:szCs w:val="24"/>
        </w:rPr>
        <w:t xml:space="preserve">the school </w:t>
      </w:r>
      <w:r w:rsidRPr="000F532D">
        <w:rPr>
          <w:rFonts w:ascii="Arial" w:hAnsi="Arial" w:cs="Arial"/>
          <w:i/>
          <w:sz w:val="24"/>
          <w:szCs w:val="24"/>
        </w:rPr>
        <w:t xml:space="preserve">and started at </w:t>
      </w:r>
      <w:r>
        <w:rPr>
          <w:rFonts w:ascii="Arial" w:hAnsi="Arial" w:cs="Arial"/>
          <w:i/>
          <w:sz w:val="24"/>
          <w:szCs w:val="24"/>
        </w:rPr>
        <w:t>4.</w:t>
      </w:r>
      <w:r w:rsidRPr="00B72818">
        <w:rPr>
          <w:rFonts w:ascii="Arial" w:hAnsi="Arial" w:cs="Arial"/>
          <w:i/>
          <w:sz w:val="24"/>
          <w:szCs w:val="24"/>
        </w:rPr>
        <w:t>00 pm.</w:t>
      </w:r>
      <w:r>
        <w:rPr>
          <w:rFonts w:ascii="Arial" w:hAnsi="Arial" w:cs="Arial"/>
          <w:i/>
          <w:sz w:val="24"/>
          <w:szCs w:val="24"/>
        </w:rPr>
        <w:t xml:space="preserve"> Of the 11</w:t>
      </w:r>
      <w:r w:rsidRPr="00B72818">
        <w:rPr>
          <w:rFonts w:ascii="Arial" w:hAnsi="Arial" w:cs="Arial"/>
          <w:i/>
          <w:sz w:val="24"/>
          <w:szCs w:val="24"/>
        </w:rPr>
        <w:t xml:space="preserve"> governors in post at the time of the meeting</w:t>
      </w:r>
      <w:r>
        <w:rPr>
          <w:rFonts w:ascii="Arial" w:hAnsi="Arial" w:cs="Arial"/>
          <w:i/>
          <w:sz w:val="24"/>
          <w:szCs w:val="24"/>
        </w:rPr>
        <w:t>,</w:t>
      </w:r>
      <w:r w:rsidRPr="00B72818">
        <w:rPr>
          <w:rFonts w:ascii="Arial" w:hAnsi="Arial" w:cs="Arial"/>
          <w:i/>
          <w:sz w:val="24"/>
          <w:szCs w:val="24"/>
        </w:rPr>
        <w:t xml:space="preserve"> </w:t>
      </w:r>
      <w:r>
        <w:rPr>
          <w:rFonts w:ascii="Arial" w:hAnsi="Arial" w:cs="Arial"/>
          <w:i/>
          <w:sz w:val="24"/>
          <w:szCs w:val="24"/>
        </w:rPr>
        <w:t xml:space="preserve">at least </w:t>
      </w:r>
      <w:r w:rsidR="00D50009">
        <w:rPr>
          <w:rFonts w:ascii="Arial" w:hAnsi="Arial" w:cs="Arial"/>
          <w:i/>
          <w:sz w:val="24"/>
          <w:szCs w:val="24"/>
        </w:rPr>
        <w:t>9</w:t>
      </w:r>
      <w:r>
        <w:rPr>
          <w:rFonts w:ascii="Arial" w:hAnsi="Arial" w:cs="Arial"/>
          <w:i/>
          <w:sz w:val="24"/>
          <w:szCs w:val="24"/>
        </w:rPr>
        <w:t xml:space="preserve"> </w:t>
      </w:r>
      <w:r w:rsidRPr="00B72818">
        <w:rPr>
          <w:rFonts w:ascii="Arial" w:hAnsi="Arial" w:cs="Arial"/>
          <w:i/>
          <w:sz w:val="24"/>
          <w:szCs w:val="24"/>
        </w:rPr>
        <w:t>were present</w:t>
      </w:r>
      <w:r>
        <w:rPr>
          <w:rFonts w:ascii="Arial" w:hAnsi="Arial" w:cs="Arial"/>
          <w:i/>
          <w:sz w:val="24"/>
          <w:szCs w:val="24"/>
        </w:rPr>
        <w:t xml:space="preserve"> for the whole of the meeting</w:t>
      </w:r>
      <w:r w:rsidRPr="00B72818">
        <w:rPr>
          <w:rFonts w:ascii="Arial" w:hAnsi="Arial" w:cs="Arial"/>
          <w:i/>
          <w:sz w:val="24"/>
          <w:szCs w:val="24"/>
        </w:rPr>
        <w:t xml:space="preserve"> </w:t>
      </w:r>
      <w:r>
        <w:rPr>
          <w:rFonts w:ascii="Arial" w:hAnsi="Arial" w:cs="Arial"/>
          <w:i/>
          <w:sz w:val="24"/>
          <w:szCs w:val="24"/>
        </w:rPr>
        <w:t xml:space="preserve">and </w:t>
      </w:r>
      <w:r w:rsidRPr="00B72818">
        <w:rPr>
          <w:rFonts w:ascii="Arial" w:hAnsi="Arial" w:cs="Arial"/>
          <w:i/>
          <w:sz w:val="24"/>
          <w:szCs w:val="24"/>
        </w:rPr>
        <w:t>the required quorum was met</w:t>
      </w:r>
      <w:r>
        <w:rPr>
          <w:rFonts w:ascii="Arial" w:hAnsi="Arial" w:cs="Arial"/>
          <w:i/>
          <w:sz w:val="24"/>
          <w:szCs w:val="24"/>
        </w:rPr>
        <w:t xml:space="preserve"> at all times.</w:t>
      </w:r>
    </w:p>
    <w:p w14:paraId="7A41EDF4" w14:textId="77777777" w:rsidR="00D97790" w:rsidRDefault="00D97790" w:rsidP="00D97790">
      <w:pPr>
        <w:spacing w:after="0" w:line="240" w:lineRule="auto"/>
        <w:rPr>
          <w:rFonts w:ascii="Arial" w:hAnsi="Arial" w:cs="Arial"/>
          <w:sz w:val="24"/>
          <w:szCs w:val="24"/>
        </w:rPr>
      </w:pPr>
    </w:p>
    <w:tbl>
      <w:tblPr>
        <w:tblStyle w:val="TableGrid"/>
        <w:tblpPr w:leftFromText="180" w:rightFromText="180" w:vertAnchor="text" w:tblpY="1"/>
        <w:tblOverlap w:val="never"/>
        <w:tblW w:w="11165" w:type="dxa"/>
        <w:tblLook w:val="04A0" w:firstRow="1" w:lastRow="0" w:firstColumn="1" w:lastColumn="0" w:noHBand="0" w:noVBand="1"/>
      </w:tblPr>
      <w:tblGrid>
        <w:gridCol w:w="926"/>
        <w:gridCol w:w="66"/>
        <w:gridCol w:w="37"/>
        <w:gridCol w:w="8739"/>
        <w:gridCol w:w="914"/>
        <w:gridCol w:w="483"/>
      </w:tblGrid>
      <w:tr w:rsidR="00D97790" w:rsidRPr="000F532D" w14:paraId="05BF5E5B" w14:textId="77777777" w:rsidTr="001E360F">
        <w:trPr>
          <w:gridAfter w:val="1"/>
          <w:wAfter w:w="483" w:type="dxa"/>
        </w:trPr>
        <w:tc>
          <w:tcPr>
            <w:tcW w:w="926" w:type="dxa"/>
            <w:tcBorders>
              <w:top w:val="nil"/>
              <w:left w:val="nil"/>
              <w:bottom w:val="nil"/>
              <w:right w:val="nil"/>
            </w:tcBorders>
          </w:tcPr>
          <w:p w14:paraId="4E529B88" w14:textId="77777777" w:rsidR="00D97790" w:rsidRPr="000F532D" w:rsidRDefault="00D97790" w:rsidP="001E360F">
            <w:pPr>
              <w:rPr>
                <w:rFonts w:ascii="Arial" w:hAnsi="Arial" w:cs="Arial"/>
                <w:b/>
                <w:sz w:val="24"/>
                <w:szCs w:val="24"/>
              </w:rPr>
            </w:pPr>
            <w:r>
              <w:rPr>
                <w:rFonts w:ascii="Arial" w:hAnsi="Arial" w:cs="Arial"/>
                <w:b/>
                <w:sz w:val="24"/>
                <w:szCs w:val="24"/>
              </w:rPr>
              <w:t>1.</w:t>
            </w:r>
          </w:p>
        </w:tc>
        <w:tc>
          <w:tcPr>
            <w:tcW w:w="9756" w:type="dxa"/>
            <w:gridSpan w:val="4"/>
            <w:tcBorders>
              <w:top w:val="nil"/>
              <w:left w:val="nil"/>
              <w:bottom w:val="nil"/>
              <w:right w:val="nil"/>
            </w:tcBorders>
          </w:tcPr>
          <w:p w14:paraId="52258DD7" w14:textId="77777777" w:rsidR="00D97790" w:rsidRPr="000F532D" w:rsidRDefault="00D97790" w:rsidP="001E360F">
            <w:pPr>
              <w:jc w:val="both"/>
              <w:rPr>
                <w:rFonts w:ascii="Arial" w:hAnsi="Arial" w:cs="Arial"/>
                <w:b/>
                <w:sz w:val="24"/>
                <w:szCs w:val="24"/>
              </w:rPr>
            </w:pPr>
            <w:r w:rsidRPr="000F532D">
              <w:rPr>
                <w:rFonts w:ascii="Arial" w:hAnsi="Arial" w:cs="Arial"/>
                <w:b/>
                <w:sz w:val="24"/>
                <w:szCs w:val="24"/>
              </w:rPr>
              <w:t>APOLOGIES</w:t>
            </w:r>
            <w:r>
              <w:rPr>
                <w:rFonts w:ascii="Arial" w:hAnsi="Arial" w:cs="Arial"/>
                <w:b/>
                <w:sz w:val="24"/>
                <w:szCs w:val="24"/>
              </w:rPr>
              <w:t xml:space="preserve"> AND CONSENT TO ABSENCE</w:t>
            </w:r>
          </w:p>
        </w:tc>
      </w:tr>
      <w:tr w:rsidR="00D97790" w:rsidRPr="000F532D" w14:paraId="64D4ABAE" w14:textId="77777777" w:rsidTr="001E360F">
        <w:trPr>
          <w:gridAfter w:val="1"/>
          <w:wAfter w:w="483" w:type="dxa"/>
        </w:trPr>
        <w:tc>
          <w:tcPr>
            <w:tcW w:w="926" w:type="dxa"/>
            <w:tcBorders>
              <w:top w:val="nil"/>
              <w:left w:val="nil"/>
              <w:bottom w:val="nil"/>
              <w:right w:val="nil"/>
            </w:tcBorders>
          </w:tcPr>
          <w:p w14:paraId="19937618" w14:textId="77777777" w:rsidR="00D97790" w:rsidRDefault="00D97790" w:rsidP="001E360F">
            <w:pPr>
              <w:rPr>
                <w:rFonts w:ascii="Arial" w:hAnsi="Arial" w:cs="Arial"/>
                <w:sz w:val="24"/>
                <w:szCs w:val="24"/>
              </w:rPr>
            </w:pPr>
          </w:p>
          <w:p w14:paraId="49263090" w14:textId="77777777" w:rsidR="00D97790" w:rsidRDefault="00D97790" w:rsidP="001E360F">
            <w:pPr>
              <w:rPr>
                <w:rFonts w:ascii="Arial" w:hAnsi="Arial" w:cs="Arial"/>
                <w:sz w:val="24"/>
                <w:szCs w:val="24"/>
              </w:rPr>
            </w:pPr>
            <w:r>
              <w:rPr>
                <w:rFonts w:ascii="Arial" w:hAnsi="Arial" w:cs="Arial"/>
                <w:sz w:val="24"/>
                <w:szCs w:val="24"/>
              </w:rPr>
              <w:t>1.1</w:t>
            </w:r>
          </w:p>
          <w:p w14:paraId="5921E6D8" w14:textId="77777777" w:rsidR="00D97790" w:rsidRDefault="00D97790" w:rsidP="001E360F">
            <w:pPr>
              <w:rPr>
                <w:rFonts w:ascii="Arial" w:hAnsi="Arial" w:cs="Arial"/>
                <w:sz w:val="24"/>
                <w:szCs w:val="24"/>
              </w:rPr>
            </w:pPr>
          </w:p>
          <w:p w14:paraId="04A1C0D8" w14:textId="77777777" w:rsidR="00D97790" w:rsidRDefault="00D97790" w:rsidP="001E360F">
            <w:pPr>
              <w:rPr>
                <w:rFonts w:ascii="Arial" w:hAnsi="Arial" w:cs="Arial"/>
                <w:sz w:val="24"/>
                <w:szCs w:val="24"/>
              </w:rPr>
            </w:pPr>
            <w:r>
              <w:rPr>
                <w:rFonts w:ascii="Arial" w:hAnsi="Arial" w:cs="Arial"/>
                <w:sz w:val="24"/>
                <w:szCs w:val="24"/>
              </w:rPr>
              <w:t>1.2</w:t>
            </w:r>
          </w:p>
          <w:p w14:paraId="4C6FBFD0" w14:textId="77777777" w:rsidR="00D97790" w:rsidRDefault="00D97790" w:rsidP="001E360F">
            <w:pPr>
              <w:rPr>
                <w:rFonts w:ascii="Arial" w:hAnsi="Arial" w:cs="Arial"/>
                <w:sz w:val="24"/>
                <w:szCs w:val="24"/>
              </w:rPr>
            </w:pPr>
          </w:p>
          <w:p w14:paraId="761E61E1" w14:textId="77777777" w:rsidR="00BE73CF" w:rsidRPr="00CB7918" w:rsidRDefault="00BE73CF" w:rsidP="001E360F">
            <w:pPr>
              <w:rPr>
                <w:rFonts w:ascii="Arial" w:hAnsi="Arial" w:cs="Arial"/>
                <w:sz w:val="24"/>
                <w:szCs w:val="24"/>
              </w:rPr>
            </w:pPr>
            <w:r>
              <w:rPr>
                <w:rFonts w:ascii="Arial" w:hAnsi="Arial" w:cs="Arial"/>
                <w:sz w:val="24"/>
                <w:szCs w:val="24"/>
              </w:rPr>
              <w:t>1.3</w:t>
            </w:r>
          </w:p>
        </w:tc>
        <w:tc>
          <w:tcPr>
            <w:tcW w:w="9756" w:type="dxa"/>
            <w:gridSpan w:val="4"/>
            <w:tcBorders>
              <w:top w:val="nil"/>
              <w:left w:val="nil"/>
              <w:bottom w:val="nil"/>
              <w:right w:val="nil"/>
            </w:tcBorders>
          </w:tcPr>
          <w:p w14:paraId="069DF458" w14:textId="77777777" w:rsidR="00D97790" w:rsidRDefault="00D97790" w:rsidP="001E360F">
            <w:pPr>
              <w:jc w:val="both"/>
              <w:rPr>
                <w:rFonts w:ascii="Arial" w:hAnsi="Arial" w:cs="Arial"/>
                <w:sz w:val="24"/>
                <w:szCs w:val="24"/>
              </w:rPr>
            </w:pPr>
          </w:p>
          <w:p w14:paraId="74B39454" w14:textId="2CD2944D" w:rsidR="00D97790" w:rsidRDefault="00D97790" w:rsidP="001E360F">
            <w:pPr>
              <w:jc w:val="both"/>
              <w:rPr>
                <w:rFonts w:ascii="Arial" w:hAnsi="Arial" w:cs="Arial"/>
                <w:sz w:val="24"/>
                <w:szCs w:val="24"/>
              </w:rPr>
            </w:pPr>
            <w:r w:rsidRPr="000F532D">
              <w:rPr>
                <w:rFonts w:ascii="Arial" w:hAnsi="Arial" w:cs="Arial"/>
                <w:sz w:val="24"/>
                <w:szCs w:val="24"/>
              </w:rPr>
              <w:t>Apologies had been received from</w:t>
            </w:r>
            <w:r>
              <w:rPr>
                <w:rFonts w:ascii="Arial" w:hAnsi="Arial" w:cs="Arial"/>
                <w:sz w:val="24"/>
                <w:szCs w:val="24"/>
              </w:rPr>
              <w:t xml:space="preserve"> Mrs B </w:t>
            </w:r>
            <w:proofErr w:type="spellStart"/>
            <w:r>
              <w:rPr>
                <w:rFonts w:ascii="Arial" w:hAnsi="Arial" w:cs="Arial"/>
                <w:sz w:val="24"/>
                <w:szCs w:val="24"/>
              </w:rPr>
              <w:t>McGlasson</w:t>
            </w:r>
            <w:proofErr w:type="spellEnd"/>
            <w:r w:rsidR="00AC2FE9">
              <w:rPr>
                <w:rFonts w:ascii="Arial" w:hAnsi="Arial" w:cs="Arial"/>
                <w:sz w:val="24"/>
                <w:szCs w:val="24"/>
              </w:rPr>
              <w:t xml:space="preserve"> </w:t>
            </w:r>
            <w:r w:rsidR="00AC2FE9" w:rsidRPr="00AC2FE9">
              <w:rPr>
                <w:rFonts w:ascii="Arial" w:hAnsi="Arial" w:cs="Arial"/>
                <w:sz w:val="24"/>
                <w:szCs w:val="24"/>
              </w:rPr>
              <w:t xml:space="preserve">and </w:t>
            </w:r>
            <w:r w:rsidR="00AC2FE9" w:rsidRPr="00AC2FE9">
              <w:rPr>
                <w:rFonts w:ascii="Arial" w:hAnsi="Arial"/>
                <w:sz w:val="24"/>
              </w:rPr>
              <w:t>Mr P Richardson</w:t>
            </w:r>
            <w:r w:rsidRPr="00AC2FE9">
              <w:rPr>
                <w:rFonts w:ascii="Arial" w:hAnsi="Arial" w:cs="Arial"/>
                <w:sz w:val="24"/>
                <w:szCs w:val="24"/>
              </w:rPr>
              <w:t>.</w:t>
            </w:r>
          </w:p>
          <w:p w14:paraId="284E5BD8" w14:textId="77777777" w:rsidR="00D97790" w:rsidRDefault="00D97790" w:rsidP="001E360F">
            <w:pPr>
              <w:jc w:val="both"/>
              <w:rPr>
                <w:rFonts w:ascii="Arial" w:hAnsi="Arial" w:cs="Arial"/>
                <w:sz w:val="24"/>
                <w:szCs w:val="24"/>
              </w:rPr>
            </w:pPr>
          </w:p>
          <w:p w14:paraId="612634B9" w14:textId="77777777" w:rsidR="00D97790" w:rsidRDefault="00D97790" w:rsidP="001E360F">
            <w:pPr>
              <w:jc w:val="both"/>
              <w:rPr>
                <w:rFonts w:ascii="Arial" w:hAnsi="Arial" w:cs="Arial"/>
                <w:b/>
                <w:sz w:val="24"/>
                <w:szCs w:val="24"/>
              </w:rPr>
            </w:pPr>
            <w:r>
              <w:rPr>
                <w:rFonts w:ascii="Arial" w:hAnsi="Arial" w:cs="Arial"/>
                <w:sz w:val="24"/>
                <w:szCs w:val="24"/>
              </w:rPr>
              <w:t xml:space="preserve">RESOLVED to consent to the absences of the above named governor. </w:t>
            </w:r>
            <w:r w:rsidRPr="00557CD6">
              <w:rPr>
                <w:rFonts w:ascii="Arial" w:hAnsi="Arial" w:cs="Arial"/>
                <w:b/>
                <w:sz w:val="24"/>
                <w:szCs w:val="24"/>
              </w:rPr>
              <w:t>ACTION: Clerk</w:t>
            </w:r>
          </w:p>
          <w:p w14:paraId="11C19372" w14:textId="77777777" w:rsidR="007344D6" w:rsidRDefault="007344D6" w:rsidP="001E360F">
            <w:pPr>
              <w:jc w:val="both"/>
              <w:rPr>
                <w:rFonts w:ascii="Arial" w:hAnsi="Arial" w:cs="Arial"/>
                <w:b/>
                <w:sz w:val="24"/>
                <w:szCs w:val="24"/>
              </w:rPr>
            </w:pPr>
          </w:p>
          <w:p w14:paraId="4A424804" w14:textId="77777777" w:rsidR="007344D6" w:rsidRPr="007344D6" w:rsidRDefault="007344D6" w:rsidP="001E360F">
            <w:pPr>
              <w:jc w:val="both"/>
              <w:rPr>
                <w:rFonts w:ascii="Arial" w:hAnsi="Arial" w:cs="Arial"/>
                <w:sz w:val="24"/>
                <w:szCs w:val="24"/>
              </w:rPr>
            </w:pPr>
            <w:r>
              <w:rPr>
                <w:rFonts w:ascii="Arial" w:hAnsi="Arial" w:cs="Arial"/>
                <w:sz w:val="24"/>
                <w:szCs w:val="24"/>
              </w:rPr>
              <w:t xml:space="preserve">Mrs T Barnes, School Business Manager, was present at the meeting to provide an update on school finance. It was agreed that discussion would vary from the published agenda so that the School Business Manager could attend the beginning of the meeting. The agenda was amended accordingly. </w:t>
            </w:r>
            <w:r w:rsidRPr="007344D6">
              <w:rPr>
                <w:rFonts w:ascii="Arial" w:hAnsi="Arial" w:cs="Arial"/>
                <w:b/>
                <w:sz w:val="24"/>
                <w:szCs w:val="24"/>
              </w:rPr>
              <w:t>ACTION: Clerk</w:t>
            </w:r>
          </w:p>
          <w:p w14:paraId="6BD1A5DB" w14:textId="77777777" w:rsidR="00D97790" w:rsidRPr="000F532D" w:rsidRDefault="00D97790" w:rsidP="001E360F">
            <w:pPr>
              <w:jc w:val="both"/>
              <w:rPr>
                <w:rFonts w:ascii="Arial" w:hAnsi="Arial" w:cs="Arial"/>
                <w:b/>
                <w:sz w:val="24"/>
                <w:szCs w:val="24"/>
              </w:rPr>
            </w:pPr>
          </w:p>
        </w:tc>
      </w:tr>
      <w:tr w:rsidR="00D97790" w:rsidRPr="000F532D" w14:paraId="299690A0" w14:textId="77777777" w:rsidTr="001E360F">
        <w:trPr>
          <w:gridAfter w:val="1"/>
          <w:wAfter w:w="483" w:type="dxa"/>
        </w:trPr>
        <w:tc>
          <w:tcPr>
            <w:tcW w:w="926" w:type="dxa"/>
            <w:tcBorders>
              <w:top w:val="nil"/>
              <w:left w:val="nil"/>
              <w:bottom w:val="nil"/>
              <w:right w:val="nil"/>
            </w:tcBorders>
          </w:tcPr>
          <w:p w14:paraId="4DCB2C6B" w14:textId="77777777" w:rsidR="00D97790" w:rsidRDefault="00D97790" w:rsidP="001E360F">
            <w:pPr>
              <w:rPr>
                <w:rFonts w:ascii="Arial" w:hAnsi="Arial" w:cs="Arial"/>
                <w:sz w:val="24"/>
                <w:szCs w:val="24"/>
              </w:rPr>
            </w:pPr>
            <w:r w:rsidRPr="00224495">
              <w:rPr>
                <w:rFonts w:ascii="Arial" w:hAnsi="Arial" w:cs="Arial"/>
                <w:b/>
                <w:sz w:val="24"/>
                <w:szCs w:val="24"/>
              </w:rPr>
              <w:t>2</w:t>
            </w:r>
            <w:r>
              <w:rPr>
                <w:rFonts w:ascii="Arial" w:hAnsi="Arial" w:cs="Arial"/>
                <w:sz w:val="24"/>
                <w:szCs w:val="24"/>
              </w:rPr>
              <w:t>.</w:t>
            </w:r>
          </w:p>
        </w:tc>
        <w:tc>
          <w:tcPr>
            <w:tcW w:w="9756" w:type="dxa"/>
            <w:gridSpan w:val="4"/>
            <w:tcBorders>
              <w:top w:val="nil"/>
              <w:left w:val="nil"/>
              <w:bottom w:val="nil"/>
              <w:right w:val="nil"/>
            </w:tcBorders>
          </w:tcPr>
          <w:p w14:paraId="0673E888" w14:textId="77777777" w:rsidR="00D97790" w:rsidRPr="00224495" w:rsidRDefault="00D97790" w:rsidP="001E360F">
            <w:pPr>
              <w:jc w:val="both"/>
              <w:rPr>
                <w:rFonts w:ascii="Arial" w:hAnsi="Arial" w:cs="Arial"/>
                <w:b/>
                <w:sz w:val="24"/>
                <w:szCs w:val="24"/>
              </w:rPr>
            </w:pPr>
            <w:r w:rsidRPr="00224495">
              <w:rPr>
                <w:rFonts w:ascii="Arial" w:hAnsi="Arial" w:cs="Arial"/>
                <w:b/>
                <w:sz w:val="24"/>
                <w:szCs w:val="24"/>
              </w:rPr>
              <w:t>ANY OTHER BUSINESS</w:t>
            </w:r>
          </w:p>
          <w:p w14:paraId="27AC4CD9" w14:textId="77777777" w:rsidR="00D97790" w:rsidRDefault="00D97790" w:rsidP="001E360F">
            <w:pPr>
              <w:jc w:val="both"/>
              <w:rPr>
                <w:rFonts w:ascii="Arial" w:hAnsi="Arial" w:cs="Arial"/>
                <w:sz w:val="24"/>
                <w:szCs w:val="24"/>
              </w:rPr>
            </w:pPr>
          </w:p>
          <w:p w14:paraId="180CF774" w14:textId="77777777" w:rsidR="00D97790" w:rsidRDefault="00D97790" w:rsidP="001E360F">
            <w:pPr>
              <w:jc w:val="both"/>
              <w:rPr>
                <w:rFonts w:ascii="Arial" w:hAnsi="Arial" w:cs="Arial"/>
                <w:sz w:val="24"/>
                <w:szCs w:val="24"/>
              </w:rPr>
            </w:pPr>
            <w:r>
              <w:rPr>
                <w:rFonts w:ascii="Arial" w:hAnsi="Arial" w:cs="Arial"/>
                <w:sz w:val="24"/>
                <w:szCs w:val="24"/>
              </w:rPr>
              <w:t>The Clerk declared the Governance Support Service Termly Briefing Paper</w:t>
            </w:r>
            <w:r w:rsidRPr="001E38C0">
              <w:rPr>
                <w:rFonts w:ascii="Arial" w:hAnsi="Arial" w:cs="Arial"/>
                <w:sz w:val="24"/>
                <w:szCs w:val="24"/>
              </w:rPr>
              <w:t xml:space="preserve"> </w:t>
            </w:r>
            <w:r>
              <w:rPr>
                <w:rFonts w:ascii="Arial" w:hAnsi="Arial" w:cs="Arial"/>
                <w:sz w:val="24"/>
                <w:szCs w:val="24"/>
              </w:rPr>
              <w:t xml:space="preserve">for consideration </w:t>
            </w:r>
            <w:r w:rsidRPr="001E38C0">
              <w:rPr>
                <w:rFonts w:ascii="Arial" w:hAnsi="Arial" w:cs="Arial"/>
                <w:sz w:val="24"/>
                <w:szCs w:val="24"/>
              </w:rPr>
              <w:t>under Any Other Business.</w:t>
            </w:r>
            <w:r>
              <w:rPr>
                <w:rFonts w:ascii="Arial" w:hAnsi="Arial" w:cs="Arial"/>
                <w:sz w:val="24"/>
                <w:szCs w:val="24"/>
              </w:rPr>
              <w:t xml:space="preserve"> </w:t>
            </w:r>
          </w:p>
          <w:p w14:paraId="447DCFB8" w14:textId="77777777" w:rsidR="00D97790" w:rsidRDefault="00D97790" w:rsidP="001E360F">
            <w:pPr>
              <w:jc w:val="both"/>
              <w:rPr>
                <w:rFonts w:ascii="Arial" w:hAnsi="Arial" w:cs="Arial"/>
                <w:sz w:val="24"/>
                <w:szCs w:val="24"/>
              </w:rPr>
            </w:pPr>
          </w:p>
        </w:tc>
      </w:tr>
      <w:tr w:rsidR="00224495" w:rsidRPr="000F532D" w14:paraId="1DD5DBE0" w14:textId="77777777" w:rsidTr="001E360F">
        <w:trPr>
          <w:gridAfter w:val="1"/>
          <w:wAfter w:w="483" w:type="dxa"/>
        </w:trPr>
        <w:tc>
          <w:tcPr>
            <w:tcW w:w="1029" w:type="dxa"/>
            <w:gridSpan w:val="3"/>
            <w:tcBorders>
              <w:top w:val="nil"/>
              <w:left w:val="nil"/>
              <w:bottom w:val="nil"/>
              <w:right w:val="nil"/>
            </w:tcBorders>
          </w:tcPr>
          <w:p w14:paraId="1037083E" w14:textId="77777777" w:rsidR="00224495" w:rsidRDefault="00224495" w:rsidP="001E360F">
            <w:pPr>
              <w:jc w:val="both"/>
              <w:rPr>
                <w:rFonts w:ascii="Arial" w:hAnsi="Arial" w:cs="Arial"/>
                <w:b/>
                <w:sz w:val="24"/>
                <w:szCs w:val="24"/>
              </w:rPr>
            </w:pPr>
            <w:r>
              <w:rPr>
                <w:rFonts w:ascii="Arial" w:hAnsi="Arial" w:cs="Arial"/>
                <w:b/>
                <w:sz w:val="24"/>
                <w:szCs w:val="24"/>
              </w:rPr>
              <w:t>3.</w:t>
            </w:r>
          </w:p>
          <w:p w14:paraId="2A43FC41" w14:textId="77777777" w:rsidR="00224495" w:rsidRDefault="00224495" w:rsidP="001E360F">
            <w:pPr>
              <w:jc w:val="both"/>
              <w:rPr>
                <w:rFonts w:ascii="Arial" w:hAnsi="Arial" w:cs="Arial"/>
                <w:b/>
                <w:sz w:val="24"/>
                <w:szCs w:val="24"/>
              </w:rPr>
            </w:pPr>
          </w:p>
          <w:p w14:paraId="0D311944" w14:textId="77777777" w:rsidR="00224495" w:rsidRPr="00224495" w:rsidRDefault="00224495" w:rsidP="001E360F">
            <w:pPr>
              <w:jc w:val="both"/>
              <w:rPr>
                <w:rFonts w:ascii="Arial" w:hAnsi="Arial" w:cs="Arial"/>
                <w:sz w:val="24"/>
                <w:szCs w:val="24"/>
              </w:rPr>
            </w:pPr>
          </w:p>
        </w:tc>
        <w:tc>
          <w:tcPr>
            <w:tcW w:w="9653" w:type="dxa"/>
            <w:gridSpan w:val="2"/>
            <w:tcBorders>
              <w:top w:val="nil"/>
              <w:left w:val="nil"/>
              <w:bottom w:val="nil"/>
              <w:right w:val="nil"/>
            </w:tcBorders>
          </w:tcPr>
          <w:p w14:paraId="2FA2FC67" w14:textId="77777777" w:rsidR="00224495" w:rsidRDefault="00224495" w:rsidP="001E360F">
            <w:pPr>
              <w:jc w:val="both"/>
              <w:rPr>
                <w:rFonts w:ascii="Arial" w:hAnsi="Arial" w:cs="Arial"/>
                <w:b/>
                <w:sz w:val="24"/>
                <w:szCs w:val="24"/>
              </w:rPr>
            </w:pPr>
            <w:r w:rsidRPr="000F532D">
              <w:rPr>
                <w:rFonts w:ascii="Arial" w:hAnsi="Arial" w:cs="Arial"/>
                <w:b/>
                <w:sz w:val="24"/>
                <w:szCs w:val="24"/>
              </w:rPr>
              <w:t>DECLARATIONS OF INTEREST</w:t>
            </w:r>
            <w:r w:rsidR="007C7382">
              <w:rPr>
                <w:rFonts w:ascii="Arial" w:hAnsi="Arial" w:cs="Arial"/>
                <w:b/>
                <w:sz w:val="24"/>
                <w:szCs w:val="24"/>
              </w:rPr>
              <w:t xml:space="preserve"> AND ANY DECLARATION OF GIFTS </w:t>
            </w:r>
          </w:p>
          <w:p w14:paraId="1AB9C5D3" w14:textId="77777777" w:rsidR="00224495" w:rsidRDefault="00224495" w:rsidP="001E360F">
            <w:pPr>
              <w:jc w:val="both"/>
              <w:rPr>
                <w:rFonts w:ascii="Arial" w:hAnsi="Arial" w:cs="Arial"/>
                <w:b/>
                <w:sz w:val="24"/>
                <w:szCs w:val="24"/>
              </w:rPr>
            </w:pPr>
          </w:p>
          <w:p w14:paraId="63E6F14A" w14:textId="77777777" w:rsidR="00A756D3" w:rsidRDefault="007C7382" w:rsidP="001E360F">
            <w:pPr>
              <w:jc w:val="both"/>
              <w:rPr>
                <w:rFonts w:ascii="Arial" w:hAnsi="Arial" w:cs="Arial"/>
                <w:sz w:val="24"/>
                <w:szCs w:val="24"/>
              </w:rPr>
            </w:pPr>
            <w:r>
              <w:rPr>
                <w:rFonts w:ascii="Arial" w:hAnsi="Arial" w:cs="Arial"/>
                <w:sz w:val="24"/>
                <w:szCs w:val="24"/>
              </w:rPr>
              <w:t xml:space="preserve">Governors were given an </w:t>
            </w:r>
            <w:r w:rsidRPr="000A65FF">
              <w:rPr>
                <w:rFonts w:ascii="Arial" w:hAnsi="Arial" w:cs="Arial"/>
                <w:sz w:val="24"/>
                <w:szCs w:val="24"/>
              </w:rPr>
              <w:t>opportunity to declare any interest in a specific matter to be discussed at th</w:t>
            </w:r>
            <w:r>
              <w:rPr>
                <w:rFonts w:ascii="Arial" w:hAnsi="Arial" w:cs="Arial"/>
                <w:sz w:val="24"/>
                <w:szCs w:val="24"/>
              </w:rPr>
              <w:t xml:space="preserve">e present meeting, as well as the acceptance of any </w:t>
            </w:r>
            <w:r w:rsidRPr="0009281A">
              <w:rPr>
                <w:rFonts w:ascii="Arial" w:hAnsi="Arial" w:cs="Arial"/>
                <w:sz w:val="24"/>
                <w:szCs w:val="24"/>
              </w:rPr>
              <w:t>gifts, hospitality, awards, prizes or any other benefit which might be seen to compromise the personal judg</w:t>
            </w:r>
            <w:r>
              <w:rPr>
                <w:rFonts w:ascii="Arial" w:hAnsi="Arial" w:cs="Arial"/>
                <w:sz w:val="24"/>
                <w:szCs w:val="24"/>
              </w:rPr>
              <w:t>e</w:t>
            </w:r>
            <w:r w:rsidRPr="0009281A">
              <w:rPr>
                <w:rFonts w:ascii="Arial" w:hAnsi="Arial" w:cs="Arial"/>
                <w:sz w:val="24"/>
                <w:szCs w:val="24"/>
              </w:rPr>
              <w:t>ment or integrity of an individual.</w:t>
            </w:r>
            <w:r>
              <w:rPr>
                <w:rFonts w:ascii="Arial" w:hAnsi="Arial" w:cs="Arial"/>
                <w:sz w:val="24"/>
                <w:szCs w:val="24"/>
              </w:rPr>
              <w:t xml:space="preserve">  T</w:t>
            </w:r>
            <w:r w:rsidR="00A756D3">
              <w:rPr>
                <w:rFonts w:ascii="Arial" w:hAnsi="Arial" w:cs="Arial"/>
                <w:sz w:val="24"/>
                <w:szCs w:val="24"/>
              </w:rPr>
              <w:t>here were no such declarations.</w:t>
            </w:r>
          </w:p>
          <w:p w14:paraId="2DC38238" w14:textId="77777777" w:rsidR="00BE73CF" w:rsidRDefault="00BE73CF" w:rsidP="001E360F">
            <w:pPr>
              <w:jc w:val="both"/>
              <w:rPr>
                <w:rFonts w:ascii="Arial" w:hAnsi="Arial" w:cs="Arial"/>
                <w:sz w:val="24"/>
                <w:szCs w:val="24"/>
              </w:rPr>
            </w:pPr>
          </w:p>
          <w:p w14:paraId="40676C1F" w14:textId="77777777" w:rsidR="00BE73CF" w:rsidRDefault="00BE73CF" w:rsidP="001E360F">
            <w:pPr>
              <w:jc w:val="both"/>
              <w:rPr>
                <w:rFonts w:ascii="Arial" w:hAnsi="Arial" w:cs="Arial"/>
                <w:sz w:val="24"/>
                <w:szCs w:val="24"/>
              </w:rPr>
            </w:pPr>
          </w:p>
          <w:p w14:paraId="5AABA991" w14:textId="77777777" w:rsidR="00BE73CF" w:rsidRDefault="00BE73CF" w:rsidP="001E360F">
            <w:pPr>
              <w:jc w:val="both"/>
              <w:rPr>
                <w:rFonts w:ascii="Arial" w:hAnsi="Arial" w:cs="Arial"/>
                <w:sz w:val="24"/>
                <w:szCs w:val="24"/>
              </w:rPr>
            </w:pPr>
          </w:p>
          <w:p w14:paraId="2724A758" w14:textId="77777777" w:rsidR="00AC2FE9" w:rsidRDefault="00AC2FE9" w:rsidP="001E360F">
            <w:pPr>
              <w:jc w:val="both"/>
              <w:rPr>
                <w:rFonts w:ascii="Arial" w:hAnsi="Arial" w:cs="Arial"/>
                <w:sz w:val="24"/>
                <w:szCs w:val="24"/>
              </w:rPr>
            </w:pPr>
          </w:p>
          <w:p w14:paraId="06950462" w14:textId="77777777" w:rsidR="009A7F04" w:rsidRPr="00AC4AB2" w:rsidRDefault="009A7F04" w:rsidP="001E360F">
            <w:pPr>
              <w:jc w:val="both"/>
              <w:rPr>
                <w:rFonts w:ascii="Arial" w:hAnsi="Arial" w:cs="Arial"/>
                <w:sz w:val="24"/>
                <w:szCs w:val="24"/>
              </w:rPr>
            </w:pPr>
          </w:p>
        </w:tc>
      </w:tr>
      <w:tr w:rsidR="009A7F04" w:rsidRPr="000F532D" w14:paraId="100AA895" w14:textId="77777777" w:rsidTr="001E360F">
        <w:trPr>
          <w:gridAfter w:val="1"/>
          <w:wAfter w:w="483" w:type="dxa"/>
        </w:trPr>
        <w:tc>
          <w:tcPr>
            <w:tcW w:w="10682" w:type="dxa"/>
            <w:gridSpan w:val="5"/>
            <w:tcBorders>
              <w:top w:val="nil"/>
              <w:left w:val="nil"/>
              <w:bottom w:val="nil"/>
              <w:right w:val="nil"/>
            </w:tcBorders>
            <w:shd w:val="clear" w:color="auto" w:fill="BFBFBF" w:themeFill="background1" w:themeFillShade="BF"/>
          </w:tcPr>
          <w:p w14:paraId="3060E3A9" w14:textId="77777777" w:rsidR="009A7F04" w:rsidRPr="000F532D" w:rsidRDefault="009A7F04" w:rsidP="001E360F">
            <w:pPr>
              <w:jc w:val="both"/>
              <w:rPr>
                <w:rFonts w:ascii="Arial" w:hAnsi="Arial" w:cs="Arial"/>
                <w:b/>
                <w:sz w:val="24"/>
                <w:szCs w:val="24"/>
              </w:rPr>
            </w:pPr>
            <w:r>
              <w:rPr>
                <w:rFonts w:ascii="Arial" w:hAnsi="Arial" w:cs="Arial"/>
                <w:b/>
                <w:sz w:val="24"/>
                <w:szCs w:val="24"/>
              </w:rPr>
              <w:lastRenderedPageBreak/>
              <w:t>FINANCE</w:t>
            </w:r>
          </w:p>
        </w:tc>
      </w:tr>
      <w:tr w:rsidR="009A7F04" w:rsidRPr="000F532D" w14:paraId="3B96911A" w14:textId="77777777" w:rsidTr="001E360F">
        <w:trPr>
          <w:gridAfter w:val="1"/>
          <w:wAfter w:w="483" w:type="dxa"/>
        </w:trPr>
        <w:tc>
          <w:tcPr>
            <w:tcW w:w="1029" w:type="dxa"/>
            <w:gridSpan w:val="3"/>
            <w:tcBorders>
              <w:top w:val="nil"/>
              <w:left w:val="nil"/>
              <w:bottom w:val="nil"/>
              <w:right w:val="nil"/>
            </w:tcBorders>
          </w:tcPr>
          <w:p w14:paraId="03F21BF9" w14:textId="77777777" w:rsidR="009A7F04" w:rsidRDefault="009A7F04" w:rsidP="001E360F">
            <w:pPr>
              <w:jc w:val="both"/>
              <w:rPr>
                <w:rFonts w:ascii="Arial" w:hAnsi="Arial" w:cs="Arial"/>
                <w:b/>
                <w:sz w:val="24"/>
                <w:szCs w:val="24"/>
              </w:rPr>
            </w:pPr>
          </w:p>
          <w:p w14:paraId="7A27C9A3" w14:textId="77777777" w:rsidR="009A7F04" w:rsidRDefault="009A7F04" w:rsidP="001E360F">
            <w:pPr>
              <w:jc w:val="both"/>
              <w:rPr>
                <w:rFonts w:ascii="Arial" w:hAnsi="Arial" w:cs="Arial"/>
                <w:b/>
                <w:sz w:val="24"/>
                <w:szCs w:val="24"/>
              </w:rPr>
            </w:pPr>
            <w:r>
              <w:rPr>
                <w:rFonts w:ascii="Arial" w:hAnsi="Arial" w:cs="Arial"/>
                <w:b/>
                <w:sz w:val="24"/>
                <w:szCs w:val="24"/>
              </w:rPr>
              <w:t>6.</w:t>
            </w:r>
          </w:p>
          <w:p w14:paraId="636F7C88" w14:textId="77777777" w:rsidR="004D7ACC" w:rsidRDefault="004D7ACC" w:rsidP="001E360F">
            <w:pPr>
              <w:jc w:val="both"/>
              <w:rPr>
                <w:rFonts w:ascii="Arial" w:hAnsi="Arial" w:cs="Arial"/>
                <w:b/>
                <w:sz w:val="24"/>
                <w:szCs w:val="24"/>
              </w:rPr>
            </w:pPr>
          </w:p>
          <w:p w14:paraId="4709533C" w14:textId="77777777" w:rsidR="004D7ACC" w:rsidRDefault="004D7ACC" w:rsidP="001E360F">
            <w:pPr>
              <w:jc w:val="both"/>
              <w:rPr>
                <w:rFonts w:ascii="Arial" w:hAnsi="Arial" w:cs="Arial"/>
                <w:sz w:val="24"/>
                <w:szCs w:val="24"/>
              </w:rPr>
            </w:pPr>
            <w:r>
              <w:rPr>
                <w:rFonts w:ascii="Arial" w:hAnsi="Arial" w:cs="Arial"/>
                <w:sz w:val="24"/>
                <w:szCs w:val="24"/>
              </w:rPr>
              <w:t>6.1</w:t>
            </w:r>
          </w:p>
          <w:p w14:paraId="4BCAF8DE" w14:textId="77777777" w:rsidR="00E15AA3" w:rsidRDefault="00E15AA3" w:rsidP="001E360F">
            <w:pPr>
              <w:jc w:val="both"/>
              <w:rPr>
                <w:rFonts w:ascii="Arial" w:hAnsi="Arial" w:cs="Arial"/>
                <w:sz w:val="24"/>
                <w:szCs w:val="24"/>
              </w:rPr>
            </w:pPr>
          </w:p>
          <w:p w14:paraId="44BA2ED8" w14:textId="77777777" w:rsidR="00E15AA3" w:rsidRDefault="00E15AA3" w:rsidP="001E360F">
            <w:pPr>
              <w:jc w:val="both"/>
              <w:rPr>
                <w:rFonts w:ascii="Arial" w:hAnsi="Arial" w:cs="Arial"/>
                <w:sz w:val="24"/>
                <w:szCs w:val="24"/>
              </w:rPr>
            </w:pPr>
          </w:p>
          <w:p w14:paraId="35A3F846" w14:textId="77777777" w:rsidR="00E15AA3" w:rsidRDefault="00E15AA3" w:rsidP="001E360F">
            <w:pPr>
              <w:jc w:val="both"/>
              <w:rPr>
                <w:rFonts w:ascii="Arial" w:hAnsi="Arial" w:cs="Arial"/>
                <w:sz w:val="24"/>
                <w:szCs w:val="24"/>
              </w:rPr>
            </w:pPr>
          </w:p>
          <w:p w14:paraId="6E786D2B" w14:textId="77777777" w:rsidR="00E15AA3" w:rsidRDefault="00E15AA3" w:rsidP="001E360F">
            <w:pPr>
              <w:jc w:val="both"/>
              <w:rPr>
                <w:rFonts w:ascii="Arial" w:hAnsi="Arial" w:cs="Arial"/>
                <w:sz w:val="24"/>
                <w:szCs w:val="24"/>
              </w:rPr>
            </w:pPr>
          </w:p>
          <w:p w14:paraId="1D00FF5D" w14:textId="77777777" w:rsidR="00E15AA3" w:rsidRDefault="00E15AA3" w:rsidP="001E360F">
            <w:pPr>
              <w:jc w:val="both"/>
              <w:rPr>
                <w:rFonts w:ascii="Arial" w:hAnsi="Arial" w:cs="Arial"/>
                <w:sz w:val="24"/>
                <w:szCs w:val="24"/>
              </w:rPr>
            </w:pPr>
          </w:p>
          <w:p w14:paraId="4A514643" w14:textId="77777777" w:rsidR="00E15AA3" w:rsidRDefault="00E15AA3" w:rsidP="001E360F">
            <w:pPr>
              <w:jc w:val="both"/>
              <w:rPr>
                <w:rFonts w:ascii="Arial" w:hAnsi="Arial" w:cs="Arial"/>
                <w:sz w:val="24"/>
                <w:szCs w:val="24"/>
              </w:rPr>
            </w:pPr>
          </w:p>
          <w:p w14:paraId="2B014A03" w14:textId="77777777" w:rsidR="00E15AA3" w:rsidRDefault="00E15AA3" w:rsidP="001E360F">
            <w:pPr>
              <w:jc w:val="both"/>
              <w:rPr>
                <w:rFonts w:ascii="Arial" w:hAnsi="Arial" w:cs="Arial"/>
                <w:sz w:val="24"/>
                <w:szCs w:val="24"/>
              </w:rPr>
            </w:pPr>
            <w:r>
              <w:rPr>
                <w:rFonts w:ascii="Arial" w:hAnsi="Arial" w:cs="Arial"/>
                <w:sz w:val="24"/>
                <w:szCs w:val="24"/>
              </w:rPr>
              <w:t>6.2</w:t>
            </w:r>
          </w:p>
          <w:p w14:paraId="6B812E7A" w14:textId="77777777" w:rsidR="00E15AA3" w:rsidRDefault="00E15AA3" w:rsidP="001E360F">
            <w:pPr>
              <w:jc w:val="both"/>
              <w:rPr>
                <w:rFonts w:ascii="Arial" w:hAnsi="Arial" w:cs="Arial"/>
                <w:sz w:val="24"/>
                <w:szCs w:val="24"/>
              </w:rPr>
            </w:pPr>
          </w:p>
          <w:p w14:paraId="55E0F2E8" w14:textId="77777777" w:rsidR="00E15AA3" w:rsidRDefault="00E15AA3" w:rsidP="001E360F">
            <w:pPr>
              <w:jc w:val="both"/>
              <w:rPr>
                <w:rFonts w:ascii="Arial" w:hAnsi="Arial" w:cs="Arial"/>
                <w:sz w:val="24"/>
                <w:szCs w:val="24"/>
              </w:rPr>
            </w:pPr>
          </w:p>
          <w:p w14:paraId="31D3A066" w14:textId="77777777" w:rsidR="00E15AA3" w:rsidRDefault="00E15AA3" w:rsidP="001E360F">
            <w:pPr>
              <w:jc w:val="both"/>
              <w:rPr>
                <w:rFonts w:ascii="Arial" w:hAnsi="Arial" w:cs="Arial"/>
                <w:sz w:val="24"/>
                <w:szCs w:val="24"/>
              </w:rPr>
            </w:pPr>
          </w:p>
          <w:p w14:paraId="1EBD3509" w14:textId="77777777" w:rsidR="00E15AA3" w:rsidRDefault="00E15AA3" w:rsidP="001E360F">
            <w:pPr>
              <w:jc w:val="both"/>
              <w:rPr>
                <w:rFonts w:ascii="Arial" w:hAnsi="Arial" w:cs="Arial"/>
                <w:sz w:val="24"/>
                <w:szCs w:val="24"/>
              </w:rPr>
            </w:pPr>
          </w:p>
          <w:p w14:paraId="5BA854CA" w14:textId="77777777" w:rsidR="00E15AA3" w:rsidRDefault="00E15AA3" w:rsidP="001E360F">
            <w:pPr>
              <w:jc w:val="both"/>
              <w:rPr>
                <w:rFonts w:ascii="Arial" w:hAnsi="Arial" w:cs="Arial"/>
                <w:sz w:val="24"/>
                <w:szCs w:val="24"/>
              </w:rPr>
            </w:pPr>
          </w:p>
          <w:p w14:paraId="63C99DE6" w14:textId="77777777" w:rsidR="00E15AA3" w:rsidRDefault="00E15AA3" w:rsidP="001E360F">
            <w:pPr>
              <w:jc w:val="both"/>
              <w:rPr>
                <w:rFonts w:ascii="Arial" w:hAnsi="Arial" w:cs="Arial"/>
                <w:sz w:val="24"/>
                <w:szCs w:val="24"/>
              </w:rPr>
            </w:pPr>
          </w:p>
          <w:p w14:paraId="48BB7C90" w14:textId="77777777" w:rsidR="00E15AA3" w:rsidRDefault="00E15AA3" w:rsidP="001E360F">
            <w:pPr>
              <w:jc w:val="both"/>
              <w:rPr>
                <w:rFonts w:ascii="Arial" w:hAnsi="Arial" w:cs="Arial"/>
                <w:sz w:val="24"/>
                <w:szCs w:val="24"/>
              </w:rPr>
            </w:pPr>
            <w:r>
              <w:rPr>
                <w:rFonts w:ascii="Arial" w:hAnsi="Arial" w:cs="Arial"/>
                <w:sz w:val="24"/>
                <w:szCs w:val="24"/>
              </w:rPr>
              <w:t>6.3</w:t>
            </w:r>
          </w:p>
          <w:p w14:paraId="5BA66B64" w14:textId="77777777" w:rsidR="004D7ACC" w:rsidRDefault="004D7ACC" w:rsidP="001E360F">
            <w:pPr>
              <w:jc w:val="both"/>
              <w:rPr>
                <w:rFonts w:ascii="Arial" w:hAnsi="Arial" w:cs="Arial"/>
                <w:sz w:val="24"/>
                <w:szCs w:val="24"/>
              </w:rPr>
            </w:pPr>
          </w:p>
          <w:p w14:paraId="1A72B552" w14:textId="77777777" w:rsidR="004D7ACC" w:rsidRPr="004D7ACC" w:rsidRDefault="004D7ACC" w:rsidP="001E360F">
            <w:pPr>
              <w:jc w:val="both"/>
              <w:rPr>
                <w:rFonts w:ascii="Arial" w:hAnsi="Arial" w:cs="Arial"/>
                <w:sz w:val="24"/>
                <w:szCs w:val="24"/>
              </w:rPr>
            </w:pPr>
          </w:p>
        </w:tc>
        <w:tc>
          <w:tcPr>
            <w:tcW w:w="9653" w:type="dxa"/>
            <w:gridSpan w:val="2"/>
            <w:tcBorders>
              <w:top w:val="nil"/>
              <w:left w:val="nil"/>
              <w:bottom w:val="nil"/>
              <w:right w:val="nil"/>
            </w:tcBorders>
          </w:tcPr>
          <w:p w14:paraId="3DA2C409" w14:textId="77777777" w:rsidR="009A7F04" w:rsidRDefault="009A7F04" w:rsidP="001E360F">
            <w:pPr>
              <w:jc w:val="both"/>
              <w:rPr>
                <w:rFonts w:ascii="Arial" w:hAnsi="Arial" w:cs="Arial"/>
                <w:b/>
                <w:sz w:val="24"/>
                <w:szCs w:val="24"/>
              </w:rPr>
            </w:pPr>
          </w:p>
          <w:p w14:paraId="28475E6B" w14:textId="77777777" w:rsidR="009A7F04" w:rsidRDefault="009A7F04" w:rsidP="001E360F">
            <w:pPr>
              <w:jc w:val="both"/>
              <w:rPr>
                <w:rFonts w:ascii="Arial" w:hAnsi="Arial" w:cs="Arial"/>
                <w:b/>
                <w:sz w:val="24"/>
                <w:szCs w:val="24"/>
              </w:rPr>
            </w:pPr>
            <w:r>
              <w:rPr>
                <w:rFonts w:ascii="Arial" w:hAnsi="Arial" w:cs="Arial"/>
                <w:b/>
                <w:sz w:val="24"/>
                <w:szCs w:val="24"/>
              </w:rPr>
              <w:t>OUTTURN 2018/19</w:t>
            </w:r>
          </w:p>
          <w:p w14:paraId="54FDFDD8" w14:textId="77777777" w:rsidR="00B846A1" w:rsidRDefault="00B846A1" w:rsidP="001E360F">
            <w:pPr>
              <w:jc w:val="both"/>
              <w:rPr>
                <w:rFonts w:ascii="Arial" w:hAnsi="Arial" w:cs="Arial"/>
                <w:sz w:val="24"/>
                <w:szCs w:val="24"/>
              </w:rPr>
            </w:pPr>
          </w:p>
          <w:p w14:paraId="2F00328B" w14:textId="77777777" w:rsidR="00B846A1" w:rsidRPr="0027512A" w:rsidRDefault="00B846A1" w:rsidP="001E360F">
            <w:pPr>
              <w:jc w:val="both"/>
              <w:rPr>
                <w:rFonts w:ascii="Arial" w:hAnsi="Arial" w:cs="Arial"/>
                <w:b/>
                <w:sz w:val="24"/>
                <w:szCs w:val="24"/>
              </w:rPr>
            </w:pPr>
            <w:r>
              <w:rPr>
                <w:rFonts w:ascii="Arial" w:hAnsi="Arial" w:cs="Arial"/>
                <w:b/>
                <w:sz w:val="24"/>
                <w:szCs w:val="24"/>
              </w:rPr>
              <w:t>Purpose</w:t>
            </w:r>
          </w:p>
          <w:p w14:paraId="359FC7A1" w14:textId="77777777" w:rsidR="00B846A1" w:rsidRDefault="00B846A1" w:rsidP="001E360F">
            <w:pPr>
              <w:jc w:val="both"/>
              <w:rPr>
                <w:rFonts w:ascii="Arial" w:hAnsi="Arial" w:cs="Arial"/>
                <w:sz w:val="24"/>
                <w:szCs w:val="24"/>
              </w:rPr>
            </w:pPr>
          </w:p>
          <w:p w14:paraId="4DBA29C1" w14:textId="77777777" w:rsidR="009A7F04" w:rsidRDefault="00B846A1" w:rsidP="001E360F">
            <w:pPr>
              <w:jc w:val="both"/>
              <w:rPr>
                <w:rFonts w:ascii="Arial" w:hAnsi="Arial" w:cs="Arial"/>
                <w:sz w:val="24"/>
                <w:szCs w:val="24"/>
              </w:rPr>
            </w:pPr>
            <w:r w:rsidRPr="00C0414C">
              <w:rPr>
                <w:rFonts w:ascii="Arial" w:hAnsi="Arial" w:cs="Arial"/>
                <w:sz w:val="24"/>
                <w:szCs w:val="24"/>
              </w:rPr>
              <w:t xml:space="preserve">The </w:t>
            </w:r>
            <w:r>
              <w:rPr>
                <w:rFonts w:ascii="Arial" w:hAnsi="Arial" w:cs="Arial"/>
                <w:sz w:val="24"/>
                <w:szCs w:val="24"/>
              </w:rPr>
              <w:t>School Business Manager</w:t>
            </w:r>
            <w:r w:rsidRPr="00C0414C">
              <w:rPr>
                <w:rFonts w:ascii="Arial" w:hAnsi="Arial" w:cs="Arial"/>
                <w:sz w:val="24"/>
                <w:szCs w:val="24"/>
              </w:rPr>
              <w:t xml:space="preserve"> had </w:t>
            </w:r>
            <w:r w:rsidR="001E360F">
              <w:rPr>
                <w:rFonts w:ascii="Arial" w:hAnsi="Arial" w:cs="Arial"/>
                <w:sz w:val="24"/>
                <w:szCs w:val="24"/>
              </w:rPr>
              <w:t>presented a number of finance documents to provide</w:t>
            </w:r>
            <w:r w:rsidRPr="00C0414C">
              <w:rPr>
                <w:rFonts w:ascii="Arial" w:hAnsi="Arial" w:cs="Arial"/>
                <w:sz w:val="24"/>
                <w:szCs w:val="24"/>
              </w:rPr>
              <w:t xml:space="preserve"> governors with an insight into the finance and administration of the school.</w:t>
            </w:r>
            <w:r w:rsidR="001E360F">
              <w:rPr>
                <w:rFonts w:ascii="Arial" w:hAnsi="Arial" w:cs="Arial"/>
                <w:sz w:val="24"/>
                <w:szCs w:val="24"/>
              </w:rPr>
              <w:t xml:space="preserve"> </w:t>
            </w:r>
            <w:r w:rsidR="004D7ACC">
              <w:rPr>
                <w:rFonts w:ascii="Arial" w:hAnsi="Arial" w:cs="Arial"/>
                <w:sz w:val="24"/>
                <w:szCs w:val="24"/>
              </w:rPr>
              <w:t>Included</w:t>
            </w:r>
            <w:r w:rsidR="001E360F">
              <w:rPr>
                <w:rFonts w:ascii="Arial" w:hAnsi="Arial" w:cs="Arial"/>
                <w:sz w:val="24"/>
                <w:szCs w:val="24"/>
              </w:rPr>
              <w:t xml:space="preserve"> in the papers for governors’ consideration was the </w:t>
            </w:r>
            <w:proofErr w:type="spellStart"/>
            <w:r w:rsidR="001E360F">
              <w:rPr>
                <w:rFonts w:ascii="Arial" w:hAnsi="Arial" w:cs="Arial"/>
                <w:sz w:val="24"/>
                <w:szCs w:val="24"/>
              </w:rPr>
              <w:t>Outtun</w:t>
            </w:r>
            <w:proofErr w:type="spellEnd"/>
            <w:r w:rsidR="001E360F">
              <w:rPr>
                <w:rFonts w:ascii="Arial" w:hAnsi="Arial" w:cs="Arial"/>
                <w:sz w:val="24"/>
                <w:szCs w:val="24"/>
              </w:rPr>
              <w:t xml:space="preserve"> 2018/19, draft Budget 2019/20 and staffing structure, draft three year plan and </w:t>
            </w:r>
            <w:r w:rsidR="004D7ACC">
              <w:rPr>
                <w:rFonts w:ascii="Arial" w:hAnsi="Arial" w:cs="Arial"/>
                <w:sz w:val="24"/>
                <w:szCs w:val="24"/>
              </w:rPr>
              <w:t>responsible officer report.</w:t>
            </w:r>
          </w:p>
          <w:p w14:paraId="79E0A8C7" w14:textId="77777777" w:rsidR="00B846A1" w:rsidRDefault="00B846A1" w:rsidP="001E360F">
            <w:pPr>
              <w:jc w:val="both"/>
              <w:rPr>
                <w:rFonts w:ascii="Arial" w:hAnsi="Arial" w:cs="Arial"/>
                <w:sz w:val="24"/>
                <w:szCs w:val="24"/>
              </w:rPr>
            </w:pPr>
          </w:p>
          <w:p w14:paraId="3AB7C810" w14:textId="77777777" w:rsidR="00B846A1" w:rsidRDefault="00B846A1" w:rsidP="001E360F">
            <w:pPr>
              <w:jc w:val="both"/>
              <w:rPr>
                <w:rFonts w:ascii="Arial" w:hAnsi="Arial" w:cs="Arial"/>
                <w:b/>
                <w:sz w:val="24"/>
                <w:szCs w:val="24"/>
              </w:rPr>
            </w:pPr>
            <w:r>
              <w:rPr>
                <w:rFonts w:ascii="Arial" w:hAnsi="Arial" w:cs="Arial"/>
                <w:b/>
                <w:sz w:val="24"/>
                <w:szCs w:val="24"/>
              </w:rPr>
              <w:t xml:space="preserve">Discussion/ Challenge </w:t>
            </w:r>
          </w:p>
          <w:p w14:paraId="3782EBB3" w14:textId="77777777" w:rsidR="00B846A1" w:rsidRDefault="00B846A1" w:rsidP="001E360F">
            <w:pPr>
              <w:jc w:val="both"/>
              <w:rPr>
                <w:rFonts w:ascii="Arial" w:hAnsi="Arial" w:cs="Arial"/>
                <w:b/>
                <w:sz w:val="24"/>
                <w:szCs w:val="24"/>
              </w:rPr>
            </w:pPr>
          </w:p>
          <w:p w14:paraId="3498FC5B" w14:textId="77777777" w:rsidR="004D7ACC" w:rsidRDefault="004D7ACC" w:rsidP="001E360F">
            <w:pPr>
              <w:jc w:val="both"/>
              <w:rPr>
                <w:rFonts w:ascii="Arial" w:hAnsi="Arial" w:cs="Arial"/>
                <w:sz w:val="24"/>
                <w:szCs w:val="24"/>
              </w:rPr>
            </w:pPr>
            <w:r>
              <w:rPr>
                <w:rFonts w:ascii="Arial" w:hAnsi="Arial" w:cs="Arial"/>
                <w:sz w:val="24"/>
                <w:szCs w:val="24"/>
              </w:rPr>
              <w:t xml:space="preserve">The School Business Manager advised that the predicted outturn had already been to trustees for approval. It was </w:t>
            </w:r>
            <w:r w:rsidR="00027032">
              <w:rPr>
                <w:rFonts w:ascii="Arial" w:hAnsi="Arial" w:cs="Arial"/>
                <w:sz w:val="24"/>
                <w:szCs w:val="24"/>
              </w:rPr>
              <w:t>estimated</w:t>
            </w:r>
            <w:r>
              <w:rPr>
                <w:rFonts w:ascii="Arial" w:hAnsi="Arial" w:cs="Arial"/>
                <w:sz w:val="24"/>
                <w:szCs w:val="24"/>
              </w:rPr>
              <w:t xml:space="preserve"> that there would be £166,000 to carry forward. She advised that there may be unexpected expenditure or income which may affect the predicted outturn but it was expected to remain similar to the presented figure.</w:t>
            </w:r>
          </w:p>
          <w:p w14:paraId="6C161017" w14:textId="77777777" w:rsidR="004D7ACC" w:rsidRDefault="004D7ACC" w:rsidP="001E360F">
            <w:pPr>
              <w:jc w:val="both"/>
              <w:rPr>
                <w:rFonts w:ascii="Arial" w:hAnsi="Arial" w:cs="Arial"/>
                <w:sz w:val="24"/>
                <w:szCs w:val="24"/>
              </w:rPr>
            </w:pPr>
          </w:p>
          <w:p w14:paraId="257424D0" w14:textId="77777777" w:rsidR="004D7ACC" w:rsidRPr="00B846A1" w:rsidRDefault="004D7ACC" w:rsidP="004D7ACC">
            <w:pPr>
              <w:jc w:val="both"/>
              <w:rPr>
                <w:rFonts w:ascii="Arial" w:hAnsi="Arial" w:cs="Arial"/>
                <w:b/>
                <w:sz w:val="24"/>
                <w:szCs w:val="24"/>
              </w:rPr>
            </w:pPr>
            <w:r>
              <w:rPr>
                <w:rFonts w:ascii="Arial" w:hAnsi="Arial" w:cs="Arial"/>
                <w:b/>
                <w:sz w:val="24"/>
                <w:szCs w:val="24"/>
              </w:rPr>
              <w:t>Outcome</w:t>
            </w:r>
          </w:p>
          <w:p w14:paraId="73B50D1C" w14:textId="77777777" w:rsidR="004D7ACC" w:rsidRDefault="004D7ACC" w:rsidP="001E360F">
            <w:pPr>
              <w:jc w:val="both"/>
              <w:rPr>
                <w:rFonts w:ascii="Arial" w:hAnsi="Arial" w:cs="Arial"/>
                <w:sz w:val="24"/>
                <w:szCs w:val="24"/>
              </w:rPr>
            </w:pPr>
          </w:p>
          <w:p w14:paraId="03C4EB4E" w14:textId="77777777" w:rsidR="004D7ACC" w:rsidRPr="004D7ACC" w:rsidRDefault="004D7ACC" w:rsidP="001E360F">
            <w:pPr>
              <w:jc w:val="both"/>
              <w:rPr>
                <w:rFonts w:ascii="Arial" w:hAnsi="Arial" w:cs="Arial"/>
                <w:sz w:val="24"/>
                <w:szCs w:val="24"/>
              </w:rPr>
            </w:pPr>
            <w:r>
              <w:rPr>
                <w:rFonts w:ascii="Arial" w:hAnsi="Arial" w:cs="Arial"/>
                <w:sz w:val="24"/>
                <w:szCs w:val="24"/>
              </w:rPr>
              <w:t xml:space="preserve">Governors noted the </w:t>
            </w:r>
            <w:r w:rsidR="00C445E1">
              <w:rPr>
                <w:rFonts w:ascii="Arial" w:hAnsi="Arial" w:cs="Arial"/>
                <w:sz w:val="24"/>
                <w:szCs w:val="24"/>
              </w:rPr>
              <w:t xml:space="preserve">reported </w:t>
            </w:r>
            <w:r>
              <w:rPr>
                <w:rFonts w:ascii="Arial" w:hAnsi="Arial" w:cs="Arial"/>
                <w:sz w:val="24"/>
                <w:szCs w:val="24"/>
              </w:rPr>
              <w:t>outturn 2018/19.</w:t>
            </w:r>
          </w:p>
          <w:p w14:paraId="3483B3D4" w14:textId="77777777" w:rsidR="009A7F04" w:rsidRPr="000F532D" w:rsidRDefault="009A7F04" w:rsidP="001E360F">
            <w:pPr>
              <w:jc w:val="both"/>
              <w:rPr>
                <w:rFonts w:ascii="Arial" w:hAnsi="Arial" w:cs="Arial"/>
                <w:b/>
                <w:sz w:val="24"/>
                <w:szCs w:val="24"/>
              </w:rPr>
            </w:pPr>
          </w:p>
        </w:tc>
      </w:tr>
      <w:tr w:rsidR="009A7F04" w:rsidRPr="000F532D" w14:paraId="486A3101" w14:textId="77777777" w:rsidTr="001E360F">
        <w:trPr>
          <w:gridAfter w:val="1"/>
          <w:wAfter w:w="483" w:type="dxa"/>
        </w:trPr>
        <w:tc>
          <w:tcPr>
            <w:tcW w:w="1029" w:type="dxa"/>
            <w:gridSpan w:val="3"/>
            <w:tcBorders>
              <w:top w:val="nil"/>
              <w:left w:val="nil"/>
              <w:bottom w:val="nil"/>
              <w:right w:val="nil"/>
            </w:tcBorders>
          </w:tcPr>
          <w:p w14:paraId="1A49580E" w14:textId="77777777" w:rsidR="009A7F04" w:rsidRDefault="009A7F04" w:rsidP="001E360F">
            <w:pPr>
              <w:jc w:val="both"/>
              <w:rPr>
                <w:rFonts w:ascii="Arial" w:hAnsi="Arial" w:cs="Arial"/>
                <w:b/>
                <w:sz w:val="24"/>
                <w:szCs w:val="24"/>
              </w:rPr>
            </w:pPr>
            <w:r>
              <w:rPr>
                <w:rFonts w:ascii="Arial" w:hAnsi="Arial" w:cs="Arial"/>
                <w:b/>
                <w:sz w:val="24"/>
                <w:szCs w:val="24"/>
              </w:rPr>
              <w:t>7.</w:t>
            </w:r>
          </w:p>
          <w:p w14:paraId="0AC3E11D" w14:textId="77777777" w:rsidR="00BA152D" w:rsidRDefault="00BA152D" w:rsidP="001E360F">
            <w:pPr>
              <w:jc w:val="both"/>
              <w:rPr>
                <w:rFonts w:ascii="Arial" w:hAnsi="Arial" w:cs="Arial"/>
                <w:b/>
                <w:sz w:val="24"/>
                <w:szCs w:val="24"/>
              </w:rPr>
            </w:pPr>
          </w:p>
          <w:p w14:paraId="179FC8B7" w14:textId="77777777" w:rsidR="00BA152D" w:rsidRDefault="00BA152D" w:rsidP="001E360F">
            <w:pPr>
              <w:jc w:val="both"/>
              <w:rPr>
                <w:rFonts w:ascii="Arial" w:hAnsi="Arial" w:cs="Arial"/>
                <w:b/>
                <w:sz w:val="24"/>
                <w:szCs w:val="24"/>
              </w:rPr>
            </w:pPr>
          </w:p>
          <w:p w14:paraId="67E3CA47" w14:textId="77777777" w:rsidR="00BA152D" w:rsidRDefault="00BA152D" w:rsidP="001E360F">
            <w:pPr>
              <w:jc w:val="both"/>
              <w:rPr>
                <w:rFonts w:ascii="Arial" w:hAnsi="Arial" w:cs="Arial"/>
                <w:sz w:val="24"/>
                <w:szCs w:val="24"/>
              </w:rPr>
            </w:pPr>
            <w:r>
              <w:rPr>
                <w:rFonts w:ascii="Arial" w:hAnsi="Arial" w:cs="Arial"/>
                <w:sz w:val="24"/>
                <w:szCs w:val="24"/>
              </w:rPr>
              <w:t>7.1</w:t>
            </w:r>
          </w:p>
          <w:p w14:paraId="28D3EFAB" w14:textId="77777777" w:rsidR="00BA152D" w:rsidRDefault="00BA152D" w:rsidP="001E360F">
            <w:pPr>
              <w:jc w:val="both"/>
              <w:rPr>
                <w:rFonts w:ascii="Arial" w:hAnsi="Arial" w:cs="Arial"/>
                <w:sz w:val="24"/>
                <w:szCs w:val="24"/>
              </w:rPr>
            </w:pPr>
          </w:p>
          <w:p w14:paraId="659E3FD8" w14:textId="77777777" w:rsidR="00BA152D" w:rsidRDefault="00BA152D" w:rsidP="001E360F">
            <w:pPr>
              <w:jc w:val="both"/>
              <w:rPr>
                <w:rFonts w:ascii="Arial" w:hAnsi="Arial" w:cs="Arial"/>
                <w:sz w:val="24"/>
                <w:szCs w:val="24"/>
              </w:rPr>
            </w:pPr>
          </w:p>
          <w:p w14:paraId="030441AD" w14:textId="77777777" w:rsidR="00BA152D" w:rsidRDefault="00BA152D" w:rsidP="001E360F">
            <w:pPr>
              <w:jc w:val="both"/>
              <w:rPr>
                <w:rFonts w:ascii="Arial" w:hAnsi="Arial" w:cs="Arial"/>
                <w:sz w:val="24"/>
                <w:szCs w:val="24"/>
              </w:rPr>
            </w:pPr>
          </w:p>
          <w:p w14:paraId="55583528" w14:textId="77777777" w:rsidR="00BA152D" w:rsidRDefault="00BA152D" w:rsidP="001E360F">
            <w:pPr>
              <w:jc w:val="both"/>
              <w:rPr>
                <w:rFonts w:ascii="Arial" w:hAnsi="Arial" w:cs="Arial"/>
                <w:sz w:val="24"/>
                <w:szCs w:val="24"/>
              </w:rPr>
            </w:pPr>
          </w:p>
          <w:p w14:paraId="33FC18ED" w14:textId="77777777" w:rsidR="00BA152D" w:rsidRDefault="00BA152D" w:rsidP="001E360F">
            <w:pPr>
              <w:jc w:val="both"/>
              <w:rPr>
                <w:rFonts w:ascii="Arial" w:hAnsi="Arial" w:cs="Arial"/>
                <w:sz w:val="24"/>
                <w:szCs w:val="24"/>
              </w:rPr>
            </w:pPr>
            <w:r>
              <w:rPr>
                <w:rFonts w:ascii="Arial" w:hAnsi="Arial" w:cs="Arial"/>
                <w:sz w:val="24"/>
                <w:szCs w:val="24"/>
              </w:rPr>
              <w:t>7.2</w:t>
            </w:r>
          </w:p>
          <w:p w14:paraId="6954FAF6" w14:textId="77777777" w:rsidR="00BA152D" w:rsidRDefault="00BA152D" w:rsidP="001E360F">
            <w:pPr>
              <w:jc w:val="both"/>
              <w:rPr>
                <w:rFonts w:ascii="Arial" w:hAnsi="Arial" w:cs="Arial"/>
                <w:sz w:val="24"/>
                <w:szCs w:val="24"/>
              </w:rPr>
            </w:pPr>
          </w:p>
          <w:p w14:paraId="7C2C986A" w14:textId="77777777" w:rsidR="00BA152D" w:rsidRDefault="00BA152D" w:rsidP="001E360F">
            <w:pPr>
              <w:jc w:val="both"/>
              <w:rPr>
                <w:rFonts w:ascii="Arial" w:hAnsi="Arial" w:cs="Arial"/>
                <w:sz w:val="24"/>
                <w:szCs w:val="24"/>
              </w:rPr>
            </w:pPr>
          </w:p>
          <w:p w14:paraId="55E00DAC" w14:textId="77777777" w:rsidR="00BA152D" w:rsidRDefault="00BA152D" w:rsidP="001E360F">
            <w:pPr>
              <w:jc w:val="both"/>
              <w:rPr>
                <w:rFonts w:ascii="Arial" w:hAnsi="Arial" w:cs="Arial"/>
                <w:sz w:val="24"/>
                <w:szCs w:val="24"/>
              </w:rPr>
            </w:pPr>
          </w:p>
          <w:p w14:paraId="0F79605F" w14:textId="77777777" w:rsidR="00BA152D" w:rsidRDefault="00BA152D" w:rsidP="001E360F">
            <w:pPr>
              <w:jc w:val="both"/>
              <w:rPr>
                <w:rFonts w:ascii="Arial" w:hAnsi="Arial" w:cs="Arial"/>
                <w:sz w:val="24"/>
                <w:szCs w:val="24"/>
              </w:rPr>
            </w:pPr>
          </w:p>
          <w:p w14:paraId="3E72CAAB" w14:textId="77777777" w:rsidR="00BA152D" w:rsidRDefault="00BA152D" w:rsidP="001E360F">
            <w:pPr>
              <w:jc w:val="both"/>
              <w:rPr>
                <w:rFonts w:ascii="Arial" w:hAnsi="Arial" w:cs="Arial"/>
                <w:sz w:val="24"/>
                <w:szCs w:val="24"/>
              </w:rPr>
            </w:pPr>
          </w:p>
          <w:p w14:paraId="54D5D7C3" w14:textId="77777777" w:rsidR="00BA152D" w:rsidRDefault="00BA152D" w:rsidP="001E360F">
            <w:pPr>
              <w:jc w:val="both"/>
              <w:rPr>
                <w:rFonts w:ascii="Arial" w:hAnsi="Arial" w:cs="Arial"/>
                <w:sz w:val="24"/>
                <w:szCs w:val="24"/>
              </w:rPr>
            </w:pPr>
            <w:r>
              <w:rPr>
                <w:rFonts w:ascii="Arial" w:hAnsi="Arial" w:cs="Arial"/>
                <w:sz w:val="24"/>
                <w:szCs w:val="24"/>
              </w:rPr>
              <w:t>7.3</w:t>
            </w:r>
          </w:p>
          <w:p w14:paraId="2AC34548" w14:textId="77777777" w:rsidR="00BA152D" w:rsidRDefault="00BA152D" w:rsidP="001E360F">
            <w:pPr>
              <w:jc w:val="both"/>
              <w:rPr>
                <w:rFonts w:ascii="Arial" w:hAnsi="Arial" w:cs="Arial"/>
                <w:sz w:val="24"/>
                <w:szCs w:val="24"/>
              </w:rPr>
            </w:pPr>
          </w:p>
          <w:p w14:paraId="2045B526" w14:textId="77777777" w:rsidR="00BA152D" w:rsidRDefault="00BA152D" w:rsidP="001E360F">
            <w:pPr>
              <w:jc w:val="both"/>
              <w:rPr>
                <w:rFonts w:ascii="Arial" w:hAnsi="Arial" w:cs="Arial"/>
                <w:sz w:val="24"/>
                <w:szCs w:val="24"/>
              </w:rPr>
            </w:pPr>
            <w:r>
              <w:rPr>
                <w:rFonts w:ascii="Arial" w:hAnsi="Arial" w:cs="Arial"/>
                <w:sz w:val="24"/>
                <w:szCs w:val="24"/>
              </w:rPr>
              <w:t>7.3.1</w:t>
            </w:r>
          </w:p>
          <w:p w14:paraId="2D432C0D" w14:textId="77777777" w:rsidR="00BA152D" w:rsidRDefault="00BA152D" w:rsidP="001E360F">
            <w:pPr>
              <w:jc w:val="both"/>
              <w:rPr>
                <w:rFonts w:ascii="Arial" w:hAnsi="Arial" w:cs="Arial"/>
                <w:sz w:val="24"/>
                <w:szCs w:val="24"/>
              </w:rPr>
            </w:pPr>
          </w:p>
          <w:p w14:paraId="04FDBFE0" w14:textId="77777777" w:rsidR="00BA152D" w:rsidRDefault="00BA152D" w:rsidP="001E360F">
            <w:pPr>
              <w:jc w:val="both"/>
              <w:rPr>
                <w:rFonts w:ascii="Arial" w:hAnsi="Arial" w:cs="Arial"/>
                <w:sz w:val="24"/>
                <w:szCs w:val="24"/>
              </w:rPr>
            </w:pPr>
          </w:p>
          <w:p w14:paraId="15B69CFD" w14:textId="77777777" w:rsidR="00BA152D" w:rsidRDefault="00BA152D" w:rsidP="001E360F">
            <w:pPr>
              <w:jc w:val="both"/>
              <w:rPr>
                <w:rFonts w:ascii="Arial" w:hAnsi="Arial" w:cs="Arial"/>
                <w:sz w:val="24"/>
                <w:szCs w:val="24"/>
              </w:rPr>
            </w:pPr>
          </w:p>
          <w:p w14:paraId="19B15A9F" w14:textId="77777777" w:rsidR="00BA152D" w:rsidRDefault="00BA152D" w:rsidP="001E360F">
            <w:pPr>
              <w:jc w:val="both"/>
              <w:rPr>
                <w:rFonts w:ascii="Arial" w:hAnsi="Arial" w:cs="Arial"/>
                <w:sz w:val="24"/>
                <w:szCs w:val="24"/>
              </w:rPr>
            </w:pPr>
            <w:r>
              <w:rPr>
                <w:rFonts w:ascii="Arial" w:hAnsi="Arial" w:cs="Arial"/>
                <w:sz w:val="24"/>
                <w:szCs w:val="24"/>
              </w:rPr>
              <w:t>7.3.2</w:t>
            </w:r>
          </w:p>
          <w:p w14:paraId="43EE4EE4" w14:textId="77777777" w:rsidR="00BA152D" w:rsidRDefault="00BA152D" w:rsidP="001E360F">
            <w:pPr>
              <w:jc w:val="both"/>
              <w:rPr>
                <w:rFonts w:ascii="Arial" w:hAnsi="Arial" w:cs="Arial"/>
                <w:sz w:val="24"/>
                <w:szCs w:val="24"/>
              </w:rPr>
            </w:pPr>
          </w:p>
          <w:p w14:paraId="28556575" w14:textId="77777777" w:rsidR="00BA152D" w:rsidRDefault="00BA152D" w:rsidP="001E360F">
            <w:pPr>
              <w:jc w:val="both"/>
              <w:rPr>
                <w:rFonts w:ascii="Arial" w:hAnsi="Arial" w:cs="Arial"/>
                <w:sz w:val="24"/>
                <w:szCs w:val="24"/>
              </w:rPr>
            </w:pPr>
            <w:r>
              <w:rPr>
                <w:rFonts w:ascii="Arial" w:hAnsi="Arial" w:cs="Arial"/>
                <w:sz w:val="24"/>
                <w:szCs w:val="24"/>
              </w:rPr>
              <w:t>7.3.3</w:t>
            </w:r>
          </w:p>
          <w:p w14:paraId="6F22112B" w14:textId="77777777" w:rsidR="00BA152D" w:rsidRDefault="00BA152D" w:rsidP="001E360F">
            <w:pPr>
              <w:jc w:val="both"/>
              <w:rPr>
                <w:rFonts w:ascii="Arial" w:hAnsi="Arial" w:cs="Arial"/>
                <w:sz w:val="24"/>
                <w:szCs w:val="24"/>
              </w:rPr>
            </w:pPr>
          </w:p>
          <w:p w14:paraId="08F98C65" w14:textId="77777777" w:rsidR="00BA152D" w:rsidRDefault="00BA152D" w:rsidP="001E360F">
            <w:pPr>
              <w:jc w:val="both"/>
              <w:rPr>
                <w:rFonts w:ascii="Arial" w:hAnsi="Arial" w:cs="Arial"/>
                <w:sz w:val="24"/>
                <w:szCs w:val="24"/>
              </w:rPr>
            </w:pPr>
          </w:p>
          <w:p w14:paraId="688BB636" w14:textId="77777777" w:rsidR="00BA152D" w:rsidRDefault="00BA152D" w:rsidP="001E360F">
            <w:pPr>
              <w:jc w:val="both"/>
              <w:rPr>
                <w:rFonts w:ascii="Arial" w:hAnsi="Arial" w:cs="Arial"/>
                <w:sz w:val="24"/>
                <w:szCs w:val="24"/>
              </w:rPr>
            </w:pPr>
            <w:r>
              <w:rPr>
                <w:rFonts w:ascii="Arial" w:hAnsi="Arial" w:cs="Arial"/>
                <w:sz w:val="24"/>
                <w:szCs w:val="24"/>
              </w:rPr>
              <w:t>7.4</w:t>
            </w:r>
          </w:p>
          <w:p w14:paraId="52DA264F" w14:textId="77777777" w:rsidR="00BA152D" w:rsidRDefault="00BA152D" w:rsidP="001E360F">
            <w:pPr>
              <w:jc w:val="both"/>
              <w:rPr>
                <w:rFonts w:ascii="Arial" w:hAnsi="Arial" w:cs="Arial"/>
                <w:sz w:val="24"/>
                <w:szCs w:val="24"/>
              </w:rPr>
            </w:pPr>
          </w:p>
          <w:p w14:paraId="15FC85BC" w14:textId="77777777" w:rsidR="00BA152D" w:rsidRDefault="00BA152D" w:rsidP="001E360F">
            <w:pPr>
              <w:jc w:val="both"/>
              <w:rPr>
                <w:rFonts w:ascii="Arial" w:hAnsi="Arial" w:cs="Arial"/>
                <w:sz w:val="24"/>
                <w:szCs w:val="24"/>
              </w:rPr>
            </w:pPr>
          </w:p>
          <w:p w14:paraId="13A33964" w14:textId="77777777" w:rsidR="00BA152D" w:rsidRDefault="00BA152D" w:rsidP="001E360F">
            <w:pPr>
              <w:jc w:val="both"/>
              <w:rPr>
                <w:rFonts w:ascii="Arial" w:hAnsi="Arial" w:cs="Arial"/>
                <w:sz w:val="24"/>
                <w:szCs w:val="24"/>
              </w:rPr>
            </w:pPr>
          </w:p>
          <w:p w14:paraId="77DD7EBA" w14:textId="77777777" w:rsidR="00BA152D" w:rsidRDefault="00BA152D" w:rsidP="001E360F">
            <w:pPr>
              <w:jc w:val="both"/>
              <w:rPr>
                <w:rFonts w:ascii="Arial" w:hAnsi="Arial" w:cs="Arial"/>
                <w:sz w:val="24"/>
                <w:szCs w:val="24"/>
              </w:rPr>
            </w:pPr>
          </w:p>
          <w:p w14:paraId="075397C4" w14:textId="77777777" w:rsidR="00BA152D" w:rsidRDefault="00BA152D" w:rsidP="001E360F">
            <w:pPr>
              <w:jc w:val="both"/>
              <w:rPr>
                <w:rFonts w:ascii="Arial" w:hAnsi="Arial" w:cs="Arial"/>
                <w:sz w:val="24"/>
                <w:szCs w:val="24"/>
              </w:rPr>
            </w:pPr>
          </w:p>
          <w:p w14:paraId="2CF1E6C9" w14:textId="77777777" w:rsidR="00BA152D" w:rsidRDefault="00BA152D" w:rsidP="001E360F">
            <w:pPr>
              <w:jc w:val="both"/>
              <w:rPr>
                <w:rFonts w:ascii="Arial" w:hAnsi="Arial" w:cs="Arial"/>
                <w:sz w:val="24"/>
                <w:szCs w:val="24"/>
              </w:rPr>
            </w:pPr>
          </w:p>
          <w:p w14:paraId="572F89C8" w14:textId="77777777" w:rsidR="00BA152D" w:rsidRDefault="00BA152D" w:rsidP="001E360F">
            <w:pPr>
              <w:jc w:val="both"/>
              <w:rPr>
                <w:rFonts w:ascii="Arial" w:hAnsi="Arial" w:cs="Arial"/>
                <w:sz w:val="24"/>
                <w:szCs w:val="24"/>
              </w:rPr>
            </w:pPr>
            <w:r>
              <w:rPr>
                <w:rFonts w:ascii="Arial" w:hAnsi="Arial" w:cs="Arial"/>
                <w:sz w:val="24"/>
                <w:szCs w:val="24"/>
              </w:rPr>
              <w:t>7.5</w:t>
            </w:r>
          </w:p>
          <w:p w14:paraId="55C5928D" w14:textId="77777777" w:rsidR="00BA152D" w:rsidRDefault="00BA152D" w:rsidP="001E360F">
            <w:pPr>
              <w:jc w:val="both"/>
              <w:rPr>
                <w:rFonts w:ascii="Arial" w:hAnsi="Arial" w:cs="Arial"/>
                <w:sz w:val="24"/>
                <w:szCs w:val="24"/>
              </w:rPr>
            </w:pPr>
          </w:p>
          <w:p w14:paraId="1793FD59" w14:textId="77777777" w:rsidR="00BA152D" w:rsidRDefault="00BA152D" w:rsidP="001E360F">
            <w:pPr>
              <w:jc w:val="both"/>
              <w:rPr>
                <w:rFonts w:ascii="Arial" w:hAnsi="Arial" w:cs="Arial"/>
                <w:sz w:val="24"/>
                <w:szCs w:val="24"/>
              </w:rPr>
            </w:pPr>
            <w:r>
              <w:rPr>
                <w:rFonts w:ascii="Arial" w:hAnsi="Arial" w:cs="Arial"/>
                <w:sz w:val="24"/>
                <w:szCs w:val="24"/>
              </w:rPr>
              <w:t>7.5.1</w:t>
            </w:r>
          </w:p>
          <w:p w14:paraId="236AF5CF" w14:textId="77777777" w:rsidR="00E83BD5" w:rsidRDefault="00E83BD5" w:rsidP="001E360F">
            <w:pPr>
              <w:jc w:val="both"/>
              <w:rPr>
                <w:rFonts w:ascii="Arial" w:hAnsi="Arial" w:cs="Arial"/>
                <w:sz w:val="24"/>
                <w:szCs w:val="24"/>
              </w:rPr>
            </w:pPr>
          </w:p>
          <w:p w14:paraId="5964BBB2" w14:textId="77777777" w:rsidR="00E83BD5" w:rsidRDefault="00E83BD5" w:rsidP="001E360F">
            <w:pPr>
              <w:jc w:val="both"/>
              <w:rPr>
                <w:rFonts w:ascii="Arial" w:hAnsi="Arial" w:cs="Arial"/>
                <w:sz w:val="24"/>
                <w:szCs w:val="24"/>
              </w:rPr>
            </w:pPr>
          </w:p>
          <w:p w14:paraId="08819008" w14:textId="77777777" w:rsidR="00E83BD5" w:rsidRDefault="00E83BD5" w:rsidP="001E360F">
            <w:pPr>
              <w:jc w:val="both"/>
              <w:rPr>
                <w:rFonts w:ascii="Arial" w:hAnsi="Arial" w:cs="Arial"/>
                <w:sz w:val="24"/>
                <w:szCs w:val="24"/>
              </w:rPr>
            </w:pPr>
          </w:p>
          <w:p w14:paraId="6D7F39C0" w14:textId="77777777" w:rsidR="00E83BD5" w:rsidRDefault="00E83BD5" w:rsidP="001E360F">
            <w:pPr>
              <w:jc w:val="both"/>
              <w:rPr>
                <w:rFonts w:ascii="Arial" w:hAnsi="Arial" w:cs="Arial"/>
                <w:sz w:val="24"/>
                <w:szCs w:val="24"/>
              </w:rPr>
            </w:pPr>
          </w:p>
          <w:p w14:paraId="44D77974" w14:textId="77777777" w:rsidR="00E83BD5" w:rsidRDefault="00E83BD5" w:rsidP="001E360F">
            <w:pPr>
              <w:jc w:val="both"/>
              <w:rPr>
                <w:rFonts w:ascii="Arial" w:hAnsi="Arial" w:cs="Arial"/>
                <w:sz w:val="24"/>
                <w:szCs w:val="24"/>
              </w:rPr>
            </w:pPr>
            <w:r>
              <w:rPr>
                <w:rFonts w:ascii="Arial" w:hAnsi="Arial" w:cs="Arial"/>
                <w:sz w:val="24"/>
                <w:szCs w:val="24"/>
              </w:rPr>
              <w:t>7.5.7</w:t>
            </w:r>
          </w:p>
          <w:p w14:paraId="195B36FA" w14:textId="77777777" w:rsidR="00E83BD5" w:rsidRDefault="00E83BD5" w:rsidP="001E360F">
            <w:pPr>
              <w:jc w:val="both"/>
              <w:rPr>
                <w:rFonts w:ascii="Arial" w:hAnsi="Arial" w:cs="Arial"/>
                <w:sz w:val="24"/>
                <w:szCs w:val="24"/>
              </w:rPr>
            </w:pPr>
          </w:p>
          <w:p w14:paraId="5B58D482" w14:textId="77777777" w:rsidR="00E83BD5" w:rsidRDefault="00E83BD5" w:rsidP="001E360F">
            <w:pPr>
              <w:jc w:val="both"/>
              <w:rPr>
                <w:rFonts w:ascii="Arial" w:hAnsi="Arial" w:cs="Arial"/>
                <w:sz w:val="24"/>
                <w:szCs w:val="24"/>
              </w:rPr>
            </w:pPr>
          </w:p>
          <w:p w14:paraId="79DD6833" w14:textId="77777777" w:rsidR="00E83BD5" w:rsidRDefault="00E83BD5" w:rsidP="001E360F">
            <w:pPr>
              <w:jc w:val="both"/>
              <w:rPr>
                <w:rFonts w:ascii="Arial" w:hAnsi="Arial" w:cs="Arial"/>
                <w:sz w:val="24"/>
                <w:szCs w:val="24"/>
              </w:rPr>
            </w:pPr>
          </w:p>
          <w:p w14:paraId="3DF358B9" w14:textId="77777777" w:rsidR="00E83BD5" w:rsidRDefault="00E83BD5" w:rsidP="001E360F">
            <w:pPr>
              <w:jc w:val="both"/>
              <w:rPr>
                <w:rFonts w:ascii="Arial" w:hAnsi="Arial" w:cs="Arial"/>
                <w:sz w:val="24"/>
                <w:szCs w:val="24"/>
              </w:rPr>
            </w:pPr>
            <w:r>
              <w:rPr>
                <w:rFonts w:ascii="Arial" w:hAnsi="Arial" w:cs="Arial"/>
                <w:sz w:val="24"/>
                <w:szCs w:val="24"/>
              </w:rPr>
              <w:t>7.5.8</w:t>
            </w:r>
          </w:p>
          <w:p w14:paraId="3B9F9623" w14:textId="77777777" w:rsidR="00E83BD5" w:rsidRDefault="00E83BD5" w:rsidP="001E360F">
            <w:pPr>
              <w:jc w:val="both"/>
              <w:rPr>
                <w:rFonts w:ascii="Arial" w:hAnsi="Arial" w:cs="Arial"/>
                <w:sz w:val="24"/>
                <w:szCs w:val="24"/>
              </w:rPr>
            </w:pPr>
          </w:p>
          <w:p w14:paraId="744F89E3" w14:textId="77777777" w:rsidR="00E83BD5" w:rsidRDefault="00E83BD5" w:rsidP="001E360F">
            <w:pPr>
              <w:jc w:val="both"/>
              <w:rPr>
                <w:rFonts w:ascii="Arial" w:hAnsi="Arial" w:cs="Arial"/>
                <w:sz w:val="24"/>
                <w:szCs w:val="24"/>
              </w:rPr>
            </w:pPr>
          </w:p>
          <w:p w14:paraId="2A69CD1E" w14:textId="77777777" w:rsidR="00E83BD5" w:rsidRDefault="00E83BD5" w:rsidP="001E360F">
            <w:pPr>
              <w:jc w:val="both"/>
              <w:rPr>
                <w:rFonts w:ascii="Arial" w:hAnsi="Arial" w:cs="Arial"/>
                <w:sz w:val="24"/>
                <w:szCs w:val="24"/>
              </w:rPr>
            </w:pPr>
            <w:r>
              <w:rPr>
                <w:rFonts w:ascii="Arial" w:hAnsi="Arial" w:cs="Arial"/>
                <w:sz w:val="24"/>
                <w:szCs w:val="24"/>
              </w:rPr>
              <w:t>7.6</w:t>
            </w:r>
          </w:p>
          <w:p w14:paraId="37EEB0EB" w14:textId="77777777" w:rsidR="00E83BD5" w:rsidRDefault="00E83BD5" w:rsidP="001E360F">
            <w:pPr>
              <w:jc w:val="both"/>
              <w:rPr>
                <w:rFonts w:ascii="Arial" w:hAnsi="Arial" w:cs="Arial"/>
                <w:sz w:val="24"/>
                <w:szCs w:val="24"/>
              </w:rPr>
            </w:pPr>
          </w:p>
          <w:p w14:paraId="5B0609FA" w14:textId="77777777" w:rsidR="00E83BD5" w:rsidRDefault="00E83BD5" w:rsidP="001E360F">
            <w:pPr>
              <w:jc w:val="both"/>
              <w:rPr>
                <w:rFonts w:ascii="Arial" w:hAnsi="Arial" w:cs="Arial"/>
                <w:sz w:val="24"/>
                <w:szCs w:val="24"/>
              </w:rPr>
            </w:pPr>
            <w:r>
              <w:rPr>
                <w:rFonts w:ascii="Arial" w:hAnsi="Arial" w:cs="Arial"/>
                <w:sz w:val="24"/>
                <w:szCs w:val="24"/>
              </w:rPr>
              <w:t>7.6.1</w:t>
            </w:r>
          </w:p>
          <w:p w14:paraId="11B99729" w14:textId="77777777" w:rsidR="00E83BD5" w:rsidRDefault="00E83BD5" w:rsidP="001E360F">
            <w:pPr>
              <w:jc w:val="both"/>
              <w:rPr>
                <w:rFonts w:ascii="Arial" w:hAnsi="Arial" w:cs="Arial"/>
                <w:sz w:val="24"/>
                <w:szCs w:val="24"/>
              </w:rPr>
            </w:pPr>
          </w:p>
          <w:p w14:paraId="17E8C37C" w14:textId="77777777" w:rsidR="00E83BD5" w:rsidRDefault="00E83BD5" w:rsidP="001E360F">
            <w:pPr>
              <w:jc w:val="both"/>
              <w:rPr>
                <w:rFonts w:ascii="Arial" w:hAnsi="Arial" w:cs="Arial"/>
                <w:sz w:val="24"/>
                <w:szCs w:val="24"/>
              </w:rPr>
            </w:pPr>
          </w:p>
          <w:p w14:paraId="57A01961" w14:textId="77777777" w:rsidR="00E83BD5" w:rsidRDefault="00E83BD5" w:rsidP="001E360F">
            <w:pPr>
              <w:jc w:val="both"/>
              <w:rPr>
                <w:rFonts w:ascii="Arial" w:hAnsi="Arial" w:cs="Arial"/>
                <w:sz w:val="24"/>
                <w:szCs w:val="24"/>
              </w:rPr>
            </w:pPr>
            <w:r>
              <w:rPr>
                <w:rFonts w:ascii="Arial" w:hAnsi="Arial" w:cs="Arial"/>
                <w:sz w:val="24"/>
                <w:szCs w:val="24"/>
              </w:rPr>
              <w:t>7.6.2</w:t>
            </w:r>
          </w:p>
          <w:p w14:paraId="33FA73F5" w14:textId="77777777" w:rsidR="00E83BD5" w:rsidRDefault="00E83BD5" w:rsidP="001E360F">
            <w:pPr>
              <w:jc w:val="both"/>
              <w:rPr>
                <w:rFonts w:ascii="Arial" w:hAnsi="Arial" w:cs="Arial"/>
                <w:sz w:val="24"/>
                <w:szCs w:val="24"/>
              </w:rPr>
            </w:pPr>
          </w:p>
          <w:p w14:paraId="2A3F500D" w14:textId="77777777" w:rsidR="00E83BD5" w:rsidRDefault="00E83BD5" w:rsidP="001E360F">
            <w:pPr>
              <w:jc w:val="both"/>
              <w:rPr>
                <w:rFonts w:ascii="Arial" w:hAnsi="Arial" w:cs="Arial"/>
                <w:sz w:val="24"/>
                <w:szCs w:val="24"/>
              </w:rPr>
            </w:pPr>
          </w:p>
          <w:p w14:paraId="59EED897" w14:textId="77777777" w:rsidR="00E83BD5" w:rsidRDefault="00E83BD5" w:rsidP="001E360F">
            <w:pPr>
              <w:jc w:val="both"/>
              <w:rPr>
                <w:rFonts w:ascii="Arial" w:hAnsi="Arial" w:cs="Arial"/>
                <w:sz w:val="24"/>
                <w:szCs w:val="24"/>
              </w:rPr>
            </w:pPr>
            <w:r>
              <w:rPr>
                <w:rFonts w:ascii="Arial" w:hAnsi="Arial" w:cs="Arial"/>
                <w:sz w:val="24"/>
                <w:szCs w:val="24"/>
              </w:rPr>
              <w:t>7.6.3</w:t>
            </w:r>
          </w:p>
          <w:p w14:paraId="3AF7F8D7" w14:textId="77777777" w:rsidR="00E83BD5" w:rsidRDefault="00E83BD5" w:rsidP="001E360F">
            <w:pPr>
              <w:jc w:val="both"/>
              <w:rPr>
                <w:rFonts w:ascii="Arial" w:hAnsi="Arial" w:cs="Arial"/>
                <w:sz w:val="24"/>
                <w:szCs w:val="24"/>
              </w:rPr>
            </w:pPr>
          </w:p>
          <w:p w14:paraId="576E94F7" w14:textId="77777777" w:rsidR="00D50009" w:rsidRDefault="00D50009" w:rsidP="001E360F">
            <w:pPr>
              <w:jc w:val="both"/>
              <w:rPr>
                <w:rFonts w:ascii="Arial" w:hAnsi="Arial" w:cs="Arial"/>
                <w:sz w:val="24"/>
                <w:szCs w:val="24"/>
              </w:rPr>
            </w:pPr>
          </w:p>
          <w:p w14:paraId="56121DBB" w14:textId="77777777" w:rsidR="00E83BD5" w:rsidRDefault="00E83BD5" w:rsidP="001E360F">
            <w:pPr>
              <w:jc w:val="both"/>
              <w:rPr>
                <w:rFonts w:ascii="Arial" w:hAnsi="Arial" w:cs="Arial"/>
                <w:sz w:val="24"/>
                <w:szCs w:val="24"/>
              </w:rPr>
            </w:pPr>
          </w:p>
          <w:p w14:paraId="100B6FAB" w14:textId="77777777" w:rsidR="00E83BD5" w:rsidRDefault="00E83BD5" w:rsidP="001E360F">
            <w:pPr>
              <w:jc w:val="both"/>
              <w:rPr>
                <w:rFonts w:ascii="Arial" w:hAnsi="Arial" w:cs="Arial"/>
                <w:sz w:val="24"/>
                <w:szCs w:val="24"/>
              </w:rPr>
            </w:pPr>
            <w:r>
              <w:rPr>
                <w:rFonts w:ascii="Arial" w:hAnsi="Arial" w:cs="Arial"/>
                <w:sz w:val="24"/>
                <w:szCs w:val="24"/>
              </w:rPr>
              <w:t>7.6.4</w:t>
            </w:r>
          </w:p>
          <w:p w14:paraId="21C7B9B5" w14:textId="77777777" w:rsidR="00E83BD5" w:rsidRDefault="00E83BD5" w:rsidP="001E360F">
            <w:pPr>
              <w:jc w:val="both"/>
              <w:rPr>
                <w:rFonts w:ascii="Arial" w:hAnsi="Arial" w:cs="Arial"/>
                <w:sz w:val="24"/>
                <w:szCs w:val="24"/>
              </w:rPr>
            </w:pPr>
          </w:p>
          <w:p w14:paraId="062C0C48" w14:textId="77777777" w:rsidR="00E83BD5" w:rsidRDefault="00E83BD5" w:rsidP="001E360F">
            <w:pPr>
              <w:jc w:val="both"/>
              <w:rPr>
                <w:rFonts w:ascii="Arial" w:hAnsi="Arial" w:cs="Arial"/>
                <w:sz w:val="24"/>
                <w:szCs w:val="24"/>
              </w:rPr>
            </w:pPr>
          </w:p>
          <w:p w14:paraId="62DFCA1F" w14:textId="77777777" w:rsidR="00E83BD5" w:rsidRDefault="00E83BD5" w:rsidP="001E360F">
            <w:pPr>
              <w:jc w:val="both"/>
              <w:rPr>
                <w:rFonts w:ascii="Arial" w:hAnsi="Arial" w:cs="Arial"/>
                <w:sz w:val="24"/>
                <w:szCs w:val="24"/>
              </w:rPr>
            </w:pPr>
          </w:p>
          <w:p w14:paraId="3E59E84B" w14:textId="77777777" w:rsidR="00E83BD5" w:rsidRDefault="00E83BD5" w:rsidP="001E360F">
            <w:pPr>
              <w:jc w:val="both"/>
              <w:rPr>
                <w:rFonts w:ascii="Arial" w:hAnsi="Arial" w:cs="Arial"/>
                <w:sz w:val="24"/>
                <w:szCs w:val="24"/>
              </w:rPr>
            </w:pPr>
            <w:r>
              <w:rPr>
                <w:rFonts w:ascii="Arial" w:hAnsi="Arial" w:cs="Arial"/>
                <w:sz w:val="24"/>
                <w:szCs w:val="24"/>
              </w:rPr>
              <w:t>7.6.5</w:t>
            </w:r>
          </w:p>
          <w:p w14:paraId="1A3167B4" w14:textId="77777777" w:rsidR="00E83BD5" w:rsidRDefault="00E83BD5" w:rsidP="001E360F">
            <w:pPr>
              <w:jc w:val="both"/>
              <w:rPr>
                <w:rFonts w:ascii="Arial" w:hAnsi="Arial" w:cs="Arial"/>
                <w:sz w:val="24"/>
                <w:szCs w:val="24"/>
              </w:rPr>
            </w:pPr>
          </w:p>
          <w:p w14:paraId="746431CA" w14:textId="77777777" w:rsidR="00E83BD5" w:rsidRDefault="00E83BD5" w:rsidP="001E360F">
            <w:pPr>
              <w:jc w:val="both"/>
              <w:rPr>
                <w:rFonts w:ascii="Arial" w:hAnsi="Arial" w:cs="Arial"/>
                <w:sz w:val="24"/>
                <w:szCs w:val="24"/>
              </w:rPr>
            </w:pPr>
          </w:p>
          <w:p w14:paraId="42D70493" w14:textId="77777777" w:rsidR="00E83BD5" w:rsidRDefault="00E83BD5" w:rsidP="001E360F">
            <w:pPr>
              <w:jc w:val="both"/>
              <w:rPr>
                <w:rFonts w:ascii="Arial" w:hAnsi="Arial" w:cs="Arial"/>
                <w:sz w:val="24"/>
                <w:szCs w:val="24"/>
              </w:rPr>
            </w:pPr>
          </w:p>
          <w:p w14:paraId="4DD74E59" w14:textId="77777777" w:rsidR="00E83BD5" w:rsidRDefault="00E83BD5" w:rsidP="001E360F">
            <w:pPr>
              <w:jc w:val="both"/>
              <w:rPr>
                <w:rFonts w:ascii="Arial" w:hAnsi="Arial" w:cs="Arial"/>
                <w:sz w:val="24"/>
                <w:szCs w:val="24"/>
              </w:rPr>
            </w:pPr>
          </w:p>
          <w:p w14:paraId="57E58918" w14:textId="77777777" w:rsidR="00E83BD5" w:rsidRDefault="00E83BD5" w:rsidP="001E360F">
            <w:pPr>
              <w:jc w:val="both"/>
              <w:rPr>
                <w:rFonts w:ascii="Arial" w:hAnsi="Arial" w:cs="Arial"/>
                <w:sz w:val="24"/>
                <w:szCs w:val="24"/>
              </w:rPr>
            </w:pPr>
            <w:r>
              <w:rPr>
                <w:rFonts w:ascii="Arial" w:hAnsi="Arial" w:cs="Arial"/>
                <w:sz w:val="24"/>
                <w:szCs w:val="24"/>
              </w:rPr>
              <w:t>7.6.6</w:t>
            </w:r>
          </w:p>
          <w:p w14:paraId="1BC9329D" w14:textId="77777777" w:rsidR="00E83BD5" w:rsidRDefault="00E83BD5" w:rsidP="001E360F">
            <w:pPr>
              <w:jc w:val="both"/>
              <w:rPr>
                <w:rFonts w:ascii="Arial" w:hAnsi="Arial" w:cs="Arial"/>
                <w:sz w:val="24"/>
                <w:szCs w:val="24"/>
              </w:rPr>
            </w:pPr>
          </w:p>
          <w:p w14:paraId="10A78329" w14:textId="77777777" w:rsidR="00E83BD5" w:rsidRDefault="00E83BD5" w:rsidP="001E360F">
            <w:pPr>
              <w:jc w:val="both"/>
              <w:rPr>
                <w:rFonts w:ascii="Arial" w:hAnsi="Arial" w:cs="Arial"/>
                <w:sz w:val="24"/>
                <w:szCs w:val="24"/>
              </w:rPr>
            </w:pPr>
          </w:p>
          <w:p w14:paraId="055F725F" w14:textId="77777777" w:rsidR="00E83BD5" w:rsidRDefault="00E83BD5" w:rsidP="001E360F">
            <w:pPr>
              <w:jc w:val="both"/>
              <w:rPr>
                <w:rFonts w:ascii="Arial" w:hAnsi="Arial" w:cs="Arial"/>
                <w:sz w:val="24"/>
                <w:szCs w:val="24"/>
              </w:rPr>
            </w:pPr>
          </w:p>
          <w:p w14:paraId="39B35C03" w14:textId="77777777" w:rsidR="00E83BD5" w:rsidRDefault="00E83BD5" w:rsidP="001E360F">
            <w:pPr>
              <w:jc w:val="both"/>
              <w:rPr>
                <w:rFonts w:ascii="Arial" w:hAnsi="Arial" w:cs="Arial"/>
                <w:sz w:val="24"/>
                <w:szCs w:val="24"/>
              </w:rPr>
            </w:pPr>
          </w:p>
          <w:p w14:paraId="30DDAD17" w14:textId="77777777" w:rsidR="00E83BD5" w:rsidRDefault="00E83BD5" w:rsidP="001E360F">
            <w:pPr>
              <w:jc w:val="both"/>
              <w:rPr>
                <w:rFonts w:ascii="Arial" w:hAnsi="Arial" w:cs="Arial"/>
                <w:sz w:val="24"/>
                <w:szCs w:val="24"/>
              </w:rPr>
            </w:pPr>
          </w:p>
          <w:p w14:paraId="43462891" w14:textId="77777777" w:rsidR="00E83BD5" w:rsidRDefault="00E83BD5" w:rsidP="001E360F">
            <w:pPr>
              <w:jc w:val="both"/>
              <w:rPr>
                <w:rFonts w:ascii="Arial" w:hAnsi="Arial" w:cs="Arial"/>
                <w:sz w:val="24"/>
                <w:szCs w:val="24"/>
              </w:rPr>
            </w:pPr>
          </w:p>
          <w:p w14:paraId="758F1B03" w14:textId="77777777" w:rsidR="00E83BD5" w:rsidRDefault="00E83BD5" w:rsidP="001E360F">
            <w:pPr>
              <w:jc w:val="both"/>
              <w:rPr>
                <w:rFonts w:ascii="Arial" w:hAnsi="Arial" w:cs="Arial"/>
                <w:sz w:val="24"/>
                <w:szCs w:val="24"/>
              </w:rPr>
            </w:pPr>
          </w:p>
          <w:p w14:paraId="0E0C4837" w14:textId="77777777" w:rsidR="00E83BD5" w:rsidRDefault="00E83BD5" w:rsidP="001E360F">
            <w:pPr>
              <w:jc w:val="both"/>
              <w:rPr>
                <w:rFonts w:ascii="Arial" w:hAnsi="Arial" w:cs="Arial"/>
                <w:sz w:val="24"/>
                <w:szCs w:val="24"/>
              </w:rPr>
            </w:pPr>
            <w:r>
              <w:rPr>
                <w:rFonts w:ascii="Arial" w:hAnsi="Arial" w:cs="Arial"/>
                <w:sz w:val="24"/>
                <w:szCs w:val="24"/>
              </w:rPr>
              <w:t>7.6.7</w:t>
            </w:r>
          </w:p>
          <w:p w14:paraId="083B1EDB" w14:textId="77777777" w:rsidR="00E83BD5" w:rsidRDefault="00E83BD5" w:rsidP="001E360F">
            <w:pPr>
              <w:jc w:val="both"/>
              <w:rPr>
                <w:rFonts w:ascii="Arial" w:hAnsi="Arial" w:cs="Arial"/>
                <w:sz w:val="24"/>
                <w:szCs w:val="24"/>
              </w:rPr>
            </w:pPr>
          </w:p>
          <w:p w14:paraId="5F1B65DD" w14:textId="77777777" w:rsidR="00E83BD5" w:rsidRDefault="00E83BD5" w:rsidP="001E360F">
            <w:pPr>
              <w:jc w:val="both"/>
              <w:rPr>
                <w:rFonts w:ascii="Arial" w:hAnsi="Arial" w:cs="Arial"/>
                <w:sz w:val="24"/>
                <w:szCs w:val="24"/>
              </w:rPr>
            </w:pPr>
          </w:p>
          <w:p w14:paraId="391FB2DE" w14:textId="77777777" w:rsidR="00E83BD5" w:rsidRDefault="00E83BD5" w:rsidP="001E360F">
            <w:pPr>
              <w:jc w:val="both"/>
              <w:rPr>
                <w:rFonts w:ascii="Arial" w:hAnsi="Arial" w:cs="Arial"/>
                <w:sz w:val="24"/>
                <w:szCs w:val="24"/>
              </w:rPr>
            </w:pPr>
          </w:p>
          <w:p w14:paraId="101DB17D" w14:textId="77777777" w:rsidR="00E83BD5" w:rsidRDefault="00E83BD5" w:rsidP="001E360F">
            <w:pPr>
              <w:jc w:val="both"/>
              <w:rPr>
                <w:rFonts w:ascii="Arial" w:hAnsi="Arial" w:cs="Arial"/>
                <w:sz w:val="24"/>
                <w:szCs w:val="24"/>
              </w:rPr>
            </w:pPr>
          </w:p>
          <w:p w14:paraId="44349AF5" w14:textId="77777777" w:rsidR="00AC2FE9" w:rsidRDefault="00AC2FE9" w:rsidP="001E360F">
            <w:pPr>
              <w:jc w:val="both"/>
              <w:rPr>
                <w:rFonts w:ascii="Arial" w:hAnsi="Arial" w:cs="Arial"/>
                <w:sz w:val="24"/>
                <w:szCs w:val="24"/>
              </w:rPr>
            </w:pPr>
          </w:p>
          <w:p w14:paraId="3129877D" w14:textId="77777777" w:rsidR="00AC2FE9" w:rsidRDefault="00AC2FE9" w:rsidP="001E360F">
            <w:pPr>
              <w:jc w:val="both"/>
              <w:rPr>
                <w:rFonts w:ascii="Arial" w:hAnsi="Arial" w:cs="Arial"/>
                <w:sz w:val="24"/>
                <w:szCs w:val="24"/>
              </w:rPr>
            </w:pPr>
          </w:p>
          <w:p w14:paraId="213FA220" w14:textId="77777777" w:rsidR="00AC2FE9" w:rsidRDefault="00AC2FE9" w:rsidP="001E360F">
            <w:pPr>
              <w:jc w:val="both"/>
              <w:rPr>
                <w:rFonts w:ascii="Arial" w:hAnsi="Arial" w:cs="Arial"/>
                <w:sz w:val="24"/>
                <w:szCs w:val="24"/>
              </w:rPr>
            </w:pPr>
          </w:p>
          <w:p w14:paraId="5E2EBCC9" w14:textId="77777777" w:rsidR="00E83BD5" w:rsidRDefault="00E83BD5" w:rsidP="001E360F">
            <w:pPr>
              <w:jc w:val="both"/>
              <w:rPr>
                <w:rFonts w:ascii="Arial" w:hAnsi="Arial" w:cs="Arial"/>
                <w:sz w:val="24"/>
                <w:szCs w:val="24"/>
              </w:rPr>
            </w:pPr>
          </w:p>
          <w:p w14:paraId="420D4396" w14:textId="77777777" w:rsidR="00E83BD5" w:rsidRDefault="00E83BD5" w:rsidP="001E360F">
            <w:pPr>
              <w:jc w:val="both"/>
              <w:rPr>
                <w:rFonts w:ascii="Arial" w:hAnsi="Arial" w:cs="Arial"/>
                <w:sz w:val="24"/>
                <w:szCs w:val="24"/>
              </w:rPr>
            </w:pPr>
            <w:r>
              <w:rPr>
                <w:rFonts w:ascii="Arial" w:hAnsi="Arial" w:cs="Arial"/>
                <w:sz w:val="24"/>
                <w:szCs w:val="24"/>
              </w:rPr>
              <w:lastRenderedPageBreak/>
              <w:t>7.7</w:t>
            </w:r>
          </w:p>
          <w:p w14:paraId="11E69FCC" w14:textId="77777777" w:rsidR="00E83BD5" w:rsidRDefault="00E83BD5" w:rsidP="001E360F">
            <w:pPr>
              <w:jc w:val="both"/>
              <w:rPr>
                <w:rFonts w:ascii="Arial" w:hAnsi="Arial" w:cs="Arial"/>
                <w:sz w:val="24"/>
                <w:szCs w:val="24"/>
              </w:rPr>
            </w:pPr>
          </w:p>
          <w:p w14:paraId="578D0177" w14:textId="77777777" w:rsidR="00E83BD5" w:rsidRDefault="00E83BD5" w:rsidP="001E360F">
            <w:pPr>
              <w:jc w:val="both"/>
              <w:rPr>
                <w:rFonts w:ascii="Arial" w:hAnsi="Arial" w:cs="Arial"/>
                <w:sz w:val="24"/>
                <w:szCs w:val="24"/>
              </w:rPr>
            </w:pPr>
            <w:r>
              <w:rPr>
                <w:rFonts w:ascii="Arial" w:hAnsi="Arial" w:cs="Arial"/>
                <w:sz w:val="24"/>
                <w:szCs w:val="24"/>
              </w:rPr>
              <w:t>7.7.1</w:t>
            </w:r>
          </w:p>
          <w:p w14:paraId="577E2073" w14:textId="77777777" w:rsidR="00E83BD5" w:rsidRDefault="00E83BD5" w:rsidP="001E360F">
            <w:pPr>
              <w:jc w:val="both"/>
              <w:rPr>
                <w:rFonts w:ascii="Arial" w:hAnsi="Arial" w:cs="Arial"/>
                <w:sz w:val="24"/>
                <w:szCs w:val="24"/>
              </w:rPr>
            </w:pPr>
          </w:p>
          <w:p w14:paraId="1CAFBD09" w14:textId="77777777" w:rsidR="00E83BD5" w:rsidRDefault="00E83BD5" w:rsidP="001E360F">
            <w:pPr>
              <w:jc w:val="both"/>
              <w:rPr>
                <w:rFonts w:ascii="Arial" w:hAnsi="Arial" w:cs="Arial"/>
                <w:sz w:val="24"/>
                <w:szCs w:val="24"/>
              </w:rPr>
            </w:pPr>
          </w:p>
          <w:p w14:paraId="1CF3D345" w14:textId="77777777" w:rsidR="00E83BD5" w:rsidRDefault="00E83BD5" w:rsidP="001E360F">
            <w:pPr>
              <w:jc w:val="both"/>
              <w:rPr>
                <w:rFonts w:ascii="Arial" w:hAnsi="Arial" w:cs="Arial"/>
                <w:sz w:val="24"/>
                <w:szCs w:val="24"/>
              </w:rPr>
            </w:pPr>
          </w:p>
          <w:p w14:paraId="50FCBF1A" w14:textId="77777777" w:rsidR="00E83BD5" w:rsidRDefault="00E83BD5" w:rsidP="001E360F">
            <w:pPr>
              <w:jc w:val="both"/>
              <w:rPr>
                <w:rFonts w:ascii="Arial" w:hAnsi="Arial" w:cs="Arial"/>
                <w:sz w:val="24"/>
                <w:szCs w:val="24"/>
              </w:rPr>
            </w:pPr>
          </w:p>
          <w:p w14:paraId="0B3C3BC3" w14:textId="77777777" w:rsidR="00E83BD5" w:rsidRDefault="00E83BD5" w:rsidP="001E360F">
            <w:pPr>
              <w:jc w:val="both"/>
              <w:rPr>
                <w:rFonts w:ascii="Arial" w:hAnsi="Arial" w:cs="Arial"/>
                <w:sz w:val="24"/>
                <w:szCs w:val="24"/>
              </w:rPr>
            </w:pPr>
            <w:r>
              <w:rPr>
                <w:rFonts w:ascii="Arial" w:hAnsi="Arial" w:cs="Arial"/>
                <w:sz w:val="24"/>
                <w:szCs w:val="24"/>
              </w:rPr>
              <w:t>7.7.2</w:t>
            </w:r>
          </w:p>
          <w:p w14:paraId="20CD7039" w14:textId="77777777" w:rsidR="00E83BD5" w:rsidRDefault="00E83BD5" w:rsidP="001E360F">
            <w:pPr>
              <w:jc w:val="both"/>
              <w:rPr>
                <w:rFonts w:ascii="Arial" w:hAnsi="Arial" w:cs="Arial"/>
                <w:sz w:val="24"/>
                <w:szCs w:val="24"/>
              </w:rPr>
            </w:pPr>
          </w:p>
          <w:p w14:paraId="04570005" w14:textId="77777777" w:rsidR="00D211F9" w:rsidRDefault="00D211F9" w:rsidP="001E360F">
            <w:pPr>
              <w:jc w:val="both"/>
              <w:rPr>
                <w:rFonts w:ascii="Arial" w:hAnsi="Arial" w:cs="Arial"/>
                <w:sz w:val="24"/>
                <w:szCs w:val="24"/>
              </w:rPr>
            </w:pPr>
          </w:p>
          <w:p w14:paraId="18A873F8" w14:textId="77777777" w:rsidR="00E83BD5" w:rsidRDefault="00E83BD5" w:rsidP="001E360F">
            <w:pPr>
              <w:jc w:val="both"/>
              <w:rPr>
                <w:rFonts w:ascii="Arial" w:hAnsi="Arial" w:cs="Arial"/>
                <w:sz w:val="24"/>
                <w:szCs w:val="24"/>
              </w:rPr>
            </w:pPr>
            <w:r>
              <w:rPr>
                <w:rFonts w:ascii="Arial" w:hAnsi="Arial" w:cs="Arial"/>
                <w:sz w:val="24"/>
                <w:szCs w:val="24"/>
              </w:rPr>
              <w:t>7.8</w:t>
            </w:r>
          </w:p>
          <w:p w14:paraId="1175B4C2" w14:textId="77777777" w:rsidR="00E83BD5" w:rsidRDefault="00E83BD5" w:rsidP="001E360F">
            <w:pPr>
              <w:jc w:val="both"/>
              <w:rPr>
                <w:rFonts w:ascii="Arial" w:hAnsi="Arial" w:cs="Arial"/>
                <w:sz w:val="24"/>
                <w:szCs w:val="24"/>
              </w:rPr>
            </w:pPr>
          </w:p>
          <w:p w14:paraId="6BA42AC6" w14:textId="77777777" w:rsidR="00E83BD5" w:rsidRDefault="00E83BD5" w:rsidP="001E360F">
            <w:pPr>
              <w:jc w:val="both"/>
              <w:rPr>
                <w:rFonts w:ascii="Arial" w:hAnsi="Arial" w:cs="Arial"/>
                <w:sz w:val="24"/>
                <w:szCs w:val="24"/>
              </w:rPr>
            </w:pPr>
            <w:r>
              <w:rPr>
                <w:rFonts w:ascii="Arial" w:hAnsi="Arial" w:cs="Arial"/>
                <w:sz w:val="24"/>
                <w:szCs w:val="24"/>
              </w:rPr>
              <w:t>7.8.1</w:t>
            </w:r>
          </w:p>
          <w:p w14:paraId="1409E5E5" w14:textId="77777777" w:rsidR="00E83BD5" w:rsidRDefault="00E83BD5" w:rsidP="001E360F">
            <w:pPr>
              <w:jc w:val="both"/>
              <w:rPr>
                <w:rFonts w:ascii="Arial" w:hAnsi="Arial" w:cs="Arial"/>
                <w:sz w:val="24"/>
                <w:szCs w:val="24"/>
              </w:rPr>
            </w:pPr>
          </w:p>
          <w:p w14:paraId="5AC52E53" w14:textId="77777777" w:rsidR="00E83BD5" w:rsidRDefault="00E83BD5" w:rsidP="001E360F">
            <w:pPr>
              <w:jc w:val="both"/>
              <w:rPr>
                <w:rFonts w:ascii="Arial" w:hAnsi="Arial" w:cs="Arial"/>
                <w:sz w:val="24"/>
                <w:szCs w:val="24"/>
              </w:rPr>
            </w:pPr>
          </w:p>
          <w:p w14:paraId="598EFF77" w14:textId="77777777" w:rsidR="00E83BD5" w:rsidRDefault="00E83BD5" w:rsidP="001E360F">
            <w:pPr>
              <w:jc w:val="both"/>
              <w:rPr>
                <w:rFonts w:ascii="Arial" w:hAnsi="Arial" w:cs="Arial"/>
                <w:sz w:val="24"/>
                <w:szCs w:val="24"/>
              </w:rPr>
            </w:pPr>
          </w:p>
          <w:p w14:paraId="5DEB65D9" w14:textId="77777777" w:rsidR="00E83BD5" w:rsidRDefault="00E83BD5" w:rsidP="001E360F">
            <w:pPr>
              <w:jc w:val="both"/>
              <w:rPr>
                <w:rFonts w:ascii="Arial" w:hAnsi="Arial" w:cs="Arial"/>
                <w:sz w:val="24"/>
                <w:szCs w:val="24"/>
              </w:rPr>
            </w:pPr>
          </w:p>
          <w:p w14:paraId="2AAF2C12" w14:textId="77777777" w:rsidR="00E83BD5" w:rsidRDefault="00E83BD5" w:rsidP="001E360F">
            <w:pPr>
              <w:jc w:val="both"/>
              <w:rPr>
                <w:rFonts w:ascii="Arial" w:hAnsi="Arial" w:cs="Arial"/>
                <w:sz w:val="24"/>
                <w:szCs w:val="24"/>
              </w:rPr>
            </w:pPr>
          </w:p>
          <w:p w14:paraId="1D3A7A25" w14:textId="77777777" w:rsidR="00E83BD5" w:rsidRDefault="00E83BD5" w:rsidP="001E360F">
            <w:pPr>
              <w:jc w:val="both"/>
              <w:rPr>
                <w:rFonts w:ascii="Arial" w:hAnsi="Arial" w:cs="Arial"/>
                <w:sz w:val="24"/>
                <w:szCs w:val="24"/>
              </w:rPr>
            </w:pPr>
          </w:p>
          <w:p w14:paraId="676C9B7B" w14:textId="77777777" w:rsidR="00E83BD5" w:rsidRDefault="00E83BD5" w:rsidP="001E360F">
            <w:pPr>
              <w:jc w:val="both"/>
              <w:rPr>
                <w:rFonts w:ascii="Arial" w:hAnsi="Arial" w:cs="Arial"/>
                <w:sz w:val="24"/>
                <w:szCs w:val="24"/>
              </w:rPr>
            </w:pPr>
          </w:p>
          <w:p w14:paraId="4C95A6CF" w14:textId="77777777" w:rsidR="00E83BD5" w:rsidRDefault="00E83BD5" w:rsidP="001E360F">
            <w:pPr>
              <w:jc w:val="both"/>
              <w:rPr>
                <w:rFonts w:ascii="Arial" w:hAnsi="Arial" w:cs="Arial"/>
                <w:sz w:val="24"/>
                <w:szCs w:val="24"/>
              </w:rPr>
            </w:pPr>
            <w:r>
              <w:rPr>
                <w:rFonts w:ascii="Arial" w:hAnsi="Arial" w:cs="Arial"/>
                <w:sz w:val="24"/>
                <w:szCs w:val="24"/>
              </w:rPr>
              <w:t>7.8.2</w:t>
            </w:r>
          </w:p>
          <w:p w14:paraId="242D26F9" w14:textId="77777777" w:rsidR="00E83BD5" w:rsidRDefault="00E83BD5" w:rsidP="001E360F">
            <w:pPr>
              <w:jc w:val="both"/>
              <w:rPr>
                <w:rFonts w:ascii="Arial" w:hAnsi="Arial" w:cs="Arial"/>
                <w:sz w:val="24"/>
                <w:szCs w:val="24"/>
              </w:rPr>
            </w:pPr>
          </w:p>
          <w:p w14:paraId="733CD4C7" w14:textId="77777777" w:rsidR="00E83BD5" w:rsidRDefault="00E83BD5" w:rsidP="001E360F">
            <w:pPr>
              <w:jc w:val="both"/>
              <w:rPr>
                <w:rFonts w:ascii="Arial" w:hAnsi="Arial" w:cs="Arial"/>
                <w:sz w:val="24"/>
                <w:szCs w:val="24"/>
              </w:rPr>
            </w:pPr>
          </w:p>
          <w:p w14:paraId="7FBBCA94" w14:textId="77777777" w:rsidR="00E83BD5" w:rsidRDefault="00E83BD5" w:rsidP="001E360F">
            <w:pPr>
              <w:jc w:val="both"/>
              <w:rPr>
                <w:rFonts w:ascii="Arial" w:hAnsi="Arial" w:cs="Arial"/>
                <w:sz w:val="24"/>
                <w:szCs w:val="24"/>
              </w:rPr>
            </w:pPr>
          </w:p>
          <w:p w14:paraId="62578C5F" w14:textId="77777777" w:rsidR="00E83BD5" w:rsidRDefault="00E83BD5" w:rsidP="001E360F">
            <w:pPr>
              <w:jc w:val="both"/>
              <w:rPr>
                <w:rFonts w:ascii="Arial" w:hAnsi="Arial" w:cs="Arial"/>
                <w:sz w:val="24"/>
                <w:szCs w:val="24"/>
              </w:rPr>
            </w:pPr>
            <w:r>
              <w:rPr>
                <w:rFonts w:ascii="Arial" w:hAnsi="Arial" w:cs="Arial"/>
                <w:sz w:val="24"/>
                <w:szCs w:val="24"/>
              </w:rPr>
              <w:t>7.9</w:t>
            </w:r>
          </w:p>
          <w:p w14:paraId="53B0F50C" w14:textId="77777777" w:rsidR="00E83BD5" w:rsidRDefault="00E83BD5" w:rsidP="001E360F">
            <w:pPr>
              <w:jc w:val="both"/>
              <w:rPr>
                <w:rFonts w:ascii="Arial" w:hAnsi="Arial" w:cs="Arial"/>
                <w:sz w:val="24"/>
                <w:szCs w:val="24"/>
              </w:rPr>
            </w:pPr>
          </w:p>
          <w:p w14:paraId="46B5B3B6" w14:textId="77777777" w:rsidR="00E83BD5" w:rsidRDefault="00E83BD5" w:rsidP="001E360F">
            <w:pPr>
              <w:jc w:val="both"/>
              <w:rPr>
                <w:rFonts w:ascii="Arial" w:hAnsi="Arial" w:cs="Arial"/>
                <w:sz w:val="24"/>
                <w:szCs w:val="24"/>
              </w:rPr>
            </w:pPr>
            <w:r>
              <w:rPr>
                <w:rFonts w:ascii="Arial" w:hAnsi="Arial" w:cs="Arial"/>
                <w:sz w:val="24"/>
                <w:szCs w:val="24"/>
              </w:rPr>
              <w:t>7.9.1</w:t>
            </w:r>
          </w:p>
          <w:p w14:paraId="43BC2B9A" w14:textId="77777777" w:rsidR="00E83BD5" w:rsidRDefault="00E83BD5" w:rsidP="001E360F">
            <w:pPr>
              <w:jc w:val="both"/>
              <w:rPr>
                <w:rFonts w:ascii="Arial" w:hAnsi="Arial" w:cs="Arial"/>
                <w:sz w:val="24"/>
                <w:szCs w:val="24"/>
              </w:rPr>
            </w:pPr>
          </w:p>
          <w:p w14:paraId="24E18EA9" w14:textId="77777777" w:rsidR="00E83BD5" w:rsidRDefault="00E83BD5" w:rsidP="001E360F">
            <w:pPr>
              <w:jc w:val="both"/>
              <w:rPr>
                <w:rFonts w:ascii="Arial" w:hAnsi="Arial" w:cs="Arial"/>
                <w:sz w:val="24"/>
                <w:szCs w:val="24"/>
              </w:rPr>
            </w:pPr>
            <w:r>
              <w:rPr>
                <w:rFonts w:ascii="Arial" w:hAnsi="Arial" w:cs="Arial"/>
                <w:sz w:val="24"/>
                <w:szCs w:val="24"/>
              </w:rPr>
              <w:t>7.9.2</w:t>
            </w:r>
          </w:p>
          <w:p w14:paraId="7C2AA974" w14:textId="77777777" w:rsidR="00E83BD5" w:rsidRDefault="00E83BD5" w:rsidP="001E360F">
            <w:pPr>
              <w:jc w:val="both"/>
              <w:rPr>
                <w:rFonts w:ascii="Arial" w:hAnsi="Arial" w:cs="Arial"/>
                <w:sz w:val="24"/>
                <w:szCs w:val="24"/>
              </w:rPr>
            </w:pPr>
          </w:p>
          <w:p w14:paraId="0BB3D2F6" w14:textId="77777777" w:rsidR="00E83BD5" w:rsidRDefault="00E83BD5" w:rsidP="001E360F">
            <w:pPr>
              <w:jc w:val="both"/>
              <w:rPr>
                <w:rFonts w:ascii="Arial" w:hAnsi="Arial" w:cs="Arial"/>
                <w:sz w:val="24"/>
                <w:szCs w:val="24"/>
              </w:rPr>
            </w:pPr>
            <w:r>
              <w:rPr>
                <w:rFonts w:ascii="Arial" w:hAnsi="Arial" w:cs="Arial"/>
                <w:sz w:val="24"/>
                <w:szCs w:val="24"/>
              </w:rPr>
              <w:t>7.9.3</w:t>
            </w:r>
          </w:p>
          <w:p w14:paraId="0CB0D8C0" w14:textId="77777777" w:rsidR="00E83BD5" w:rsidRDefault="00E83BD5" w:rsidP="001E360F">
            <w:pPr>
              <w:jc w:val="both"/>
              <w:rPr>
                <w:rFonts w:ascii="Arial" w:hAnsi="Arial" w:cs="Arial"/>
                <w:sz w:val="24"/>
                <w:szCs w:val="24"/>
              </w:rPr>
            </w:pPr>
          </w:p>
          <w:p w14:paraId="7777E5C2" w14:textId="77777777" w:rsidR="00E83BD5" w:rsidRDefault="00E83BD5" w:rsidP="001E360F">
            <w:pPr>
              <w:jc w:val="both"/>
              <w:rPr>
                <w:rFonts w:ascii="Arial" w:hAnsi="Arial" w:cs="Arial"/>
                <w:sz w:val="24"/>
                <w:szCs w:val="24"/>
              </w:rPr>
            </w:pPr>
            <w:r>
              <w:rPr>
                <w:rFonts w:ascii="Arial" w:hAnsi="Arial" w:cs="Arial"/>
                <w:sz w:val="24"/>
                <w:szCs w:val="24"/>
              </w:rPr>
              <w:t>7.9.4</w:t>
            </w:r>
          </w:p>
          <w:p w14:paraId="4DB64387" w14:textId="77777777" w:rsidR="00E83BD5" w:rsidRDefault="00E83BD5" w:rsidP="001E360F">
            <w:pPr>
              <w:jc w:val="both"/>
              <w:rPr>
                <w:rFonts w:ascii="Arial" w:hAnsi="Arial" w:cs="Arial"/>
                <w:sz w:val="24"/>
                <w:szCs w:val="24"/>
              </w:rPr>
            </w:pPr>
          </w:p>
          <w:p w14:paraId="64497C37" w14:textId="77777777" w:rsidR="00E83BD5" w:rsidRDefault="00E83BD5" w:rsidP="001E360F">
            <w:pPr>
              <w:jc w:val="both"/>
              <w:rPr>
                <w:rFonts w:ascii="Arial" w:hAnsi="Arial" w:cs="Arial"/>
                <w:sz w:val="24"/>
                <w:szCs w:val="24"/>
              </w:rPr>
            </w:pPr>
          </w:p>
          <w:p w14:paraId="722F3294" w14:textId="77777777" w:rsidR="00E83BD5" w:rsidRDefault="00E83BD5" w:rsidP="001E360F">
            <w:pPr>
              <w:jc w:val="both"/>
              <w:rPr>
                <w:rFonts w:ascii="Arial" w:hAnsi="Arial" w:cs="Arial"/>
                <w:sz w:val="24"/>
                <w:szCs w:val="24"/>
              </w:rPr>
            </w:pPr>
            <w:r>
              <w:rPr>
                <w:rFonts w:ascii="Arial" w:hAnsi="Arial" w:cs="Arial"/>
                <w:sz w:val="24"/>
                <w:szCs w:val="24"/>
              </w:rPr>
              <w:t>7.9.5</w:t>
            </w:r>
          </w:p>
          <w:p w14:paraId="17B4477D" w14:textId="77777777" w:rsidR="00E83BD5" w:rsidRDefault="00E83BD5" w:rsidP="001E360F">
            <w:pPr>
              <w:jc w:val="both"/>
              <w:rPr>
                <w:rFonts w:ascii="Arial" w:hAnsi="Arial" w:cs="Arial"/>
                <w:sz w:val="24"/>
                <w:szCs w:val="24"/>
              </w:rPr>
            </w:pPr>
          </w:p>
          <w:p w14:paraId="7A27334A" w14:textId="77777777" w:rsidR="00E83BD5" w:rsidRDefault="00E83BD5" w:rsidP="001E360F">
            <w:pPr>
              <w:jc w:val="both"/>
              <w:rPr>
                <w:rFonts w:ascii="Arial" w:hAnsi="Arial" w:cs="Arial"/>
                <w:sz w:val="24"/>
                <w:szCs w:val="24"/>
              </w:rPr>
            </w:pPr>
          </w:p>
          <w:p w14:paraId="4CE79684" w14:textId="77777777" w:rsidR="00E83BD5" w:rsidRDefault="00E83BD5" w:rsidP="001E360F">
            <w:pPr>
              <w:jc w:val="both"/>
              <w:rPr>
                <w:rFonts w:ascii="Arial" w:hAnsi="Arial" w:cs="Arial"/>
                <w:sz w:val="24"/>
                <w:szCs w:val="24"/>
              </w:rPr>
            </w:pPr>
            <w:r>
              <w:rPr>
                <w:rFonts w:ascii="Arial" w:hAnsi="Arial" w:cs="Arial"/>
                <w:sz w:val="24"/>
                <w:szCs w:val="24"/>
              </w:rPr>
              <w:t>7.9.6</w:t>
            </w:r>
          </w:p>
          <w:p w14:paraId="6B8630E0" w14:textId="77777777" w:rsidR="00E83BD5" w:rsidRDefault="00E83BD5" w:rsidP="001E360F">
            <w:pPr>
              <w:jc w:val="both"/>
              <w:rPr>
                <w:rFonts w:ascii="Arial" w:hAnsi="Arial" w:cs="Arial"/>
                <w:sz w:val="24"/>
                <w:szCs w:val="24"/>
              </w:rPr>
            </w:pPr>
          </w:p>
          <w:p w14:paraId="160DE2EF" w14:textId="77777777" w:rsidR="00E83BD5" w:rsidRDefault="00E83BD5" w:rsidP="001E360F">
            <w:pPr>
              <w:jc w:val="both"/>
              <w:rPr>
                <w:rFonts w:ascii="Arial" w:hAnsi="Arial" w:cs="Arial"/>
                <w:sz w:val="24"/>
                <w:szCs w:val="24"/>
              </w:rPr>
            </w:pPr>
          </w:p>
          <w:p w14:paraId="2DC7B17C" w14:textId="77777777" w:rsidR="00E83BD5" w:rsidRDefault="00E83BD5" w:rsidP="001E360F">
            <w:pPr>
              <w:jc w:val="both"/>
              <w:rPr>
                <w:rFonts w:ascii="Arial" w:hAnsi="Arial" w:cs="Arial"/>
                <w:sz w:val="24"/>
                <w:szCs w:val="24"/>
              </w:rPr>
            </w:pPr>
          </w:p>
          <w:p w14:paraId="60F0A089" w14:textId="77777777" w:rsidR="00E83BD5" w:rsidRDefault="00E83BD5" w:rsidP="001E360F">
            <w:pPr>
              <w:jc w:val="both"/>
              <w:rPr>
                <w:rFonts w:ascii="Arial" w:hAnsi="Arial" w:cs="Arial"/>
                <w:sz w:val="24"/>
                <w:szCs w:val="24"/>
              </w:rPr>
            </w:pPr>
          </w:p>
          <w:p w14:paraId="0A4B9458" w14:textId="77777777" w:rsidR="00E83BD5" w:rsidRDefault="00E83BD5" w:rsidP="001E360F">
            <w:pPr>
              <w:jc w:val="both"/>
              <w:rPr>
                <w:rFonts w:ascii="Arial" w:hAnsi="Arial" w:cs="Arial"/>
                <w:sz w:val="24"/>
                <w:szCs w:val="24"/>
              </w:rPr>
            </w:pPr>
            <w:r>
              <w:rPr>
                <w:rFonts w:ascii="Arial" w:hAnsi="Arial" w:cs="Arial"/>
                <w:sz w:val="24"/>
                <w:szCs w:val="24"/>
              </w:rPr>
              <w:t>7.10</w:t>
            </w:r>
          </w:p>
          <w:p w14:paraId="1086AF04" w14:textId="77777777" w:rsidR="00E83BD5" w:rsidRDefault="00E83BD5" w:rsidP="001E360F">
            <w:pPr>
              <w:jc w:val="both"/>
              <w:rPr>
                <w:rFonts w:ascii="Arial" w:hAnsi="Arial" w:cs="Arial"/>
                <w:sz w:val="24"/>
                <w:szCs w:val="24"/>
              </w:rPr>
            </w:pPr>
          </w:p>
          <w:p w14:paraId="19F4E507" w14:textId="77777777" w:rsidR="00E83BD5" w:rsidRDefault="00E83BD5" w:rsidP="001E360F">
            <w:pPr>
              <w:jc w:val="both"/>
              <w:rPr>
                <w:rFonts w:ascii="Arial" w:hAnsi="Arial" w:cs="Arial"/>
                <w:sz w:val="24"/>
                <w:szCs w:val="24"/>
              </w:rPr>
            </w:pPr>
            <w:r>
              <w:rPr>
                <w:rFonts w:ascii="Arial" w:hAnsi="Arial" w:cs="Arial"/>
                <w:sz w:val="24"/>
                <w:szCs w:val="24"/>
              </w:rPr>
              <w:t>7.10.1</w:t>
            </w:r>
          </w:p>
          <w:p w14:paraId="6302F656" w14:textId="77777777" w:rsidR="00E83BD5" w:rsidRDefault="00E83BD5" w:rsidP="001E360F">
            <w:pPr>
              <w:jc w:val="both"/>
              <w:rPr>
                <w:rFonts w:ascii="Arial" w:hAnsi="Arial" w:cs="Arial"/>
                <w:sz w:val="24"/>
                <w:szCs w:val="24"/>
              </w:rPr>
            </w:pPr>
          </w:p>
          <w:p w14:paraId="03B1354F" w14:textId="77777777" w:rsidR="00E83BD5" w:rsidRDefault="00E83BD5" w:rsidP="001E360F">
            <w:pPr>
              <w:jc w:val="both"/>
              <w:rPr>
                <w:rFonts w:ascii="Arial" w:hAnsi="Arial" w:cs="Arial"/>
                <w:sz w:val="24"/>
                <w:szCs w:val="24"/>
              </w:rPr>
            </w:pPr>
          </w:p>
          <w:p w14:paraId="4056D909" w14:textId="77777777" w:rsidR="00E83BD5" w:rsidRDefault="00E83BD5" w:rsidP="001E360F">
            <w:pPr>
              <w:jc w:val="both"/>
              <w:rPr>
                <w:rFonts w:ascii="Arial" w:hAnsi="Arial" w:cs="Arial"/>
                <w:sz w:val="24"/>
                <w:szCs w:val="24"/>
              </w:rPr>
            </w:pPr>
            <w:r>
              <w:rPr>
                <w:rFonts w:ascii="Arial" w:hAnsi="Arial" w:cs="Arial"/>
                <w:sz w:val="24"/>
                <w:szCs w:val="24"/>
              </w:rPr>
              <w:t>7.10.2</w:t>
            </w:r>
          </w:p>
          <w:p w14:paraId="5ED11718" w14:textId="77777777" w:rsidR="00E83BD5" w:rsidRDefault="00E83BD5" w:rsidP="001E360F">
            <w:pPr>
              <w:jc w:val="both"/>
              <w:rPr>
                <w:rFonts w:ascii="Arial" w:hAnsi="Arial" w:cs="Arial"/>
                <w:sz w:val="24"/>
                <w:szCs w:val="24"/>
              </w:rPr>
            </w:pPr>
          </w:p>
          <w:p w14:paraId="166FD1FB" w14:textId="77777777" w:rsidR="00E83BD5" w:rsidRDefault="00E83BD5" w:rsidP="001E360F">
            <w:pPr>
              <w:jc w:val="both"/>
              <w:rPr>
                <w:rFonts w:ascii="Arial" w:hAnsi="Arial" w:cs="Arial"/>
                <w:sz w:val="24"/>
                <w:szCs w:val="24"/>
              </w:rPr>
            </w:pPr>
            <w:r>
              <w:rPr>
                <w:rFonts w:ascii="Arial" w:hAnsi="Arial" w:cs="Arial"/>
                <w:sz w:val="24"/>
                <w:szCs w:val="24"/>
              </w:rPr>
              <w:t>7.10.3</w:t>
            </w:r>
          </w:p>
          <w:p w14:paraId="5AD750FD" w14:textId="77777777" w:rsidR="00E83BD5" w:rsidRDefault="00E83BD5" w:rsidP="001E360F">
            <w:pPr>
              <w:jc w:val="both"/>
              <w:rPr>
                <w:rFonts w:ascii="Arial" w:hAnsi="Arial" w:cs="Arial"/>
                <w:sz w:val="24"/>
                <w:szCs w:val="24"/>
              </w:rPr>
            </w:pPr>
          </w:p>
          <w:p w14:paraId="114AECB4" w14:textId="77777777" w:rsidR="00E83BD5" w:rsidRDefault="00E83BD5" w:rsidP="001E360F">
            <w:pPr>
              <w:jc w:val="both"/>
              <w:rPr>
                <w:rFonts w:ascii="Arial" w:hAnsi="Arial" w:cs="Arial"/>
                <w:sz w:val="24"/>
                <w:szCs w:val="24"/>
              </w:rPr>
            </w:pPr>
          </w:p>
          <w:p w14:paraId="0267735C" w14:textId="77777777" w:rsidR="00E83BD5" w:rsidRDefault="00E83BD5" w:rsidP="001E360F">
            <w:pPr>
              <w:jc w:val="both"/>
              <w:rPr>
                <w:rFonts w:ascii="Arial" w:hAnsi="Arial" w:cs="Arial"/>
                <w:sz w:val="24"/>
                <w:szCs w:val="24"/>
              </w:rPr>
            </w:pPr>
            <w:r>
              <w:rPr>
                <w:rFonts w:ascii="Arial" w:hAnsi="Arial" w:cs="Arial"/>
                <w:sz w:val="24"/>
                <w:szCs w:val="24"/>
              </w:rPr>
              <w:lastRenderedPageBreak/>
              <w:t>7.10.4</w:t>
            </w:r>
          </w:p>
          <w:p w14:paraId="55C14C37" w14:textId="77777777" w:rsidR="00E83BD5" w:rsidRDefault="00E83BD5" w:rsidP="001E360F">
            <w:pPr>
              <w:jc w:val="both"/>
              <w:rPr>
                <w:rFonts w:ascii="Arial" w:hAnsi="Arial" w:cs="Arial"/>
                <w:sz w:val="24"/>
                <w:szCs w:val="24"/>
              </w:rPr>
            </w:pPr>
          </w:p>
          <w:p w14:paraId="7395B1DF" w14:textId="77777777" w:rsidR="00E83BD5" w:rsidRDefault="00E83BD5" w:rsidP="001E360F">
            <w:pPr>
              <w:jc w:val="both"/>
              <w:rPr>
                <w:rFonts w:ascii="Arial" w:hAnsi="Arial" w:cs="Arial"/>
                <w:sz w:val="24"/>
                <w:szCs w:val="24"/>
              </w:rPr>
            </w:pPr>
          </w:p>
          <w:p w14:paraId="50D5AB53" w14:textId="77777777" w:rsidR="00E83BD5" w:rsidRDefault="00E83BD5" w:rsidP="001E360F">
            <w:pPr>
              <w:jc w:val="both"/>
              <w:rPr>
                <w:rFonts w:ascii="Arial" w:hAnsi="Arial" w:cs="Arial"/>
                <w:sz w:val="24"/>
                <w:szCs w:val="24"/>
              </w:rPr>
            </w:pPr>
            <w:r>
              <w:rPr>
                <w:rFonts w:ascii="Arial" w:hAnsi="Arial" w:cs="Arial"/>
                <w:sz w:val="24"/>
                <w:szCs w:val="24"/>
              </w:rPr>
              <w:t>7.10.5</w:t>
            </w:r>
          </w:p>
          <w:p w14:paraId="301A7DF9" w14:textId="77777777" w:rsidR="00E83BD5" w:rsidRDefault="00E83BD5" w:rsidP="001E360F">
            <w:pPr>
              <w:jc w:val="both"/>
              <w:rPr>
                <w:rFonts w:ascii="Arial" w:hAnsi="Arial" w:cs="Arial"/>
                <w:sz w:val="24"/>
                <w:szCs w:val="24"/>
              </w:rPr>
            </w:pPr>
          </w:p>
          <w:p w14:paraId="035F85BD" w14:textId="77777777" w:rsidR="00E83BD5" w:rsidRDefault="00E83BD5" w:rsidP="001E360F">
            <w:pPr>
              <w:jc w:val="both"/>
              <w:rPr>
                <w:rFonts w:ascii="Arial" w:hAnsi="Arial" w:cs="Arial"/>
                <w:sz w:val="24"/>
                <w:szCs w:val="24"/>
              </w:rPr>
            </w:pPr>
          </w:p>
          <w:p w14:paraId="029A53B1" w14:textId="77777777" w:rsidR="00E83BD5" w:rsidRDefault="00E83BD5" w:rsidP="001E360F">
            <w:pPr>
              <w:jc w:val="both"/>
              <w:rPr>
                <w:rFonts w:ascii="Arial" w:hAnsi="Arial" w:cs="Arial"/>
                <w:sz w:val="24"/>
                <w:szCs w:val="24"/>
              </w:rPr>
            </w:pPr>
            <w:r>
              <w:rPr>
                <w:rFonts w:ascii="Arial" w:hAnsi="Arial" w:cs="Arial"/>
                <w:sz w:val="24"/>
                <w:szCs w:val="24"/>
              </w:rPr>
              <w:t>7.10.6</w:t>
            </w:r>
          </w:p>
          <w:p w14:paraId="75897155" w14:textId="77777777" w:rsidR="00E83BD5" w:rsidRDefault="00E83BD5" w:rsidP="001E360F">
            <w:pPr>
              <w:jc w:val="both"/>
              <w:rPr>
                <w:rFonts w:ascii="Arial" w:hAnsi="Arial" w:cs="Arial"/>
                <w:sz w:val="24"/>
                <w:szCs w:val="24"/>
              </w:rPr>
            </w:pPr>
          </w:p>
          <w:p w14:paraId="34CDC763" w14:textId="77777777" w:rsidR="00E83BD5" w:rsidRDefault="00E83BD5" w:rsidP="001E360F">
            <w:pPr>
              <w:jc w:val="both"/>
              <w:rPr>
                <w:rFonts w:ascii="Arial" w:hAnsi="Arial" w:cs="Arial"/>
                <w:sz w:val="24"/>
                <w:szCs w:val="24"/>
              </w:rPr>
            </w:pPr>
          </w:p>
          <w:p w14:paraId="5566F4F5" w14:textId="77777777" w:rsidR="00E83BD5" w:rsidRDefault="00E83BD5" w:rsidP="001E360F">
            <w:pPr>
              <w:jc w:val="both"/>
              <w:rPr>
                <w:rFonts w:ascii="Arial" w:hAnsi="Arial" w:cs="Arial"/>
                <w:sz w:val="24"/>
                <w:szCs w:val="24"/>
              </w:rPr>
            </w:pPr>
          </w:p>
          <w:p w14:paraId="69D04C98" w14:textId="77777777" w:rsidR="00E83BD5" w:rsidRPr="00BA152D" w:rsidRDefault="00E83BD5" w:rsidP="001E360F">
            <w:pPr>
              <w:jc w:val="both"/>
              <w:rPr>
                <w:rFonts w:ascii="Arial" w:hAnsi="Arial" w:cs="Arial"/>
                <w:sz w:val="24"/>
                <w:szCs w:val="24"/>
              </w:rPr>
            </w:pPr>
            <w:r>
              <w:rPr>
                <w:rFonts w:ascii="Arial" w:hAnsi="Arial" w:cs="Arial"/>
                <w:sz w:val="24"/>
                <w:szCs w:val="24"/>
              </w:rPr>
              <w:t>7.10.7</w:t>
            </w:r>
          </w:p>
        </w:tc>
        <w:tc>
          <w:tcPr>
            <w:tcW w:w="9653" w:type="dxa"/>
            <w:gridSpan w:val="2"/>
            <w:tcBorders>
              <w:top w:val="nil"/>
              <w:left w:val="nil"/>
              <w:bottom w:val="nil"/>
              <w:right w:val="nil"/>
            </w:tcBorders>
          </w:tcPr>
          <w:p w14:paraId="77174B24" w14:textId="77777777" w:rsidR="009A7F04" w:rsidRDefault="009A7F04" w:rsidP="001E360F">
            <w:pPr>
              <w:jc w:val="both"/>
              <w:rPr>
                <w:rFonts w:ascii="Arial" w:hAnsi="Arial" w:cs="Arial"/>
                <w:b/>
                <w:sz w:val="24"/>
                <w:szCs w:val="24"/>
              </w:rPr>
            </w:pPr>
            <w:r>
              <w:rPr>
                <w:rFonts w:ascii="Arial" w:hAnsi="Arial" w:cs="Arial"/>
                <w:b/>
                <w:sz w:val="24"/>
                <w:szCs w:val="24"/>
              </w:rPr>
              <w:lastRenderedPageBreak/>
              <w:t>RECOMMEND A BUDGET 2019/20 AND STAFFING STRUCTURE TO THE BOARD OF TRUSTEES FOR APPROVAL</w:t>
            </w:r>
          </w:p>
          <w:p w14:paraId="53AAA1CF" w14:textId="77777777" w:rsidR="009A7F04" w:rsidRDefault="009A7F04" w:rsidP="001E360F">
            <w:pPr>
              <w:jc w:val="both"/>
              <w:rPr>
                <w:rFonts w:ascii="Arial" w:hAnsi="Arial" w:cs="Arial"/>
                <w:b/>
                <w:sz w:val="24"/>
                <w:szCs w:val="24"/>
              </w:rPr>
            </w:pPr>
          </w:p>
          <w:p w14:paraId="540E543F" w14:textId="77777777" w:rsidR="00544145" w:rsidRPr="0027512A" w:rsidRDefault="00544145" w:rsidP="00544145">
            <w:pPr>
              <w:jc w:val="both"/>
              <w:rPr>
                <w:rFonts w:ascii="Arial" w:hAnsi="Arial" w:cs="Arial"/>
                <w:b/>
                <w:sz w:val="24"/>
                <w:szCs w:val="24"/>
              </w:rPr>
            </w:pPr>
            <w:r>
              <w:rPr>
                <w:rFonts w:ascii="Arial" w:hAnsi="Arial" w:cs="Arial"/>
                <w:b/>
                <w:sz w:val="24"/>
                <w:szCs w:val="24"/>
              </w:rPr>
              <w:t>Purpose</w:t>
            </w:r>
          </w:p>
          <w:p w14:paraId="44C2CAC1" w14:textId="77777777" w:rsidR="00544145" w:rsidRDefault="00544145" w:rsidP="001E360F">
            <w:pPr>
              <w:jc w:val="both"/>
              <w:rPr>
                <w:rFonts w:ascii="Arial" w:hAnsi="Arial" w:cs="Arial"/>
                <w:b/>
                <w:sz w:val="24"/>
                <w:szCs w:val="24"/>
              </w:rPr>
            </w:pPr>
          </w:p>
          <w:p w14:paraId="7FE92E18" w14:textId="77777777" w:rsidR="00544145" w:rsidRDefault="00544145" w:rsidP="001E360F">
            <w:pPr>
              <w:jc w:val="both"/>
              <w:rPr>
                <w:rFonts w:ascii="Arial" w:hAnsi="Arial" w:cs="Arial"/>
                <w:sz w:val="24"/>
                <w:szCs w:val="24"/>
              </w:rPr>
            </w:pPr>
            <w:r w:rsidRPr="00544145">
              <w:rPr>
                <w:rFonts w:ascii="Arial" w:hAnsi="Arial" w:cs="Arial"/>
                <w:sz w:val="24"/>
                <w:szCs w:val="24"/>
              </w:rPr>
              <w:t>Governors had been provided with the proposed budget 2019/20 for consideration in advance of the meeting.</w:t>
            </w:r>
          </w:p>
          <w:p w14:paraId="2F9A42B6" w14:textId="77777777" w:rsidR="00544145" w:rsidRDefault="00544145" w:rsidP="001E360F">
            <w:pPr>
              <w:jc w:val="both"/>
              <w:rPr>
                <w:rFonts w:ascii="Arial" w:hAnsi="Arial" w:cs="Arial"/>
                <w:sz w:val="24"/>
                <w:szCs w:val="24"/>
              </w:rPr>
            </w:pPr>
          </w:p>
          <w:p w14:paraId="4BFDFA7C" w14:textId="77777777" w:rsidR="00544145" w:rsidRDefault="00544145" w:rsidP="00544145">
            <w:pPr>
              <w:jc w:val="both"/>
              <w:rPr>
                <w:rFonts w:ascii="Arial" w:hAnsi="Arial" w:cs="Arial"/>
                <w:b/>
                <w:sz w:val="24"/>
                <w:szCs w:val="24"/>
              </w:rPr>
            </w:pPr>
            <w:r>
              <w:rPr>
                <w:rFonts w:ascii="Arial" w:hAnsi="Arial" w:cs="Arial"/>
                <w:b/>
                <w:sz w:val="24"/>
                <w:szCs w:val="24"/>
              </w:rPr>
              <w:t xml:space="preserve">Discussion/ Challenge </w:t>
            </w:r>
          </w:p>
          <w:p w14:paraId="697F53FE" w14:textId="77777777" w:rsidR="00544145" w:rsidRDefault="00544145" w:rsidP="001E360F">
            <w:pPr>
              <w:jc w:val="both"/>
              <w:rPr>
                <w:rFonts w:ascii="Arial" w:hAnsi="Arial" w:cs="Arial"/>
                <w:sz w:val="24"/>
                <w:szCs w:val="24"/>
              </w:rPr>
            </w:pPr>
          </w:p>
          <w:p w14:paraId="54C61528" w14:textId="77777777" w:rsidR="00544145" w:rsidRDefault="001276DB" w:rsidP="001E360F">
            <w:pPr>
              <w:jc w:val="both"/>
              <w:rPr>
                <w:rFonts w:ascii="Arial" w:hAnsi="Arial" w:cs="Arial"/>
                <w:sz w:val="24"/>
                <w:szCs w:val="24"/>
              </w:rPr>
            </w:pPr>
            <w:r>
              <w:rPr>
                <w:rFonts w:ascii="Arial" w:hAnsi="Arial" w:cs="Arial"/>
                <w:sz w:val="24"/>
                <w:szCs w:val="24"/>
              </w:rPr>
              <w:t>The School Business Manager had worked alongside the Trust Finance and Business Manager to develop the presented budget, using the predicted outturn to provide an accurate representation of school finance.</w:t>
            </w:r>
          </w:p>
          <w:p w14:paraId="4E269039" w14:textId="77777777" w:rsidR="001276DB" w:rsidRDefault="001276DB" w:rsidP="001E360F">
            <w:pPr>
              <w:jc w:val="both"/>
              <w:rPr>
                <w:rFonts w:ascii="Arial" w:hAnsi="Arial" w:cs="Arial"/>
                <w:sz w:val="24"/>
                <w:szCs w:val="24"/>
              </w:rPr>
            </w:pPr>
          </w:p>
          <w:p w14:paraId="3877BBBD" w14:textId="77777777" w:rsidR="00CC0442" w:rsidRPr="00CC0442" w:rsidRDefault="00CC0442" w:rsidP="001E360F">
            <w:pPr>
              <w:jc w:val="both"/>
              <w:rPr>
                <w:rFonts w:ascii="Arial" w:hAnsi="Arial" w:cs="Arial"/>
                <w:sz w:val="24"/>
                <w:szCs w:val="24"/>
                <w:u w:val="single"/>
              </w:rPr>
            </w:pPr>
            <w:r w:rsidRPr="00CC0442">
              <w:rPr>
                <w:rFonts w:ascii="Arial" w:hAnsi="Arial" w:cs="Arial"/>
                <w:sz w:val="24"/>
                <w:szCs w:val="24"/>
                <w:u w:val="single"/>
              </w:rPr>
              <w:t>Income</w:t>
            </w:r>
          </w:p>
          <w:p w14:paraId="646A241D" w14:textId="77777777" w:rsidR="00CC0442" w:rsidRDefault="00CC0442" w:rsidP="001E360F">
            <w:pPr>
              <w:jc w:val="both"/>
              <w:rPr>
                <w:rFonts w:ascii="Arial" w:hAnsi="Arial" w:cs="Arial"/>
                <w:sz w:val="24"/>
                <w:szCs w:val="24"/>
              </w:rPr>
            </w:pPr>
          </w:p>
          <w:p w14:paraId="56F8604C" w14:textId="77777777" w:rsidR="001276DB" w:rsidRDefault="001276DB" w:rsidP="001E360F">
            <w:pPr>
              <w:jc w:val="both"/>
              <w:rPr>
                <w:rFonts w:ascii="Arial" w:hAnsi="Arial" w:cs="Arial"/>
                <w:sz w:val="24"/>
                <w:szCs w:val="24"/>
              </w:rPr>
            </w:pPr>
            <w:r>
              <w:rPr>
                <w:rFonts w:ascii="Arial" w:hAnsi="Arial" w:cs="Arial"/>
                <w:sz w:val="24"/>
                <w:szCs w:val="24"/>
              </w:rPr>
              <w:t>A number of budget cost centres had been increased in comparison with the previous year’s budget; staff casual hours, cleaning and lunchtime supervisors. T</w:t>
            </w:r>
            <w:r w:rsidR="00027032">
              <w:rPr>
                <w:rFonts w:ascii="Arial" w:hAnsi="Arial" w:cs="Arial"/>
                <w:sz w:val="24"/>
                <w:szCs w:val="24"/>
              </w:rPr>
              <w:t xml:space="preserve">his was to ensure that budget cost centres </w:t>
            </w:r>
            <w:r>
              <w:rPr>
                <w:rFonts w:ascii="Arial" w:hAnsi="Arial" w:cs="Arial"/>
                <w:sz w:val="24"/>
                <w:szCs w:val="24"/>
              </w:rPr>
              <w:t>were not exceeded throughout the year.</w:t>
            </w:r>
          </w:p>
          <w:p w14:paraId="119335CE" w14:textId="77777777" w:rsidR="001276DB" w:rsidRDefault="001276DB" w:rsidP="001E360F">
            <w:pPr>
              <w:jc w:val="both"/>
              <w:rPr>
                <w:rFonts w:ascii="Arial" w:hAnsi="Arial" w:cs="Arial"/>
                <w:sz w:val="24"/>
                <w:szCs w:val="24"/>
              </w:rPr>
            </w:pPr>
          </w:p>
          <w:p w14:paraId="5783CC6B" w14:textId="77777777" w:rsidR="001276DB" w:rsidRDefault="001276DB" w:rsidP="001E360F">
            <w:pPr>
              <w:jc w:val="both"/>
              <w:rPr>
                <w:rFonts w:ascii="Arial" w:hAnsi="Arial" w:cs="Arial"/>
                <w:sz w:val="24"/>
                <w:szCs w:val="24"/>
              </w:rPr>
            </w:pPr>
            <w:r>
              <w:rPr>
                <w:rFonts w:ascii="Arial" w:hAnsi="Arial" w:cs="Arial"/>
                <w:sz w:val="24"/>
                <w:szCs w:val="24"/>
              </w:rPr>
              <w:t>There was no confirmation from the government on figure of the teachers’ pension grant.</w:t>
            </w:r>
          </w:p>
          <w:p w14:paraId="764601A1" w14:textId="77777777" w:rsidR="001276DB" w:rsidRDefault="001276DB" w:rsidP="001E360F">
            <w:pPr>
              <w:jc w:val="both"/>
              <w:rPr>
                <w:rFonts w:ascii="Arial" w:hAnsi="Arial" w:cs="Arial"/>
                <w:sz w:val="24"/>
                <w:szCs w:val="24"/>
              </w:rPr>
            </w:pPr>
          </w:p>
          <w:p w14:paraId="76B978BE" w14:textId="77777777" w:rsidR="001276DB" w:rsidRDefault="001276DB" w:rsidP="001E360F">
            <w:pPr>
              <w:jc w:val="both"/>
              <w:rPr>
                <w:rFonts w:ascii="Arial" w:hAnsi="Arial" w:cs="Arial"/>
                <w:sz w:val="24"/>
                <w:szCs w:val="24"/>
              </w:rPr>
            </w:pPr>
            <w:r>
              <w:rPr>
                <w:rFonts w:ascii="Arial" w:hAnsi="Arial" w:cs="Arial"/>
                <w:sz w:val="24"/>
                <w:szCs w:val="24"/>
              </w:rPr>
              <w:t>It was estimated that there would be £22,000 more income in the coming year than what was expected in the outturn 2017/18.</w:t>
            </w:r>
          </w:p>
          <w:p w14:paraId="445A0995" w14:textId="77777777" w:rsidR="00CC0442" w:rsidRDefault="00CC0442" w:rsidP="001E360F">
            <w:pPr>
              <w:jc w:val="both"/>
              <w:rPr>
                <w:rFonts w:ascii="Arial" w:hAnsi="Arial" w:cs="Arial"/>
                <w:sz w:val="24"/>
                <w:szCs w:val="24"/>
              </w:rPr>
            </w:pPr>
          </w:p>
          <w:p w14:paraId="4D2E7D02" w14:textId="77777777" w:rsidR="00CC0442" w:rsidRDefault="00CC0442" w:rsidP="001E360F">
            <w:pPr>
              <w:jc w:val="both"/>
              <w:rPr>
                <w:rFonts w:ascii="Arial" w:hAnsi="Arial" w:cs="Arial"/>
                <w:sz w:val="24"/>
                <w:szCs w:val="24"/>
                <w:u w:val="single"/>
              </w:rPr>
            </w:pPr>
            <w:r>
              <w:rPr>
                <w:rFonts w:ascii="Arial" w:hAnsi="Arial" w:cs="Arial"/>
                <w:sz w:val="24"/>
                <w:szCs w:val="24"/>
                <w:u w:val="single"/>
              </w:rPr>
              <w:t>Expenditure</w:t>
            </w:r>
          </w:p>
          <w:p w14:paraId="0B7E9471" w14:textId="77777777" w:rsidR="00CC0442" w:rsidRDefault="00CC0442" w:rsidP="001E360F">
            <w:pPr>
              <w:jc w:val="both"/>
              <w:rPr>
                <w:rFonts w:ascii="Arial" w:hAnsi="Arial" w:cs="Arial"/>
                <w:sz w:val="24"/>
                <w:szCs w:val="24"/>
                <w:u w:val="single"/>
              </w:rPr>
            </w:pPr>
          </w:p>
          <w:p w14:paraId="121156F2" w14:textId="77777777" w:rsidR="00CC0442" w:rsidRDefault="00CC0442" w:rsidP="001E360F">
            <w:pPr>
              <w:jc w:val="both"/>
              <w:rPr>
                <w:rFonts w:ascii="Arial" w:hAnsi="Arial" w:cs="Arial"/>
                <w:sz w:val="24"/>
                <w:szCs w:val="24"/>
              </w:rPr>
            </w:pPr>
            <w:r>
              <w:rPr>
                <w:rFonts w:ascii="Arial" w:hAnsi="Arial" w:cs="Arial"/>
                <w:sz w:val="24"/>
                <w:szCs w:val="24"/>
              </w:rPr>
              <w:t>There was an increase in employee expenditure. The School Business Manager attributed the rise in costs to the £30,000 placed in Supply Teachers to cover Maternity Leave. The school chose supply teaching over replacement to avoid lengthy appointment processes.</w:t>
            </w:r>
          </w:p>
          <w:p w14:paraId="3E41359D" w14:textId="77777777" w:rsidR="00CC0442" w:rsidRDefault="00CC0442" w:rsidP="001E360F">
            <w:pPr>
              <w:jc w:val="both"/>
              <w:rPr>
                <w:rFonts w:ascii="Arial" w:hAnsi="Arial" w:cs="Arial"/>
                <w:sz w:val="24"/>
                <w:szCs w:val="24"/>
              </w:rPr>
            </w:pPr>
          </w:p>
          <w:p w14:paraId="66B2AE9C" w14:textId="77777777" w:rsidR="00CC0442" w:rsidRDefault="00CC0442" w:rsidP="001E360F">
            <w:pPr>
              <w:jc w:val="both"/>
              <w:rPr>
                <w:rFonts w:ascii="Arial" w:hAnsi="Arial" w:cs="Arial"/>
                <w:sz w:val="24"/>
                <w:szCs w:val="24"/>
                <w:u w:val="single"/>
              </w:rPr>
            </w:pPr>
            <w:r w:rsidRPr="00CC0442">
              <w:rPr>
                <w:rFonts w:ascii="Arial" w:hAnsi="Arial" w:cs="Arial"/>
                <w:sz w:val="24"/>
                <w:szCs w:val="24"/>
                <w:u w:val="single"/>
              </w:rPr>
              <w:lastRenderedPageBreak/>
              <w:t>Staffing</w:t>
            </w:r>
          </w:p>
          <w:p w14:paraId="6FE18A0F" w14:textId="77777777" w:rsidR="005852F7" w:rsidRDefault="005852F7" w:rsidP="001E360F">
            <w:pPr>
              <w:jc w:val="both"/>
              <w:rPr>
                <w:rFonts w:ascii="Arial" w:hAnsi="Arial" w:cs="Arial"/>
                <w:sz w:val="24"/>
                <w:szCs w:val="24"/>
              </w:rPr>
            </w:pPr>
          </w:p>
          <w:p w14:paraId="3A7A572A" w14:textId="77777777" w:rsidR="005852F7" w:rsidRDefault="005852F7" w:rsidP="001E360F">
            <w:pPr>
              <w:jc w:val="both"/>
              <w:rPr>
                <w:rFonts w:ascii="Arial" w:hAnsi="Arial" w:cs="Arial"/>
                <w:sz w:val="24"/>
                <w:szCs w:val="24"/>
              </w:rPr>
            </w:pPr>
            <w:r>
              <w:rPr>
                <w:rFonts w:ascii="Arial" w:hAnsi="Arial" w:cs="Arial"/>
                <w:sz w:val="24"/>
                <w:szCs w:val="24"/>
              </w:rPr>
              <w:t xml:space="preserve">This </w:t>
            </w:r>
            <w:r w:rsidR="00E927A5">
              <w:rPr>
                <w:rFonts w:ascii="Arial" w:hAnsi="Arial" w:cs="Arial"/>
                <w:sz w:val="24"/>
                <w:szCs w:val="24"/>
              </w:rPr>
              <w:t xml:space="preserve">section of the </w:t>
            </w:r>
            <w:r>
              <w:rPr>
                <w:rFonts w:ascii="Arial" w:hAnsi="Arial" w:cs="Arial"/>
                <w:sz w:val="24"/>
                <w:szCs w:val="24"/>
              </w:rPr>
              <w:t>item was recorded in a confidential appendix due to the sensitive nature of the discussion.</w:t>
            </w:r>
          </w:p>
          <w:p w14:paraId="026EA786" w14:textId="77777777" w:rsidR="005852F7" w:rsidRDefault="005852F7" w:rsidP="001E360F">
            <w:pPr>
              <w:jc w:val="both"/>
              <w:rPr>
                <w:rFonts w:ascii="Arial" w:hAnsi="Arial" w:cs="Arial"/>
                <w:sz w:val="24"/>
                <w:szCs w:val="24"/>
              </w:rPr>
            </w:pPr>
          </w:p>
          <w:p w14:paraId="6A1D7B2C" w14:textId="77777777" w:rsidR="005852F7" w:rsidRDefault="005852F7" w:rsidP="005852F7">
            <w:pPr>
              <w:jc w:val="center"/>
              <w:rPr>
                <w:rFonts w:ascii="Arial" w:hAnsi="Arial" w:cs="Arial"/>
                <w:i/>
                <w:sz w:val="24"/>
                <w:szCs w:val="24"/>
              </w:rPr>
            </w:pPr>
            <w:r>
              <w:rPr>
                <w:rFonts w:ascii="Arial" w:hAnsi="Arial" w:cs="Arial"/>
                <w:i/>
                <w:sz w:val="24"/>
                <w:szCs w:val="24"/>
              </w:rPr>
              <w:t>See Confidential Appendix</w:t>
            </w:r>
          </w:p>
          <w:p w14:paraId="080B295F" w14:textId="77777777" w:rsidR="007E5AE0" w:rsidRDefault="007E5AE0" w:rsidP="005852F7">
            <w:pPr>
              <w:jc w:val="center"/>
              <w:rPr>
                <w:rFonts w:ascii="Arial" w:hAnsi="Arial" w:cs="Arial"/>
                <w:i/>
                <w:sz w:val="24"/>
                <w:szCs w:val="24"/>
              </w:rPr>
            </w:pPr>
          </w:p>
          <w:p w14:paraId="2F3ED896" w14:textId="77777777" w:rsidR="007E5AE0" w:rsidRDefault="007E5AE0" w:rsidP="007E5AE0">
            <w:pPr>
              <w:jc w:val="both"/>
              <w:rPr>
                <w:rFonts w:ascii="Arial" w:hAnsi="Arial" w:cs="Arial"/>
                <w:sz w:val="24"/>
                <w:szCs w:val="24"/>
              </w:rPr>
            </w:pPr>
            <w:r>
              <w:rPr>
                <w:rFonts w:ascii="Arial" w:hAnsi="Arial" w:cs="Arial"/>
                <w:sz w:val="24"/>
                <w:szCs w:val="24"/>
              </w:rPr>
              <w:t xml:space="preserve">The School Business Manager advised that the teachers’ pension grant income was yet to be confirmed for the 2019/20 budget. </w:t>
            </w:r>
            <w:r w:rsidR="00027032">
              <w:rPr>
                <w:rFonts w:ascii="Arial" w:hAnsi="Arial" w:cs="Arial"/>
                <w:sz w:val="24"/>
                <w:szCs w:val="24"/>
              </w:rPr>
              <w:t>Teachers’ pension grant f</w:t>
            </w:r>
            <w:r>
              <w:rPr>
                <w:rFonts w:ascii="Arial" w:hAnsi="Arial" w:cs="Arial"/>
                <w:sz w:val="24"/>
                <w:szCs w:val="24"/>
              </w:rPr>
              <w:t>igures from the previous financial year had been included in the budget to provide an estimate.</w:t>
            </w:r>
          </w:p>
          <w:p w14:paraId="1907B961" w14:textId="77777777" w:rsidR="007E5AE0" w:rsidRDefault="007E5AE0" w:rsidP="007E5AE0">
            <w:pPr>
              <w:rPr>
                <w:rFonts w:ascii="Arial" w:hAnsi="Arial" w:cs="Arial"/>
                <w:sz w:val="24"/>
                <w:szCs w:val="24"/>
              </w:rPr>
            </w:pPr>
          </w:p>
          <w:p w14:paraId="585F6B45" w14:textId="77777777" w:rsidR="007E5AE0" w:rsidRPr="007E5AE0" w:rsidRDefault="007E5AE0" w:rsidP="007E5AE0">
            <w:pPr>
              <w:rPr>
                <w:rFonts w:ascii="Arial" w:hAnsi="Arial" w:cs="Arial"/>
                <w:sz w:val="24"/>
                <w:szCs w:val="24"/>
              </w:rPr>
            </w:pPr>
            <w:r>
              <w:rPr>
                <w:rFonts w:ascii="Arial" w:hAnsi="Arial" w:cs="Arial"/>
                <w:sz w:val="24"/>
                <w:szCs w:val="24"/>
              </w:rPr>
              <w:t>The School Business Manager tabled a document outlining predicted variances to the budget for governors’ consideration.</w:t>
            </w:r>
          </w:p>
          <w:p w14:paraId="5FA31646" w14:textId="77777777" w:rsidR="007E5AE0" w:rsidRDefault="007E5AE0" w:rsidP="007E5AE0">
            <w:pPr>
              <w:rPr>
                <w:rFonts w:ascii="Arial" w:hAnsi="Arial" w:cs="Arial"/>
                <w:i/>
                <w:sz w:val="24"/>
                <w:szCs w:val="24"/>
              </w:rPr>
            </w:pPr>
          </w:p>
          <w:p w14:paraId="0E9A5DF7" w14:textId="77777777" w:rsidR="007E5AE0" w:rsidRDefault="007E5AE0" w:rsidP="007E5AE0">
            <w:pPr>
              <w:rPr>
                <w:rFonts w:ascii="Arial" w:hAnsi="Arial" w:cs="Arial"/>
                <w:sz w:val="24"/>
                <w:szCs w:val="24"/>
                <w:u w:val="single"/>
              </w:rPr>
            </w:pPr>
            <w:proofErr w:type="spellStart"/>
            <w:r>
              <w:rPr>
                <w:rFonts w:ascii="Arial" w:hAnsi="Arial" w:cs="Arial"/>
                <w:sz w:val="24"/>
                <w:szCs w:val="24"/>
                <w:u w:val="single"/>
              </w:rPr>
              <w:t>Mellors</w:t>
            </w:r>
            <w:proofErr w:type="spellEnd"/>
            <w:r>
              <w:rPr>
                <w:rFonts w:ascii="Arial" w:hAnsi="Arial" w:cs="Arial"/>
                <w:sz w:val="24"/>
                <w:szCs w:val="24"/>
                <w:u w:val="single"/>
              </w:rPr>
              <w:t xml:space="preserve"> Catering SLA</w:t>
            </w:r>
          </w:p>
          <w:p w14:paraId="53137ABC" w14:textId="77777777" w:rsidR="007E5AE0" w:rsidRDefault="007E5AE0" w:rsidP="007E5AE0">
            <w:pPr>
              <w:rPr>
                <w:rFonts w:ascii="Arial" w:hAnsi="Arial" w:cs="Arial"/>
                <w:sz w:val="24"/>
                <w:szCs w:val="24"/>
                <w:u w:val="single"/>
              </w:rPr>
            </w:pPr>
          </w:p>
          <w:p w14:paraId="2D586C5E" w14:textId="77777777" w:rsidR="005852F7" w:rsidRDefault="00D46887" w:rsidP="001E360F">
            <w:pPr>
              <w:jc w:val="both"/>
              <w:rPr>
                <w:rFonts w:ascii="Arial" w:hAnsi="Arial" w:cs="Arial"/>
                <w:sz w:val="24"/>
                <w:szCs w:val="24"/>
              </w:rPr>
            </w:pPr>
            <w:r>
              <w:rPr>
                <w:rFonts w:ascii="Arial" w:hAnsi="Arial" w:cs="Arial"/>
                <w:sz w:val="24"/>
                <w:szCs w:val="24"/>
              </w:rPr>
              <w:t>The School Business Manager advised that there would be an increase in school meals costs for 2019/20.</w:t>
            </w:r>
          </w:p>
          <w:p w14:paraId="34422578" w14:textId="77777777" w:rsidR="00D46887" w:rsidRDefault="00D46887" w:rsidP="001E360F">
            <w:pPr>
              <w:jc w:val="both"/>
              <w:rPr>
                <w:rFonts w:ascii="Arial" w:hAnsi="Arial" w:cs="Arial"/>
                <w:sz w:val="24"/>
                <w:szCs w:val="24"/>
              </w:rPr>
            </w:pPr>
          </w:p>
          <w:p w14:paraId="68A445D5" w14:textId="77777777" w:rsidR="00D46887" w:rsidRDefault="00D46887" w:rsidP="001E360F">
            <w:pPr>
              <w:jc w:val="both"/>
              <w:rPr>
                <w:rFonts w:ascii="Arial" w:hAnsi="Arial" w:cs="Arial"/>
                <w:sz w:val="24"/>
                <w:szCs w:val="24"/>
              </w:rPr>
            </w:pPr>
            <w:r>
              <w:rPr>
                <w:rFonts w:ascii="Arial" w:hAnsi="Arial" w:cs="Arial"/>
                <w:sz w:val="24"/>
                <w:szCs w:val="24"/>
              </w:rPr>
              <w:t xml:space="preserve">At present the school kitchen was overstaffed by approximately 5 hours. The School Business Manager was liaising with </w:t>
            </w:r>
            <w:proofErr w:type="spellStart"/>
            <w:r>
              <w:rPr>
                <w:rFonts w:ascii="Arial" w:hAnsi="Arial" w:cs="Arial"/>
                <w:sz w:val="24"/>
                <w:szCs w:val="24"/>
              </w:rPr>
              <w:t>Mellors</w:t>
            </w:r>
            <w:proofErr w:type="spellEnd"/>
            <w:r>
              <w:rPr>
                <w:rFonts w:ascii="Arial" w:hAnsi="Arial" w:cs="Arial"/>
                <w:sz w:val="24"/>
                <w:szCs w:val="24"/>
              </w:rPr>
              <w:t xml:space="preserve"> to resolve this issue.</w:t>
            </w:r>
          </w:p>
          <w:p w14:paraId="0117E309" w14:textId="77777777" w:rsidR="00D46887" w:rsidRDefault="00D46887" w:rsidP="001E360F">
            <w:pPr>
              <w:jc w:val="both"/>
              <w:rPr>
                <w:rFonts w:ascii="Arial" w:hAnsi="Arial" w:cs="Arial"/>
                <w:sz w:val="24"/>
                <w:szCs w:val="24"/>
              </w:rPr>
            </w:pPr>
          </w:p>
          <w:p w14:paraId="0C6D7DE8" w14:textId="442852CC" w:rsidR="00D46887" w:rsidRDefault="00D46887" w:rsidP="001E360F">
            <w:pPr>
              <w:jc w:val="both"/>
              <w:rPr>
                <w:rFonts w:ascii="Arial" w:hAnsi="Arial" w:cs="Arial"/>
                <w:sz w:val="24"/>
                <w:szCs w:val="24"/>
              </w:rPr>
            </w:pPr>
            <w:r w:rsidRPr="00AC2FE9">
              <w:rPr>
                <w:rFonts w:ascii="Arial" w:hAnsi="Arial" w:cs="Arial"/>
                <w:sz w:val="24"/>
                <w:szCs w:val="24"/>
              </w:rPr>
              <w:t xml:space="preserve">It was proposed </w:t>
            </w:r>
            <w:r w:rsidR="003C3CD8" w:rsidRPr="00AC2FE9">
              <w:rPr>
                <w:rFonts w:ascii="Arial" w:hAnsi="Arial" w:cs="Arial"/>
                <w:sz w:val="24"/>
                <w:szCs w:val="24"/>
              </w:rPr>
              <w:t xml:space="preserve">by the School Business manager and the Trust Business and Finance Manager </w:t>
            </w:r>
            <w:r w:rsidRPr="00AC2FE9">
              <w:rPr>
                <w:rFonts w:ascii="Arial" w:hAnsi="Arial" w:cs="Arial"/>
                <w:sz w:val="24"/>
                <w:szCs w:val="24"/>
              </w:rPr>
              <w:t xml:space="preserve">that the cost of school meals for parents would be increased to </w:t>
            </w:r>
            <w:r w:rsidR="00027032" w:rsidRPr="00AC2FE9">
              <w:rPr>
                <w:rFonts w:ascii="Arial" w:hAnsi="Arial" w:cs="Arial"/>
                <w:sz w:val="24"/>
                <w:szCs w:val="24"/>
              </w:rPr>
              <w:t xml:space="preserve">either </w:t>
            </w:r>
            <w:r w:rsidRPr="00AC2FE9">
              <w:rPr>
                <w:rFonts w:ascii="Arial" w:hAnsi="Arial" w:cs="Arial"/>
                <w:sz w:val="24"/>
                <w:szCs w:val="24"/>
              </w:rPr>
              <w:t>£2.20 per day or £2.25 per day, from September 2019.</w:t>
            </w:r>
            <w:r>
              <w:rPr>
                <w:rFonts w:ascii="Arial" w:hAnsi="Arial" w:cs="Arial"/>
                <w:sz w:val="24"/>
                <w:szCs w:val="24"/>
              </w:rPr>
              <w:t xml:space="preserve"> </w:t>
            </w:r>
          </w:p>
          <w:p w14:paraId="5F83D225" w14:textId="77777777" w:rsidR="00D46887" w:rsidRDefault="00D46887" w:rsidP="001E360F">
            <w:pPr>
              <w:jc w:val="both"/>
              <w:rPr>
                <w:rFonts w:ascii="Arial" w:hAnsi="Arial" w:cs="Arial"/>
                <w:sz w:val="24"/>
                <w:szCs w:val="24"/>
              </w:rPr>
            </w:pPr>
          </w:p>
          <w:p w14:paraId="5F21C8DE" w14:textId="77777777" w:rsidR="00D46887" w:rsidRDefault="00D46887" w:rsidP="001E360F">
            <w:pPr>
              <w:jc w:val="both"/>
              <w:rPr>
                <w:rFonts w:ascii="Arial" w:hAnsi="Arial" w:cs="Arial"/>
                <w:sz w:val="24"/>
                <w:szCs w:val="24"/>
              </w:rPr>
            </w:pPr>
            <w:r>
              <w:rPr>
                <w:rFonts w:ascii="Arial" w:hAnsi="Arial" w:cs="Arial"/>
                <w:sz w:val="24"/>
                <w:szCs w:val="24"/>
              </w:rPr>
              <w:t>A governor queried the Pupil Premium Grant (PPG) contribution towards the cost of school meals. However, the School Business Manager was unable to provide a breakdown of the costs during the meeting.</w:t>
            </w:r>
          </w:p>
          <w:p w14:paraId="2E23D2B4" w14:textId="77777777" w:rsidR="00D46887" w:rsidRDefault="00D46887" w:rsidP="001E360F">
            <w:pPr>
              <w:jc w:val="both"/>
              <w:rPr>
                <w:rFonts w:ascii="Arial" w:hAnsi="Arial" w:cs="Arial"/>
                <w:sz w:val="24"/>
                <w:szCs w:val="24"/>
              </w:rPr>
            </w:pPr>
          </w:p>
          <w:p w14:paraId="2F570601" w14:textId="77777777" w:rsidR="00D46887" w:rsidRDefault="00D46887" w:rsidP="001E360F">
            <w:pPr>
              <w:jc w:val="both"/>
              <w:rPr>
                <w:rFonts w:ascii="Arial" w:hAnsi="Arial" w:cs="Arial"/>
                <w:sz w:val="24"/>
                <w:szCs w:val="24"/>
              </w:rPr>
            </w:pPr>
            <w:r>
              <w:rPr>
                <w:rFonts w:ascii="Arial" w:hAnsi="Arial" w:cs="Arial"/>
                <w:sz w:val="24"/>
                <w:szCs w:val="24"/>
              </w:rPr>
              <w:t xml:space="preserve">In response to a governor query around </w:t>
            </w:r>
            <w:r w:rsidR="00027032">
              <w:rPr>
                <w:rFonts w:ascii="Arial" w:hAnsi="Arial" w:cs="Arial"/>
                <w:sz w:val="24"/>
                <w:szCs w:val="24"/>
              </w:rPr>
              <w:t xml:space="preserve">the </w:t>
            </w:r>
            <w:r>
              <w:rPr>
                <w:rFonts w:ascii="Arial" w:hAnsi="Arial" w:cs="Arial"/>
                <w:sz w:val="24"/>
                <w:szCs w:val="24"/>
              </w:rPr>
              <w:t xml:space="preserve">school meal arrangements in other schools within the trust, the School Business Manager advised that the majority of schools within the trust used </w:t>
            </w:r>
            <w:proofErr w:type="spellStart"/>
            <w:r>
              <w:rPr>
                <w:rFonts w:ascii="Arial" w:hAnsi="Arial" w:cs="Arial"/>
                <w:sz w:val="24"/>
                <w:szCs w:val="24"/>
              </w:rPr>
              <w:t>Mellors</w:t>
            </w:r>
            <w:proofErr w:type="spellEnd"/>
            <w:r>
              <w:rPr>
                <w:rFonts w:ascii="Arial" w:hAnsi="Arial" w:cs="Arial"/>
                <w:sz w:val="24"/>
                <w:szCs w:val="24"/>
              </w:rPr>
              <w:t xml:space="preserve"> Catering. One school provided in-house catering. However, this was not an option for </w:t>
            </w:r>
            <w:proofErr w:type="spellStart"/>
            <w:r>
              <w:rPr>
                <w:rFonts w:ascii="Arial" w:hAnsi="Arial" w:cs="Arial"/>
                <w:sz w:val="24"/>
                <w:szCs w:val="24"/>
              </w:rPr>
              <w:t>Zetland</w:t>
            </w:r>
            <w:proofErr w:type="spellEnd"/>
            <w:r>
              <w:rPr>
                <w:rFonts w:ascii="Arial" w:hAnsi="Arial" w:cs="Arial"/>
                <w:sz w:val="24"/>
                <w:szCs w:val="24"/>
              </w:rPr>
              <w:t xml:space="preserve"> Primary.</w:t>
            </w:r>
          </w:p>
          <w:p w14:paraId="388E1A32" w14:textId="77777777" w:rsidR="00D46887" w:rsidRDefault="00D46887" w:rsidP="001E360F">
            <w:pPr>
              <w:jc w:val="both"/>
              <w:rPr>
                <w:rFonts w:ascii="Arial" w:hAnsi="Arial" w:cs="Arial"/>
                <w:sz w:val="24"/>
                <w:szCs w:val="24"/>
              </w:rPr>
            </w:pPr>
          </w:p>
          <w:p w14:paraId="3E8FD518" w14:textId="77777777" w:rsidR="00D46887" w:rsidRDefault="0002349D" w:rsidP="001E360F">
            <w:pPr>
              <w:jc w:val="both"/>
              <w:rPr>
                <w:rFonts w:ascii="Arial" w:hAnsi="Arial" w:cs="Arial"/>
                <w:sz w:val="24"/>
                <w:szCs w:val="24"/>
              </w:rPr>
            </w:pPr>
            <w:r>
              <w:rPr>
                <w:rFonts w:ascii="Arial" w:hAnsi="Arial" w:cs="Arial"/>
                <w:sz w:val="24"/>
                <w:szCs w:val="24"/>
              </w:rPr>
              <w:t xml:space="preserve">The Trust Business and Finance Manager had recently met with </w:t>
            </w:r>
            <w:proofErr w:type="spellStart"/>
            <w:r>
              <w:rPr>
                <w:rFonts w:ascii="Arial" w:hAnsi="Arial" w:cs="Arial"/>
                <w:sz w:val="24"/>
                <w:szCs w:val="24"/>
              </w:rPr>
              <w:t>Mellors</w:t>
            </w:r>
            <w:proofErr w:type="spellEnd"/>
            <w:r>
              <w:rPr>
                <w:rFonts w:ascii="Arial" w:hAnsi="Arial" w:cs="Arial"/>
                <w:sz w:val="24"/>
                <w:szCs w:val="24"/>
              </w:rPr>
              <w:t xml:space="preserve"> for an annual review, as part of the three year contract. </w:t>
            </w:r>
            <w:r w:rsidR="00D46887">
              <w:rPr>
                <w:rFonts w:ascii="Arial" w:hAnsi="Arial" w:cs="Arial"/>
                <w:sz w:val="24"/>
                <w:szCs w:val="24"/>
              </w:rPr>
              <w:t>Governors noted that the cost of school meals was approximately £15,000 higher than the previous year.</w:t>
            </w:r>
            <w:r>
              <w:rPr>
                <w:rFonts w:ascii="Arial" w:hAnsi="Arial" w:cs="Arial"/>
                <w:sz w:val="24"/>
                <w:szCs w:val="24"/>
              </w:rPr>
              <w:t xml:space="preserve"> The new contract received from </w:t>
            </w:r>
            <w:proofErr w:type="spellStart"/>
            <w:r>
              <w:rPr>
                <w:rFonts w:ascii="Arial" w:hAnsi="Arial" w:cs="Arial"/>
                <w:sz w:val="24"/>
                <w:szCs w:val="24"/>
              </w:rPr>
              <w:t>Mellors</w:t>
            </w:r>
            <w:proofErr w:type="spellEnd"/>
            <w:r>
              <w:rPr>
                <w:rFonts w:ascii="Arial" w:hAnsi="Arial" w:cs="Arial"/>
                <w:sz w:val="24"/>
                <w:szCs w:val="24"/>
              </w:rPr>
              <w:t xml:space="preserve"> shown an increase to £81570.</w:t>
            </w:r>
            <w:r w:rsidR="00D46887">
              <w:rPr>
                <w:rFonts w:ascii="Arial" w:hAnsi="Arial" w:cs="Arial"/>
                <w:sz w:val="24"/>
                <w:szCs w:val="24"/>
              </w:rPr>
              <w:t xml:space="preserve"> </w:t>
            </w:r>
            <w:r>
              <w:rPr>
                <w:rFonts w:ascii="Arial" w:hAnsi="Arial" w:cs="Arial"/>
                <w:sz w:val="24"/>
                <w:szCs w:val="24"/>
              </w:rPr>
              <w:t>The School</w:t>
            </w:r>
            <w:r w:rsidR="00D46887">
              <w:rPr>
                <w:rFonts w:ascii="Arial" w:hAnsi="Arial" w:cs="Arial"/>
                <w:sz w:val="24"/>
                <w:szCs w:val="24"/>
              </w:rPr>
              <w:t xml:space="preserve"> Business Manager highlighted that the school </w:t>
            </w:r>
            <w:r>
              <w:rPr>
                <w:rFonts w:ascii="Arial" w:hAnsi="Arial" w:cs="Arial"/>
                <w:sz w:val="24"/>
                <w:szCs w:val="24"/>
              </w:rPr>
              <w:t>only charged</w:t>
            </w:r>
            <w:r w:rsidR="00D46887">
              <w:rPr>
                <w:rFonts w:ascii="Arial" w:hAnsi="Arial" w:cs="Arial"/>
                <w:sz w:val="24"/>
                <w:szCs w:val="24"/>
              </w:rPr>
              <w:t xml:space="preserve"> parents £2.15 per day and as a result a loss on school meals was made</w:t>
            </w:r>
            <w:r>
              <w:rPr>
                <w:rFonts w:ascii="Arial" w:hAnsi="Arial" w:cs="Arial"/>
                <w:sz w:val="24"/>
                <w:szCs w:val="24"/>
              </w:rPr>
              <w:t xml:space="preserve"> over the previous year</w:t>
            </w:r>
            <w:r w:rsidR="00D46887">
              <w:rPr>
                <w:rFonts w:ascii="Arial" w:hAnsi="Arial" w:cs="Arial"/>
                <w:sz w:val="24"/>
                <w:szCs w:val="24"/>
              </w:rPr>
              <w:t>.</w:t>
            </w:r>
            <w:r>
              <w:rPr>
                <w:rFonts w:ascii="Arial" w:hAnsi="Arial" w:cs="Arial"/>
                <w:sz w:val="24"/>
                <w:szCs w:val="24"/>
              </w:rPr>
              <w:t xml:space="preserve">  The </w:t>
            </w:r>
            <w:r w:rsidR="00027032">
              <w:rPr>
                <w:rFonts w:ascii="Arial" w:hAnsi="Arial" w:cs="Arial"/>
                <w:sz w:val="24"/>
                <w:szCs w:val="24"/>
              </w:rPr>
              <w:t>quote</w:t>
            </w:r>
            <w:r>
              <w:rPr>
                <w:rFonts w:ascii="Arial" w:hAnsi="Arial" w:cs="Arial"/>
                <w:sz w:val="24"/>
                <w:szCs w:val="24"/>
              </w:rPr>
              <w:t xml:space="preserve"> included staffing costs, a service charge and a cost per meal.</w:t>
            </w:r>
          </w:p>
          <w:p w14:paraId="2EEEC6E5" w14:textId="77777777" w:rsidR="0002349D" w:rsidRDefault="0002349D" w:rsidP="001E360F">
            <w:pPr>
              <w:jc w:val="both"/>
              <w:rPr>
                <w:rFonts w:ascii="Arial" w:hAnsi="Arial" w:cs="Arial"/>
                <w:sz w:val="24"/>
                <w:szCs w:val="24"/>
              </w:rPr>
            </w:pPr>
          </w:p>
          <w:p w14:paraId="19511C7B" w14:textId="283D2FAE" w:rsidR="00D46887" w:rsidRDefault="0002349D" w:rsidP="001E360F">
            <w:pPr>
              <w:jc w:val="both"/>
              <w:rPr>
                <w:rFonts w:ascii="Arial" w:hAnsi="Arial" w:cs="Arial"/>
                <w:sz w:val="24"/>
                <w:szCs w:val="24"/>
              </w:rPr>
            </w:pPr>
            <w:r>
              <w:rPr>
                <w:rFonts w:ascii="Arial" w:hAnsi="Arial" w:cs="Arial"/>
                <w:sz w:val="24"/>
                <w:szCs w:val="24"/>
              </w:rPr>
              <w:t>If the school were to increase to the cost to</w:t>
            </w:r>
            <w:r w:rsidR="00027032">
              <w:rPr>
                <w:rFonts w:ascii="Arial" w:hAnsi="Arial" w:cs="Arial"/>
                <w:sz w:val="24"/>
                <w:szCs w:val="24"/>
              </w:rPr>
              <w:t xml:space="preserve"> parents to</w:t>
            </w:r>
            <w:r>
              <w:rPr>
                <w:rFonts w:ascii="Arial" w:hAnsi="Arial" w:cs="Arial"/>
                <w:sz w:val="24"/>
                <w:szCs w:val="24"/>
              </w:rPr>
              <w:t xml:space="preserve"> £2.25 per day, then the estimated income towards school meals costs would be increased by £500. Governors noted that if the cost were to rise substantially</w:t>
            </w:r>
            <w:r w:rsidR="00027032">
              <w:rPr>
                <w:rFonts w:ascii="Arial" w:hAnsi="Arial" w:cs="Arial"/>
                <w:sz w:val="24"/>
                <w:szCs w:val="24"/>
              </w:rPr>
              <w:t>,</w:t>
            </w:r>
            <w:r>
              <w:rPr>
                <w:rFonts w:ascii="Arial" w:hAnsi="Arial" w:cs="Arial"/>
                <w:sz w:val="24"/>
                <w:szCs w:val="24"/>
              </w:rPr>
              <w:t xml:space="preserve"> then school meal take up may decrease. Prices ha</w:t>
            </w:r>
            <w:r w:rsidR="007E6C76">
              <w:rPr>
                <w:rFonts w:ascii="Arial" w:hAnsi="Arial" w:cs="Arial"/>
                <w:sz w:val="24"/>
                <w:szCs w:val="24"/>
              </w:rPr>
              <w:t>d</w:t>
            </w:r>
            <w:r>
              <w:rPr>
                <w:rFonts w:ascii="Arial" w:hAnsi="Arial" w:cs="Arial"/>
                <w:sz w:val="24"/>
                <w:szCs w:val="24"/>
              </w:rPr>
              <w:t xml:space="preserve"> previously risen approximately 18 months prior. Governors felt that it was more suitable for costs to increase incrementally</w:t>
            </w:r>
            <w:r w:rsidR="007E6C76">
              <w:rPr>
                <w:rFonts w:ascii="Arial" w:hAnsi="Arial" w:cs="Arial"/>
                <w:sz w:val="24"/>
                <w:szCs w:val="24"/>
              </w:rPr>
              <w:t>.</w:t>
            </w:r>
            <w:r w:rsidR="003C3CD8">
              <w:rPr>
                <w:rFonts w:ascii="Arial" w:hAnsi="Arial" w:cs="Arial"/>
                <w:sz w:val="24"/>
                <w:szCs w:val="24"/>
              </w:rPr>
              <w:t xml:space="preserve"> </w:t>
            </w:r>
            <w:r w:rsidR="003C3CD8" w:rsidRPr="00AC2FE9">
              <w:rPr>
                <w:rFonts w:ascii="Arial" w:hAnsi="Arial" w:cs="Arial"/>
                <w:sz w:val="24"/>
                <w:szCs w:val="24"/>
              </w:rPr>
              <w:t>Therefore the decision was made by governors to increase the cost of school meals to £2.20 per day in c</w:t>
            </w:r>
            <w:r w:rsidR="004438C0">
              <w:rPr>
                <w:rFonts w:ascii="Arial" w:hAnsi="Arial" w:cs="Arial"/>
                <w:sz w:val="24"/>
                <w:szCs w:val="24"/>
              </w:rPr>
              <w:t>onsideration of the needs of</w:t>
            </w:r>
            <w:r w:rsidR="003C3CD8" w:rsidRPr="00AC2FE9">
              <w:rPr>
                <w:rFonts w:ascii="Arial" w:hAnsi="Arial" w:cs="Arial"/>
                <w:sz w:val="24"/>
                <w:szCs w:val="24"/>
              </w:rPr>
              <w:t xml:space="preserve"> families.</w:t>
            </w:r>
          </w:p>
          <w:p w14:paraId="57BE53A1" w14:textId="77777777" w:rsidR="00D97098" w:rsidRDefault="00D97098" w:rsidP="001E360F">
            <w:pPr>
              <w:jc w:val="both"/>
              <w:rPr>
                <w:rFonts w:ascii="Arial" w:hAnsi="Arial" w:cs="Arial"/>
                <w:sz w:val="24"/>
                <w:szCs w:val="24"/>
              </w:rPr>
            </w:pPr>
          </w:p>
          <w:p w14:paraId="7EB8F663" w14:textId="77777777" w:rsidR="00AC2FE9" w:rsidRDefault="00AC2FE9" w:rsidP="001E360F">
            <w:pPr>
              <w:jc w:val="both"/>
              <w:rPr>
                <w:rFonts w:ascii="Arial" w:hAnsi="Arial" w:cs="Arial"/>
                <w:sz w:val="24"/>
                <w:szCs w:val="24"/>
              </w:rPr>
            </w:pPr>
          </w:p>
          <w:p w14:paraId="3B9B2320" w14:textId="77777777" w:rsidR="00D97098" w:rsidRDefault="00D97098" w:rsidP="001E360F">
            <w:pPr>
              <w:jc w:val="both"/>
              <w:rPr>
                <w:rFonts w:ascii="Arial" w:hAnsi="Arial" w:cs="Arial"/>
                <w:sz w:val="24"/>
                <w:u w:val="single"/>
              </w:rPr>
            </w:pPr>
            <w:r w:rsidRPr="00D97098">
              <w:rPr>
                <w:rFonts w:ascii="Arial" w:hAnsi="Arial" w:cs="Arial"/>
                <w:sz w:val="24"/>
                <w:u w:val="single"/>
              </w:rPr>
              <w:t>Financial Planning and Shared Services arrangements</w:t>
            </w:r>
          </w:p>
          <w:p w14:paraId="499F6215" w14:textId="77777777" w:rsidR="00D97098" w:rsidRDefault="00D97098" w:rsidP="001E360F">
            <w:pPr>
              <w:jc w:val="both"/>
              <w:rPr>
                <w:rFonts w:ascii="Arial" w:hAnsi="Arial" w:cs="Arial"/>
                <w:sz w:val="24"/>
                <w:u w:val="single"/>
              </w:rPr>
            </w:pPr>
          </w:p>
          <w:p w14:paraId="0282A935" w14:textId="77777777" w:rsidR="00D97098" w:rsidRDefault="00D97098" w:rsidP="001E360F">
            <w:pPr>
              <w:jc w:val="both"/>
              <w:rPr>
                <w:rFonts w:ascii="Arial" w:hAnsi="Arial" w:cs="Arial"/>
                <w:sz w:val="24"/>
              </w:rPr>
            </w:pPr>
            <w:r w:rsidRPr="00D97098">
              <w:rPr>
                <w:rFonts w:ascii="Arial" w:hAnsi="Arial" w:cs="Arial"/>
                <w:sz w:val="24"/>
              </w:rPr>
              <w:lastRenderedPageBreak/>
              <w:t xml:space="preserve">The School Business Manager reported that the </w:t>
            </w:r>
            <w:proofErr w:type="spellStart"/>
            <w:r w:rsidRPr="00D97098">
              <w:rPr>
                <w:rFonts w:ascii="Arial" w:hAnsi="Arial" w:cs="Arial"/>
                <w:sz w:val="24"/>
              </w:rPr>
              <w:t>Topslice</w:t>
            </w:r>
            <w:proofErr w:type="spellEnd"/>
            <w:r w:rsidRPr="00D97098">
              <w:rPr>
                <w:rFonts w:ascii="Arial" w:hAnsi="Arial" w:cs="Arial"/>
                <w:sz w:val="24"/>
              </w:rPr>
              <w:t xml:space="preserve"> payment for 2019/20 was 8.75% of G</w:t>
            </w:r>
            <w:r>
              <w:rPr>
                <w:rFonts w:ascii="Arial" w:hAnsi="Arial" w:cs="Arial"/>
                <w:sz w:val="24"/>
              </w:rPr>
              <w:t xml:space="preserve">eneral </w:t>
            </w:r>
            <w:r w:rsidRPr="00D97098">
              <w:rPr>
                <w:rFonts w:ascii="Arial" w:hAnsi="Arial" w:cs="Arial"/>
                <w:sz w:val="24"/>
              </w:rPr>
              <w:t>A</w:t>
            </w:r>
            <w:r>
              <w:rPr>
                <w:rFonts w:ascii="Arial" w:hAnsi="Arial" w:cs="Arial"/>
                <w:sz w:val="24"/>
              </w:rPr>
              <w:t xml:space="preserve">nnual </w:t>
            </w:r>
            <w:r w:rsidRPr="00D97098">
              <w:rPr>
                <w:rFonts w:ascii="Arial" w:hAnsi="Arial" w:cs="Arial"/>
                <w:sz w:val="24"/>
              </w:rPr>
              <w:t>G</w:t>
            </w:r>
            <w:r>
              <w:rPr>
                <w:rFonts w:ascii="Arial" w:hAnsi="Arial" w:cs="Arial"/>
                <w:sz w:val="24"/>
              </w:rPr>
              <w:t>rant (GAG)</w:t>
            </w:r>
            <w:r w:rsidRPr="00D97098">
              <w:rPr>
                <w:rFonts w:ascii="Arial" w:hAnsi="Arial" w:cs="Arial"/>
                <w:sz w:val="24"/>
              </w:rPr>
              <w:t xml:space="preserve"> funding. This </w:t>
            </w:r>
            <w:r>
              <w:rPr>
                <w:rFonts w:ascii="Arial" w:hAnsi="Arial" w:cs="Arial"/>
                <w:sz w:val="24"/>
              </w:rPr>
              <w:t>had been in</w:t>
            </w:r>
            <w:r w:rsidRPr="00D97098">
              <w:rPr>
                <w:rFonts w:ascii="Arial" w:hAnsi="Arial" w:cs="Arial"/>
                <w:sz w:val="24"/>
              </w:rPr>
              <w:t>crease</w:t>
            </w:r>
            <w:r>
              <w:rPr>
                <w:rFonts w:ascii="Arial" w:hAnsi="Arial" w:cs="Arial"/>
                <w:sz w:val="24"/>
              </w:rPr>
              <w:t>d from 7.5% to cover additional administration costs, central team salaries, trust premises development, safeguarding team salaries and other shared services.</w:t>
            </w:r>
          </w:p>
          <w:p w14:paraId="69A2071B" w14:textId="77777777" w:rsidR="00D97098" w:rsidRDefault="00D97098" w:rsidP="001E360F">
            <w:pPr>
              <w:jc w:val="both"/>
              <w:rPr>
                <w:rFonts w:ascii="Arial" w:hAnsi="Arial" w:cs="Arial"/>
                <w:sz w:val="24"/>
              </w:rPr>
            </w:pPr>
          </w:p>
          <w:p w14:paraId="07F78123" w14:textId="77777777" w:rsidR="00D97098" w:rsidRDefault="00D97098" w:rsidP="001E360F">
            <w:pPr>
              <w:jc w:val="both"/>
              <w:rPr>
                <w:rFonts w:ascii="Arial" w:hAnsi="Arial" w:cs="Arial"/>
                <w:sz w:val="24"/>
              </w:rPr>
            </w:pPr>
            <w:r>
              <w:rPr>
                <w:rFonts w:ascii="Arial" w:hAnsi="Arial" w:cs="Arial"/>
                <w:sz w:val="24"/>
              </w:rPr>
              <w:t xml:space="preserve">All schools within the trust had been asked to contribute funds towards the development of the Caretaker’s bungalow at </w:t>
            </w:r>
            <w:proofErr w:type="spellStart"/>
            <w:r>
              <w:rPr>
                <w:rFonts w:ascii="Arial" w:hAnsi="Arial" w:cs="Arial"/>
                <w:sz w:val="24"/>
              </w:rPr>
              <w:t>Normanby</w:t>
            </w:r>
            <w:proofErr w:type="spellEnd"/>
            <w:r>
              <w:rPr>
                <w:rFonts w:ascii="Arial" w:hAnsi="Arial" w:cs="Arial"/>
                <w:sz w:val="24"/>
              </w:rPr>
              <w:t xml:space="preserve"> Primary School</w:t>
            </w:r>
            <w:r w:rsidR="00027032">
              <w:rPr>
                <w:rFonts w:ascii="Arial" w:hAnsi="Arial" w:cs="Arial"/>
                <w:sz w:val="24"/>
              </w:rPr>
              <w:t xml:space="preserve"> into trust central team offices.</w:t>
            </w:r>
          </w:p>
          <w:p w14:paraId="3D21DC87" w14:textId="77777777" w:rsidR="00D211F9" w:rsidRDefault="00D211F9" w:rsidP="001E360F">
            <w:pPr>
              <w:jc w:val="both"/>
              <w:rPr>
                <w:rFonts w:ascii="Arial" w:hAnsi="Arial" w:cs="Arial"/>
                <w:sz w:val="24"/>
              </w:rPr>
            </w:pPr>
          </w:p>
          <w:p w14:paraId="57160574" w14:textId="77777777" w:rsidR="007F121F" w:rsidRPr="007F121F" w:rsidRDefault="007F121F" w:rsidP="001E360F">
            <w:pPr>
              <w:jc w:val="both"/>
              <w:rPr>
                <w:rFonts w:ascii="Arial" w:hAnsi="Arial" w:cs="Arial"/>
                <w:sz w:val="24"/>
                <w:u w:val="single"/>
              </w:rPr>
            </w:pPr>
            <w:r w:rsidRPr="007F121F">
              <w:rPr>
                <w:rFonts w:ascii="Arial" w:hAnsi="Arial" w:cs="Arial"/>
                <w:sz w:val="24"/>
                <w:u w:val="single"/>
              </w:rPr>
              <w:t>Additional Expenditure</w:t>
            </w:r>
          </w:p>
          <w:p w14:paraId="02DC07E3" w14:textId="77777777" w:rsidR="00E927A5" w:rsidRDefault="00E927A5" w:rsidP="001E360F">
            <w:pPr>
              <w:jc w:val="both"/>
              <w:rPr>
                <w:rFonts w:ascii="Arial" w:hAnsi="Arial" w:cs="Arial"/>
                <w:sz w:val="24"/>
                <w:szCs w:val="24"/>
              </w:rPr>
            </w:pPr>
          </w:p>
          <w:p w14:paraId="4E2753A6" w14:textId="77777777" w:rsidR="007F121F" w:rsidRDefault="007F121F" w:rsidP="005852F7">
            <w:pPr>
              <w:jc w:val="both"/>
              <w:rPr>
                <w:rFonts w:ascii="Arial" w:hAnsi="Arial" w:cs="Arial"/>
                <w:sz w:val="24"/>
                <w:szCs w:val="24"/>
              </w:rPr>
            </w:pPr>
            <w:r>
              <w:rPr>
                <w:rFonts w:ascii="Arial" w:hAnsi="Arial" w:cs="Arial"/>
                <w:sz w:val="24"/>
                <w:szCs w:val="24"/>
              </w:rPr>
              <w:t>The school had set aside an additional £5,000 to cover the purchase of laptops, breakfast and after school club expenses and other minor items. A governor queried why devolved capital had not been used to purchase laptops. The School Business Manager explained the laptops did not fit into the depreciation budget, as they did not exceed £3,000 per item. The school could look into using devolved but expenditure could not be less than £2,000. There were also ongoing premises works which would come out of the devolved budget.</w:t>
            </w:r>
          </w:p>
          <w:p w14:paraId="55C0EC62" w14:textId="77777777" w:rsidR="007F121F" w:rsidRDefault="007F121F" w:rsidP="005852F7">
            <w:pPr>
              <w:jc w:val="both"/>
              <w:rPr>
                <w:rFonts w:ascii="Arial" w:hAnsi="Arial" w:cs="Arial"/>
                <w:sz w:val="24"/>
                <w:szCs w:val="24"/>
              </w:rPr>
            </w:pPr>
          </w:p>
          <w:p w14:paraId="65395DB7" w14:textId="77777777" w:rsidR="007F121F" w:rsidRDefault="007F121F" w:rsidP="005852F7">
            <w:pPr>
              <w:jc w:val="both"/>
              <w:rPr>
                <w:rFonts w:ascii="Arial" w:hAnsi="Arial" w:cs="Arial"/>
                <w:sz w:val="24"/>
                <w:szCs w:val="24"/>
              </w:rPr>
            </w:pPr>
            <w:r>
              <w:rPr>
                <w:rFonts w:ascii="Arial" w:hAnsi="Arial" w:cs="Arial"/>
                <w:sz w:val="24"/>
                <w:szCs w:val="24"/>
              </w:rPr>
              <w:t>There had been an increase in after school clubs that charged</w:t>
            </w:r>
            <w:r w:rsidR="00027032">
              <w:rPr>
                <w:rFonts w:ascii="Arial" w:hAnsi="Arial" w:cs="Arial"/>
                <w:sz w:val="24"/>
                <w:szCs w:val="24"/>
              </w:rPr>
              <w:t>,</w:t>
            </w:r>
            <w:r>
              <w:rPr>
                <w:rFonts w:ascii="Arial" w:hAnsi="Arial" w:cs="Arial"/>
                <w:sz w:val="24"/>
                <w:szCs w:val="24"/>
              </w:rPr>
              <w:t xml:space="preserve"> than in previous years and this was planned to continue. As a result the budget was calculated using </w:t>
            </w:r>
            <w:r w:rsidR="00027032">
              <w:rPr>
                <w:rFonts w:ascii="Arial" w:hAnsi="Arial" w:cs="Arial"/>
                <w:sz w:val="24"/>
                <w:szCs w:val="24"/>
              </w:rPr>
              <w:t xml:space="preserve">the </w:t>
            </w:r>
            <w:r>
              <w:rPr>
                <w:rFonts w:ascii="Arial" w:hAnsi="Arial" w:cs="Arial"/>
                <w:sz w:val="24"/>
                <w:szCs w:val="24"/>
              </w:rPr>
              <w:t>estimated outturn.</w:t>
            </w:r>
          </w:p>
          <w:p w14:paraId="64CD27D2" w14:textId="77777777" w:rsidR="007F121F" w:rsidRDefault="007F121F" w:rsidP="005852F7">
            <w:pPr>
              <w:jc w:val="both"/>
              <w:rPr>
                <w:rFonts w:ascii="Arial" w:hAnsi="Arial" w:cs="Arial"/>
                <w:sz w:val="24"/>
                <w:szCs w:val="24"/>
              </w:rPr>
            </w:pPr>
          </w:p>
          <w:p w14:paraId="2D7D842C" w14:textId="77777777" w:rsidR="007F121F" w:rsidRPr="007F121F" w:rsidRDefault="007F121F" w:rsidP="005852F7">
            <w:pPr>
              <w:jc w:val="both"/>
              <w:rPr>
                <w:rFonts w:ascii="Arial" w:hAnsi="Arial" w:cs="Arial"/>
                <w:sz w:val="24"/>
                <w:szCs w:val="24"/>
                <w:u w:val="single"/>
              </w:rPr>
            </w:pPr>
            <w:r w:rsidRPr="007F121F">
              <w:rPr>
                <w:rFonts w:ascii="Arial" w:hAnsi="Arial" w:cs="Arial"/>
                <w:sz w:val="24"/>
                <w:szCs w:val="24"/>
                <w:u w:val="single"/>
              </w:rPr>
              <w:t>Budget 2019/20</w:t>
            </w:r>
          </w:p>
          <w:p w14:paraId="43446081" w14:textId="77777777" w:rsidR="007F121F" w:rsidRDefault="007F121F" w:rsidP="005852F7">
            <w:pPr>
              <w:jc w:val="both"/>
              <w:rPr>
                <w:rFonts w:ascii="Arial" w:hAnsi="Arial" w:cs="Arial"/>
                <w:sz w:val="24"/>
                <w:szCs w:val="24"/>
              </w:rPr>
            </w:pPr>
          </w:p>
          <w:p w14:paraId="31370A82" w14:textId="77777777" w:rsidR="007F121F" w:rsidRDefault="007F121F" w:rsidP="005852F7">
            <w:pPr>
              <w:jc w:val="both"/>
              <w:rPr>
                <w:rFonts w:ascii="Arial" w:hAnsi="Arial" w:cs="Arial"/>
                <w:sz w:val="24"/>
                <w:szCs w:val="24"/>
              </w:rPr>
            </w:pPr>
            <w:r>
              <w:rPr>
                <w:rFonts w:ascii="Arial" w:hAnsi="Arial" w:cs="Arial"/>
                <w:sz w:val="24"/>
                <w:szCs w:val="24"/>
              </w:rPr>
              <w:t>The budgeted expenditure for 2019/20 was £1,283,883.</w:t>
            </w:r>
          </w:p>
          <w:p w14:paraId="279AE84E" w14:textId="77777777" w:rsidR="007F121F" w:rsidRDefault="007F121F" w:rsidP="005852F7">
            <w:pPr>
              <w:jc w:val="both"/>
              <w:rPr>
                <w:rFonts w:ascii="Arial" w:hAnsi="Arial" w:cs="Arial"/>
                <w:sz w:val="24"/>
                <w:szCs w:val="24"/>
              </w:rPr>
            </w:pPr>
          </w:p>
          <w:p w14:paraId="7CCED252" w14:textId="77777777" w:rsidR="007F121F" w:rsidRDefault="007F121F" w:rsidP="005852F7">
            <w:pPr>
              <w:jc w:val="both"/>
              <w:rPr>
                <w:rFonts w:ascii="Arial" w:hAnsi="Arial" w:cs="Arial"/>
                <w:sz w:val="24"/>
                <w:szCs w:val="24"/>
              </w:rPr>
            </w:pPr>
            <w:r>
              <w:rPr>
                <w:rFonts w:ascii="Arial" w:hAnsi="Arial" w:cs="Arial"/>
                <w:sz w:val="24"/>
                <w:szCs w:val="24"/>
              </w:rPr>
              <w:t>The budgeted income for 2019/20 was £1,208,172.</w:t>
            </w:r>
          </w:p>
          <w:p w14:paraId="256799C3" w14:textId="77777777" w:rsidR="007F121F" w:rsidRDefault="007F121F" w:rsidP="005852F7">
            <w:pPr>
              <w:jc w:val="both"/>
              <w:rPr>
                <w:rFonts w:ascii="Arial" w:hAnsi="Arial" w:cs="Arial"/>
                <w:sz w:val="24"/>
                <w:szCs w:val="24"/>
              </w:rPr>
            </w:pPr>
          </w:p>
          <w:p w14:paraId="12829EFE" w14:textId="77777777" w:rsidR="007F121F" w:rsidRDefault="007F121F" w:rsidP="005852F7">
            <w:pPr>
              <w:jc w:val="both"/>
              <w:rPr>
                <w:rFonts w:ascii="Arial" w:hAnsi="Arial" w:cs="Arial"/>
                <w:sz w:val="24"/>
                <w:szCs w:val="24"/>
              </w:rPr>
            </w:pPr>
            <w:r>
              <w:rPr>
                <w:rFonts w:ascii="Arial" w:hAnsi="Arial" w:cs="Arial"/>
                <w:sz w:val="24"/>
                <w:szCs w:val="24"/>
              </w:rPr>
              <w:t xml:space="preserve">There was a difference of </w:t>
            </w:r>
            <w:r w:rsidR="00591E6E">
              <w:rPr>
                <w:rFonts w:ascii="Arial" w:hAnsi="Arial" w:cs="Arial"/>
                <w:sz w:val="24"/>
                <w:szCs w:val="24"/>
              </w:rPr>
              <w:t>-</w:t>
            </w:r>
            <w:r>
              <w:rPr>
                <w:rFonts w:ascii="Arial" w:hAnsi="Arial" w:cs="Arial"/>
                <w:sz w:val="24"/>
                <w:szCs w:val="24"/>
              </w:rPr>
              <w:t>£75,711</w:t>
            </w:r>
          </w:p>
          <w:p w14:paraId="381A1EE3" w14:textId="77777777" w:rsidR="00591E6E" w:rsidRDefault="00591E6E" w:rsidP="005852F7">
            <w:pPr>
              <w:jc w:val="both"/>
              <w:rPr>
                <w:rFonts w:ascii="Arial" w:hAnsi="Arial" w:cs="Arial"/>
                <w:sz w:val="24"/>
                <w:szCs w:val="24"/>
              </w:rPr>
            </w:pPr>
          </w:p>
          <w:p w14:paraId="5D1FAF2C" w14:textId="77777777" w:rsidR="00591E6E" w:rsidRDefault="00591E6E" w:rsidP="005852F7">
            <w:pPr>
              <w:jc w:val="both"/>
              <w:rPr>
                <w:rFonts w:ascii="Arial" w:hAnsi="Arial" w:cs="Arial"/>
                <w:sz w:val="24"/>
                <w:szCs w:val="24"/>
              </w:rPr>
            </w:pPr>
            <w:r>
              <w:rPr>
                <w:rFonts w:ascii="Arial" w:hAnsi="Arial" w:cs="Arial"/>
                <w:sz w:val="24"/>
                <w:szCs w:val="24"/>
              </w:rPr>
              <w:t>The estimated carry forward for 2018/19 was £166,374. This would then leave an estimated carry forward at the end of 2019/20 of £90,663.</w:t>
            </w:r>
          </w:p>
          <w:p w14:paraId="23901A7B" w14:textId="77777777" w:rsidR="007F121F" w:rsidRDefault="007F121F" w:rsidP="005852F7">
            <w:pPr>
              <w:jc w:val="both"/>
              <w:rPr>
                <w:rFonts w:ascii="Arial" w:hAnsi="Arial" w:cs="Arial"/>
                <w:sz w:val="24"/>
                <w:szCs w:val="24"/>
              </w:rPr>
            </w:pPr>
          </w:p>
          <w:p w14:paraId="6A549EF2" w14:textId="77777777" w:rsidR="00591E6E" w:rsidRDefault="00591E6E" w:rsidP="005852F7">
            <w:pPr>
              <w:jc w:val="both"/>
              <w:rPr>
                <w:rFonts w:ascii="Arial" w:hAnsi="Arial" w:cs="Arial"/>
                <w:sz w:val="24"/>
                <w:szCs w:val="24"/>
              </w:rPr>
            </w:pPr>
            <w:r>
              <w:rPr>
                <w:rFonts w:ascii="Arial" w:hAnsi="Arial" w:cs="Arial"/>
                <w:sz w:val="24"/>
                <w:szCs w:val="24"/>
              </w:rPr>
              <w:t xml:space="preserve">The Head Teacher highlighted that consideration needed to be given to the three year plan and ways to reduce expenditure to avoid increased deficit in the future. </w:t>
            </w:r>
          </w:p>
          <w:p w14:paraId="4B62A7F1" w14:textId="77777777" w:rsidR="00591E6E" w:rsidRDefault="00591E6E" w:rsidP="005852F7">
            <w:pPr>
              <w:jc w:val="both"/>
              <w:rPr>
                <w:rFonts w:ascii="Arial" w:hAnsi="Arial" w:cs="Arial"/>
                <w:sz w:val="24"/>
                <w:szCs w:val="24"/>
              </w:rPr>
            </w:pPr>
          </w:p>
          <w:p w14:paraId="22D1B653" w14:textId="77777777" w:rsidR="00591E6E" w:rsidRDefault="00591E6E" w:rsidP="005852F7">
            <w:pPr>
              <w:jc w:val="both"/>
              <w:rPr>
                <w:rFonts w:ascii="Arial" w:hAnsi="Arial" w:cs="Arial"/>
                <w:sz w:val="24"/>
                <w:szCs w:val="24"/>
              </w:rPr>
            </w:pPr>
            <w:r>
              <w:rPr>
                <w:rFonts w:ascii="Arial" w:hAnsi="Arial" w:cs="Arial"/>
                <w:sz w:val="24"/>
                <w:szCs w:val="24"/>
              </w:rPr>
              <w:t xml:space="preserve">The School Business Manager highlighted that teachers’ pension costs had been included in the budgeted expenditure. Therefore budgeted expenditure was expected to decrease once the school had received the teachers’ pension grant from the government. The grant payment was expected to be around £25,000. </w:t>
            </w:r>
          </w:p>
          <w:p w14:paraId="624C4599" w14:textId="77777777" w:rsidR="00591E6E" w:rsidRPr="007F121F" w:rsidRDefault="00591E6E" w:rsidP="005852F7">
            <w:pPr>
              <w:jc w:val="both"/>
              <w:rPr>
                <w:rFonts w:ascii="Arial" w:hAnsi="Arial" w:cs="Arial"/>
                <w:sz w:val="24"/>
                <w:szCs w:val="24"/>
              </w:rPr>
            </w:pPr>
          </w:p>
          <w:p w14:paraId="2316E84F" w14:textId="77777777" w:rsidR="005852F7" w:rsidRPr="00B846A1" w:rsidRDefault="005852F7" w:rsidP="005852F7">
            <w:pPr>
              <w:jc w:val="both"/>
              <w:rPr>
                <w:rFonts w:ascii="Arial" w:hAnsi="Arial" w:cs="Arial"/>
                <w:b/>
                <w:sz w:val="24"/>
                <w:szCs w:val="24"/>
              </w:rPr>
            </w:pPr>
            <w:r>
              <w:rPr>
                <w:rFonts w:ascii="Arial" w:hAnsi="Arial" w:cs="Arial"/>
                <w:b/>
                <w:sz w:val="24"/>
                <w:szCs w:val="24"/>
              </w:rPr>
              <w:t>Outcome</w:t>
            </w:r>
            <w:r w:rsidR="0002349D">
              <w:rPr>
                <w:rFonts w:ascii="Arial" w:hAnsi="Arial" w:cs="Arial"/>
                <w:b/>
                <w:sz w:val="24"/>
                <w:szCs w:val="24"/>
              </w:rPr>
              <w:t>s</w:t>
            </w:r>
          </w:p>
          <w:p w14:paraId="40DADD7D" w14:textId="77777777" w:rsidR="005852F7" w:rsidRDefault="005852F7" w:rsidP="001E360F">
            <w:pPr>
              <w:jc w:val="both"/>
              <w:rPr>
                <w:rFonts w:ascii="Arial" w:hAnsi="Arial" w:cs="Arial"/>
                <w:sz w:val="24"/>
                <w:szCs w:val="24"/>
              </w:rPr>
            </w:pPr>
          </w:p>
          <w:p w14:paraId="276FE67E" w14:textId="77777777" w:rsidR="005852F7" w:rsidRDefault="005852F7" w:rsidP="001E360F">
            <w:pPr>
              <w:jc w:val="both"/>
              <w:rPr>
                <w:rFonts w:ascii="Arial" w:hAnsi="Arial" w:cs="Arial"/>
                <w:b/>
                <w:sz w:val="24"/>
                <w:szCs w:val="24"/>
              </w:rPr>
            </w:pPr>
            <w:r>
              <w:rPr>
                <w:rFonts w:ascii="Arial" w:hAnsi="Arial" w:cs="Arial"/>
                <w:sz w:val="24"/>
                <w:szCs w:val="24"/>
              </w:rPr>
              <w:t xml:space="preserve">To propose </w:t>
            </w:r>
            <w:r w:rsidR="00E927A5">
              <w:rPr>
                <w:rFonts w:ascii="Arial" w:hAnsi="Arial" w:cs="Arial"/>
                <w:sz w:val="24"/>
                <w:szCs w:val="24"/>
              </w:rPr>
              <w:t xml:space="preserve">staffing </w:t>
            </w:r>
            <w:r>
              <w:rPr>
                <w:rFonts w:ascii="Arial" w:hAnsi="Arial" w:cs="Arial"/>
                <w:sz w:val="24"/>
                <w:szCs w:val="24"/>
              </w:rPr>
              <w:t>changes</w:t>
            </w:r>
            <w:r w:rsidR="00E05DA3">
              <w:rPr>
                <w:rFonts w:ascii="Arial" w:hAnsi="Arial" w:cs="Arial"/>
                <w:sz w:val="24"/>
                <w:szCs w:val="24"/>
              </w:rPr>
              <w:t>,</w:t>
            </w:r>
            <w:r>
              <w:rPr>
                <w:rFonts w:ascii="Arial" w:hAnsi="Arial" w:cs="Arial"/>
                <w:sz w:val="24"/>
                <w:szCs w:val="24"/>
              </w:rPr>
              <w:t xml:space="preserve"> as discussed </w:t>
            </w:r>
            <w:r w:rsidR="00E927A5">
              <w:rPr>
                <w:rFonts w:ascii="Arial" w:hAnsi="Arial" w:cs="Arial"/>
                <w:sz w:val="24"/>
                <w:szCs w:val="24"/>
              </w:rPr>
              <w:t>in the confidential appendix</w:t>
            </w:r>
            <w:r w:rsidR="00E05DA3">
              <w:rPr>
                <w:rFonts w:ascii="Arial" w:hAnsi="Arial" w:cs="Arial"/>
                <w:sz w:val="24"/>
                <w:szCs w:val="24"/>
              </w:rPr>
              <w:t>, to the board of trustees</w:t>
            </w:r>
            <w:r>
              <w:rPr>
                <w:rFonts w:ascii="Arial" w:hAnsi="Arial" w:cs="Arial"/>
                <w:sz w:val="24"/>
                <w:szCs w:val="24"/>
              </w:rPr>
              <w:t xml:space="preserve">. </w:t>
            </w:r>
            <w:r w:rsidRPr="005852F7">
              <w:rPr>
                <w:rFonts w:ascii="Arial" w:hAnsi="Arial" w:cs="Arial"/>
                <w:b/>
                <w:sz w:val="24"/>
                <w:szCs w:val="24"/>
              </w:rPr>
              <w:t>ACTION: Board of Trustees</w:t>
            </w:r>
          </w:p>
          <w:p w14:paraId="0AEA40B3" w14:textId="77777777" w:rsidR="007E5AE0" w:rsidRDefault="007E5AE0" w:rsidP="001E360F">
            <w:pPr>
              <w:jc w:val="both"/>
              <w:rPr>
                <w:rFonts w:ascii="Arial" w:hAnsi="Arial" w:cs="Arial"/>
                <w:b/>
                <w:sz w:val="24"/>
                <w:szCs w:val="24"/>
              </w:rPr>
            </w:pPr>
          </w:p>
          <w:p w14:paraId="57C0CD18" w14:textId="77777777" w:rsidR="007E5AE0" w:rsidRDefault="007E5AE0" w:rsidP="001E360F">
            <w:pPr>
              <w:jc w:val="both"/>
              <w:rPr>
                <w:rFonts w:ascii="Arial" w:hAnsi="Arial" w:cs="Arial"/>
                <w:sz w:val="24"/>
                <w:szCs w:val="24"/>
              </w:rPr>
            </w:pPr>
            <w:r w:rsidRPr="007E5AE0">
              <w:rPr>
                <w:rFonts w:ascii="Arial" w:hAnsi="Arial" w:cs="Arial"/>
                <w:sz w:val="24"/>
                <w:szCs w:val="24"/>
              </w:rPr>
              <w:t>Governors noted the predicted variances to the proposed 2019/20 budget.</w:t>
            </w:r>
          </w:p>
          <w:p w14:paraId="1A890928" w14:textId="77777777" w:rsidR="0002349D" w:rsidRDefault="0002349D" w:rsidP="001E360F">
            <w:pPr>
              <w:jc w:val="both"/>
              <w:rPr>
                <w:rFonts w:ascii="Arial" w:hAnsi="Arial" w:cs="Arial"/>
                <w:sz w:val="24"/>
                <w:szCs w:val="24"/>
              </w:rPr>
            </w:pPr>
          </w:p>
          <w:p w14:paraId="16310B8A" w14:textId="77777777" w:rsidR="0002349D" w:rsidRDefault="0002349D" w:rsidP="0002349D">
            <w:pPr>
              <w:jc w:val="both"/>
              <w:rPr>
                <w:rFonts w:ascii="Arial" w:hAnsi="Arial" w:cs="Arial"/>
                <w:b/>
                <w:sz w:val="24"/>
                <w:szCs w:val="24"/>
              </w:rPr>
            </w:pPr>
            <w:r>
              <w:rPr>
                <w:rFonts w:ascii="Arial" w:hAnsi="Arial" w:cs="Arial"/>
                <w:sz w:val="24"/>
                <w:szCs w:val="24"/>
              </w:rPr>
              <w:t>To highlight concerns in relation to the increased cost of school meals, with trustees.</w:t>
            </w:r>
            <w:r w:rsidRPr="005852F7">
              <w:rPr>
                <w:rFonts w:ascii="Arial" w:hAnsi="Arial" w:cs="Arial"/>
                <w:b/>
                <w:sz w:val="24"/>
                <w:szCs w:val="24"/>
              </w:rPr>
              <w:t xml:space="preserve"> ACTION: Board of Trustees</w:t>
            </w:r>
          </w:p>
          <w:p w14:paraId="729475F6" w14:textId="77777777" w:rsidR="0002349D" w:rsidRDefault="0002349D" w:rsidP="0002349D">
            <w:pPr>
              <w:jc w:val="both"/>
              <w:rPr>
                <w:rFonts w:ascii="Arial" w:hAnsi="Arial" w:cs="Arial"/>
                <w:sz w:val="24"/>
                <w:szCs w:val="24"/>
              </w:rPr>
            </w:pPr>
          </w:p>
          <w:p w14:paraId="447E4D7C" w14:textId="65D569BE" w:rsidR="0002349D" w:rsidRDefault="007E6C76" w:rsidP="001E360F">
            <w:pPr>
              <w:jc w:val="both"/>
              <w:rPr>
                <w:rFonts w:ascii="Arial" w:hAnsi="Arial" w:cs="Arial"/>
                <w:sz w:val="24"/>
                <w:szCs w:val="24"/>
              </w:rPr>
            </w:pPr>
            <w:r>
              <w:rPr>
                <w:rFonts w:ascii="Arial" w:hAnsi="Arial" w:cs="Arial"/>
                <w:sz w:val="24"/>
                <w:szCs w:val="24"/>
              </w:rPr>
              <w:t xml:space="preserve">RESOLVED to increase school meals cost to parents to £2.20 per day, with effect from </w:t>
            </w:r>
            <w:r w:rsidR="006E3E1A">
              <w:rPr>
                <w:rFonts w:ascii="Arial" w:hAnsi="Arial" w:cs="Arial"/>
                <w:sz w:val="24"/>
                <w:szCs w:val="24"/>
              </w:rPr>
              <w:t>April</w:t>
            </w:r>
            <w:r>
              <w:rPr>
                <w:rFonts w:ascii="Arial" w:hAnsi="Arial" w:cs="Arial"/>
                <w:sz w:val="24"/>
                <w:szCs w:val="24"/>
              </w:rPr>
              <w:t xml:space="preserve"> 2019.</w:t>
            </w:r>
          </w:p>
          <w:p w14:paraId="3C6F7646" w14:textId="77777777" w:rsidR="00591E6E" w:rsidRDefault="00591E6E" w:rsidP="001E360F">
            <w:pPr>
              <w:jc w:val="both"/>
              <w:rPr>
                <w:rFonts w:ascii="Arial" w:hAnsi="Arial" w:cs="Arial"/>
                <w:sz w:val="24"/>
                <w:szCs w:val="24"/>
              </w:rPr>
            </w:pPr>
          </w:p>
          <w:p w14:paraId="1B19284F" w14:textId="77777777" w:rsidR="00591E6E" w:rsidRDefault="00591E6E" w:rsidP="001E360F">
            <w:pPr>
              <w:jc w:val="both"/>
              <w:rPr>
                <w:rFonts w:ascii="Arial" w:hAnsi="Arial" w:cs="Arial"/>
                <w:sz w:val="24"/>
                <w:szCs w:val="24"/>
              </w:rPr>
            </w:pPr>
            <w:r>
              <w:rPr>
                <w:rFonts w:ascii="Arial" w:hAnsi="Arial" w:cs="Arial"/>
                <w:sz w:val="24"/>
                <w:szCs w:val="24"/>
              </w:rPr>
              <w:lastRenderedPageBreak/>
              <w:t xml:space="preserve">RESOLVED to recommend the </w:t>
            </w:r>
            <w:r w:rsidR="00E6619D">
              <w:rPr>
                <w:rFonts w:ascii="Arial" w:hAnsi="Arial" w:cs="Arial"/>
                <w:sz w:val="24"/>
                <w:szCs w:val="24"/>
              </w:rPr>
              <w:t>2019/20 budget, three year budget and staffing structure, as presented to the board of trustees</w:t>
            </w:r>
            <w:r>
              <w:rPr>
                <w:rFonts w:ascii="Arial" w:hAnsi="Arial" w:cs="Arial"/>
                <w:sz w:val="24"/>
                <w:szCs w:val="24"/>
              </w:rPr>
              <w:t xml:space="preserve">. </w:t>
            </w:r>
            <w:r w:rsidRPr="00591E6E">
              <w:rPr>
                <w:rFonts w:ascii="Arial" w:hAnsi="Arial" w:cs="Arial"/>
                <w:b/>
                <w:sz w:val="24"/>
                <w:szCs w:val="24"/>
              </w:rPr>
              <w:t>ACTION Board of Trustees</w:t>
            </w:r>
            <w:r>
              <w:rPr>
                <w:rFonts w:ascii="Arial" w:hAnsi="Arial" w:cs="Arial"/>
                <w:sz w:val="24"/>
                <w:szCs w:val="24"/>
              </w:rPr>
              <w:t xml:space="preserve"> </w:t>
            </w:r>
          </w:p>
          <w:p w14:paraId="2F2C201D" w14:textId="77777777" w:rsidR="00B97DF4" w:rsidRDefault="00B97DF4" w:rsidP="001E360F">
            <w:pPr>
              <w:jc w:val="both"/>
              <w:rPr>
                <w:rFonts w:ascii="Arial" w:hAnsi="Arial" w:cs="Arial"/>
                <w:sz w:val="24"/>
                <w:szCs w:val="24"/>
              </w:rPr>
            </w:pPr>
          </w:p>
          <w:p w14:paraId="4AD8C1F7" w14:textId="77777777" w:rsidR="00B97DF4" w:rsidRDefault="00B97DF4" w:rsidP="001E360F">
            <w:pPr>
              <w:jc w:val="both"/>
              <w:rPr>
                <w:rFonts w:ascii="Arial" w:hAnsi="Arial" w:cs="Arial"/>
                <w:b/>
                <w:sz w:val="24"/>
                <w:szCs w:val="24"/>
              </w:rPr>
            </w:pPr>
            <w:r>
              <w:rPr>
                <w:rFonts w:ascii="Arial" w:hAnsi="Arial" w:cs="Arial"/>
                <w:sz w:val="24"/>
                <w:szCs w:val="24"/>
              </w:rPr>
              <w:t xml:space="preserve">Governors requested that the School Business Manager sought further advice regarding the teachers’ pension grant from the Trust Finance and Business Manager. </w:t>
            </w:r>
            <w:r w:rsidRPr="00B97DF4">
              <w:rPr>
                <w:rFonts w:ascii="Arial" w:hAnsi="Arial" w:cs="Arial"/>
                <w:b/>
                <w:sz w:val="24"/>
                <w:szCs w:val="24"/>
              </w:rPr>
              <w:t>ACTION: School Business Manager</w:t>
            </w:r>
          </w:p>
          <w:p w14:paraId="7895FADE" w14:textId="77777777" w:rsidR="00746BDC" w:rsidRDefault="00746BDC" w:rsidP="001E360F">
            <w:pPr>
              <w:jc w:val="both"/>
              <w:rPr>
                <w:rFonts w:ascii="Arial" w:hAnsi="Arial" w:cs="Arial"/>
                <w:b/>
                <w:sz w:val="24"/>
                <w:szCs w:val="24"/>
              </w:rPr>
            </w:pPr>
          </w:p>
          <w:p w14:paraId="2CC60432" w14:textId="77777777" w:rsidR="00746BDC" w:rsidRPr="00B97DF4" w:rsidRDefault="00746BDC" w:rsidP="001E360F">
            <w:pPr>
              <w:jc w:val="both"/>
              <w:rPr>
                <w:rFonts w:ascii="Arial" w:hAnsi="Arial" w:cs="Arial"/>
                <w:b/>
                <w:sz w:val="24"/>
                <w:szCs w:val="24"/>
              </w:rPr>
            </w:pPr>
            <w:r w:rsidRPr="00746BDC">
              <w:rPr>
                <w:rFonts w:ascii="Arial" w:hAnsi="Arial" w:cs="Arial"/>
                <w:sz w:val="24"/>
                <w:szCs w:val="24"/>
              </w:rPr>
              <w:t>Governors to explore the formation of a working party to maintain robust oversight of the schools finances.</w:t>
            </w:r>
            <w:r>
              <w:rPr>
                <w:rFonts w:ascii="Arial" w:hAnsi="Arial" w:cs="Arial"/>
                <w:b/>
                <w:sz w:val="24"/>
                <w:szCs w:val="24"/>
              </w:rPr>
              <w:t xml:space="preserve"> ACTION: Governors and Head Teacher</w:t>
            </w:r>
          </w:p>
          <w:p w14:paraId="439BBB38" w14:textId="77777777" w:rsidR="009A7F04" w:rsidRDefault="009A7F04" w:rsidP="001E360F">
            <w:pPr>
              <w:jc w:val="both"/>
              <w:rPr>
                <w:rFonts w:ascii="Arial" w:hAnsi="Arial" w:cs="Arial"/>
                <w:b/>
                <w:sz w:val="24"/>
                <w:szCs w:val="24"/>
              </w:rPr>
            </w:pPr>
          </w:p>
        </w:tc>
      </w:tr>
      <w:tr w:rsidR="009A7F04" w:rsidRPr="000F532D" w14:paraId="7574E9C9" w14:textId="77777777" w:rsidTr="001E360F">
        <w:trPr>
          <w:gridAfter w:val="1"/>
          <w:wAfter w:w="483" w:type="dxa"/>
        </w:trPr>
        <w:tc>
          <w:tcPr>
            <w:tcW w:w="1029" w:type="dxa"/>
            <w:gridSpan w:val="3"/>
            <w:tcBorders>
              <w:top w:val="nil"/>
              <w:left w:val="nil"/>
              <w:bottom w:val="nil"/>
              <w:right w:val="nil"/>
            </w:tcBorders>
          </w:tcPr>
          <w:p w14:paraId="2CE6CF27" w14:textId="77777777" w:rsidR="009A7F04" w:rsidRDefault="009A7F04" w:rsidP="001E360F">
            <w:pPr>
              <w:jc w:val="both"/>
              <w:rPr>
                <w:rFonts w:ascii="Arial" w:hAnsi="Arial" w:cs="Arial"/>
                <w:b/>
                <w:sz w:val="24"/>
                <w:szCs w:val="24"/>
              </w:rPr>
            </w:pPr>
            <w:r>
              <w:rPr>
                <w:rFonts w:ascii="Arial" w:hAnsi="Arial" w:cs="Arial"/>
                <w:b/>
                <w:sz w:val="24"/>
                <w:szCs w:val="24"/>
              </w:rPr>
              <w:lastRenderedPageBreak/>
              <w:t>8.</w:t>
            </w:r>
          </w:p>
        </w:tc>
        <w:tc>
          <w:tcPr>
            <w:tcW w:w="9653" w:type="dxa"/>
            <w:gridSpan w:val="2"/>
            <w:tcBorders>
              <w:top w:val="nil"/>
              <w:left w:val="nil"/>
              <w:bottom w:val="nil"/>
              <w:right w:val="nil"/>
            </w:tcBorders>
          </w:tcPr>
          <w:p w14:paraId="2DA5D234" w14:textId="77777777" w:rsidR="009A7F04" w:rsidRDefault="009A7F04" w:rsidP="001E360F">
            <w:pPr>
              <w:jc w:val="both"/>
              <w:rPr>
                <w:rFonts w:ascii="Arial" w:hAnsi="Arial" w:cs="Arial"/>
                <w:b/>
                <w:sz w:val="24"/>
                <w:szCs w:val="24"/>
              </w:rPr>
            </w:pPr>
            <w:r>
              <w:rPr>
                <w:rFonts w:ascii="Arial" w:hAnsi="Arial" w:cs="Arial"/>
                <w:b/>
                <w:sz w:val="24"/>
                <w:szCs w:val="24"/>
              </w:rPr>
              <w:t>RECOMMEND A THREE YEAR PLAN TO THE BOARD OF TRUSTEES FOR APPROVAL</w:t>
            </w:r>
          </w:p>
          <w:p w14:paraId="4D7DCFDC" w14:textId="77777777" w:rsidR="009A7F04" w:rsidRDefault="009A7F04" w:rsidP="001E360F">
            <w:pPr>
              <w:jc w:val="both"/>
              <w:rPr>
                <w:rFonts w:ascii="Arial" w:hAnsi="Arial" w:cs="Arial"/>
                <w:b/>
                <w:sz w:val="24"/>
                <w:szCs w:val="24"/>
              </w:rPr>
            </w:pPr>
          </w:p>
          <w:p w14:paraId="6E9C02E3" w14:textId="77777777" w:rsidR="009A7F04" w:rsidRDefault="00F64857" w:rsidP="001E360F">
            <w:pPr>
              <w:jc w:val="both"/>
              <w:rPr>
                <w:rFonts w:ascii="Arial" w:hAnsi="Arial" w:cs="Arial"/>
                <w:sz w:val="24"/>
                <w:szCs w:val="24"/>
              </w:rPr>
            </w:pPr>
            <w:r w:rsidRPr="00F64857">
              <w:rPr>
                <w:rFonts w:ascii="Arial" w:hAnsi="Arial" w:cs="Arial"/>
                <w:sz w:val="24"/>
                <w:szCs w:val="24"/>
              </w:rPr>
              <w:t>This item was discussed as part of Item 7.</w:t>
            </w:r>
          </w:p>
          <w:p w14:paraId="7227A1BE" w14:textId="77777777" w:rsidR="00F64857" w:rsidRPr="00F64857" w:rsidRDefault="00F64857" w:rsidP="001E360F">
            <w:pPr>
              <w:jc w:val="both"/>
              <w:rPr>
                <w:rFonts w:ascii="Arial" w:hAnsi="Arial" w:cs="Arial"/>
                <w:sz w:val="24"/>
                <w:szCs w:val="24"/>
              </w:rPr>
            </w:pPr>
          </w:p>
        </w:tc>
      </w:tr>
      <w:tr w:rsidR="009A7F04" w:rsidRPr="000F532D" w14:paraId="279DA91F" w14:textId="77777777" w:rsidTr="001E360F">
        <w:trPr>
          <w:gridAfter w:val="1"/>
          <w:wAfter w:w="483" w:type="dxa"/>
        </w:trPr>
        <w:tc>
          <w:tcPr>
            <w:tcW w:w="1029" w:type="dxa"/>
            <w:gridSpan w:val="3"/>
            <w:tcBorders>
              <w:top w:val="nil"/>
              <w:left w:val="nil"/>
              <w:bottom w:val="nil"/>
              <w:right w:val="nil"/>
            </w:tcBorders>
          </w:tcPr>
          <w:p w14:paraId="2139B64A" w14:textId="77777777" w:rsidR="009A7F04" w:rsidRDefault="009A7F04" w:rsidP="001E360F">
            <w:pPr>
              <w:jc w:val="both"/>
              <w:rPr>
                <w:rFonts w:ascii="Arial" w:hAnsi="Arial" w:cs="Arial"/>
                <w:b/>
                <w:sz w:val="24"/>
                <w:szCs w:val="24"/>
              </w:rPr>
            </w:pPr>
            <w:r>
              <w:rPr>
                <w:rFonts w:ascii="Arial" w:hAnsi="Arial" w:cs="Arial"/>
                <w:b/>
                <w:sz w:val="24"/>
                <w:szCs w:val="24"/>
              </w:rPr>
              <w:t>9.</w:t>
            </w:r>
          </w:p>
          <w:p w14:paraId="3E12E882" w14:textId="77777777" w:rsidR="00592E9D" w:rsidRDefault="00592E9D" w:rsidP="001E360F">
            <w:pPr>
              <w:jc w:val="both"/>
              <w:rPr>
                <w:rFonts w:ascii="Arial" w:hAnsi="Arial" w:cs="Arial"/>
                <w:b/>
                <w:sz w:val="24"/>
                <w:szCs w:val="24"/>
              </w:rPr>
            </w:pPr>
          </w:p>
          <w:p w14:paraId="766EA2D5" w14:textId="77777777" w:rsidR="00592E9D" w:rsidRDefault="00592E9D" w:rsidP="001E360F">
            <w:pPr>
              <w:jc w:val="both"/>
              <w:rPr>
                <w:rFonts w:ascii="Arial" w:hAnsi="Arial" w:cs="Arial"/>
                <w:sz w:val="24"/>
                <w:szCs w:val="24"/>
              </w:rPr>
            </w:pPr>
            <w:r>
              <w:rPr>
                <w:rFonts w:ascii="Arial" w:hAnsi="Arial" w:cs="Arial"/>
                <w:sz w:val="24"/>
                <w:szCs w:val="24"/>
              </w:rPr>
              <w:t>9.1</w:t>
            </w:r>
          </w:p>
          <w:p w14:paraId="0D69BCE5" w14:textId="77777777" w:rsidR="00592E9D" w:rsidRDefault="00592E9D" w:rsidP="001E360F">
            <w:pPr>
              <w:jc w:val="both"/>
              <w:rPr>
                <w:rFonts w:ascii="Arial" w:hAnsi="Arial" w:cs="Arial"/>
                <w:sz w:val="24"/>
                <w:szCs w:val="24"/>
              </w:rPr>
            </w:pPr>
          </w:p>
          <w:p w14:paraId="2C8045E1" w14:textId="77777777" w:rsidR="00592E9D" w:rsidRDefault="00592E9D" w:rsidP="001E360F">
            <w:pPr>
              <w:jc w:val="both"/>
              <w:rPr>
                <w:rFonts w:ascii="Arial" w:hAnsi="Arial" w:cs="Arial"/>
                <w:sz w:val="24"/>
                <w:szCs w:val="24"/>
              </w:rPr>
            </w:pPr>
          </w:p>
          <w:p w14:paraId="5005946A" w14:textId="77777777" w:rsidR="00592E9D" w:rsidRDefault="00592E9D" w:rsidP="001E360F">
            <w:pPr>
              <w:jc w:val="both"/>
              <w:rPr>
                <w:rFonts w:ascii="Arial" w:hAnsi="Arial" w:cs="Arial"/>
                <w:sz w:val="24"/>
                <w:szCs w:val="24"/>
              </w:rPr>
            </w:pPr>
          </w:p>
          <w:p w14:paraId="011B91E2" w14:textId="77777777" w:rsidR="00592E9D" w:rsidRDefault="00592E9D" w:rsidP="001E360F">
            <w:pPr>
              <w:jc w:val="both"/>
              <w:rPr>
                <w:rFonts w:ascii="Arial" w:hAnsi="Arial" w:cs="Arial"/>
                <w:sz w:val="24"/>
                <w:szCs w:val="24"/>
              </w:rPr>
            </w:pPr>
          </w:p>
          <w:p w14:paraId="19B849BF" w14:textId="77777777" w:rsidR="00592E9D" w:rsidRDefault="00592E9D" w:rsidP="001E360F">
            <w:pPr>
              <w:jc w:val="both"/>
              <w:rPr>
                <w:rFonts w:ascii="Arial" w:hAnsi="Arial" w:cs="Arial"/>
                <w:sz w:val="24"/>
                <w:szCs w:val="24"/>
              </w:rPr>
            </w:pPr>
            <w:r>
              <w:rPr>
                <w:rFonts w:ascii="Arial" w:hAnsi="Arial" w:cs="Arial"/>
                <w:sz w:val="24"/>
                <w:szCs w:val="24"/>
              </w:rPr>
              <w:t>9.2</w:t>
            </w:r>
          </w:p>
          <w:p w14:paraId="4DF1D22B" w14:textId="77777777" w:rsidR="00592E9D" w:rsidRDefault="00592E9D" w:rsidP="001E360F">
            <w:pPr>
              <w:jc w:val="both"/>
              <w:rPr>
                <w:rFonts w:ascii="Arial" w:hAnsi="Arial" w:cs="Arial"/>
                <w:sz w:val="24"/>
                <w:szCs w:val="24"/>
              </w:rPr>
            </w:pPr>
          </w:p>
          <w:p w14:paraId="5118A049" w14:textId="77777777" w:rsidR="00592E9D" w:rsidRDefault="00592E9D" w:rsidP="001E360F">
            <w:pPr>
              <w:jc w:val="both"/>
              <w:rPr>
                <w:rFonts w:ascii="Arial" w:hAnsi="Arial" w:cs="Arial"/>
                <w:sz w:val="24"/>
                <w:szCs w:val="24"/>
              </w:rPr>
            </w:pPr>
            <w:r>
              <w:rPr>
                <w:rFonts w:ascii="Arial" w:hAnsi="Arial" w:cs="Arial"/>
                <w:sz w:val="24"/>
                <w:szCs w:val="24"/>
              </w:rPr>
              <w:t>9.2.1</w:t>
            </w:r>
          </w:p>
          <w:p w14:paraId="38C9FED1" w14:textId="77777777" w:rsidR="00592E9D" w:rsidRDefault="00592E9D" w:rsidP="001E360F">
            <w:pPr>
              <w:jc w:val="both"/>
              <w:rPr>
                <w:rFonts w:ascii="Arial" w:hAnsi="Arial" w:cs="Arial"/>
                <w:sz w:val="24"/>
                <w:szCs w:val="24"/>
              </w:rPr>
            </w:pPr>
          </w:p>
          <w:p w14:paraId="384159CA" w14:textId="77777777" w:rsidR="00592E9D" w:rsidRDefault="00592E9D" w:rsidP="001E360F">
            <w:pPr>
              <w:jc w:val="both"/>
              <w:rPr>
                <w:rFonts w:ascii="Arial" w:hAnsi="Arial" w:cs="Arial"/>
                <w:sz w:val="24"/>
                <w:szCs w:val="24"/>
              </w:rPr>
            </w:pPr>
          </w:p>
          <w:p w14:paraId="3E1E6742" w14:textId="77777777" w:rsidR="00592E9D" w:rsidRDefault="00592E9D" w:rsidP="001E360F">
            <w:pPr>
              <w:jc w:val="both"/>
              <w:rPr>
                <w:rFonts w:ascii="Arial" w:hAnsi="Arial" w:cs="Arial"/>
                <w:sz w:val="24"/>
                <w:szCs w:val="24"/>
              </w:rPr>
            </w:pPr>
          </w:p>
          <w:p w14:paraId="2F6C36C1" w14:textId="77777777" w:rsidR="00592E9D" w:rsidRDefault="00592E9D" w:rsidP="001E360F">
            <w:pPr>
              <w:jc w:val="both"/>
              <w:rPr>
                <w:rFonts w:ascii="Arial" w:hAnsi="Arial" w:cs="Arial"/>
                <w:sz w:val="24"/>
                <w:szCs w:val="24"/>
              </w:rPr>
            </w:pPr>
          </w:p>
          <w:p w14:paraId="657D538B" w14:textId="77777777" w:rsidR="00592E9D" w:rsidRDefault="00592E9D" w:rsidP="001E360F">
            <w:pPr>
              <w:jc w:val="both"/>
              <w:rPr>
                <w:rFonts w:ascii="Arial" w:hAnsi="Arial" w:cs="Arial"/>
                <w:sz w:val="24"/>
                <w:szCs w:val="24"/>
              </w:rPr>
            </w:pPr>
          </w:p>
          <w:p w14:paraId="13FAD5A3" w14:textId="77777777" w:rsidR="00592E9D" w:rsidRDefault="00592E9D" w:rsidP="001E360F">
            <w:pPr>
              <w:jc w:val="both"/>
              <w:rPr>
                <w:rFonts w:ascii="Arial" w:hAnsi="Arial" w:cs="Arial"/>
                <w:sz w:val="24"/>
                <w:szCs w:val="24"/>
              </w:rPr>
            </w:pPr>
            <w:r>
              <w:rPr>
                <w:rFonts w:ascii="Arial" w:hAnsi="Arial" w:cs="Arial"/>
                <w:sz w:val="24"/>
                <w:szCs w:val="24"/>
              </w:rPr>
              <w:t>9.2.2</w:t>
            </w:r>
          </w:p>
          <w:p w14:paraId="18E29566" w14:textId="77777777" w:rsidR="00592E9D" w:rsidRDefault="00592E9D" w:rsidP="001E360F">
            <w:pPr>
              <w:jc w:val="both"/>
              <w:rPr>
                <w:rFonts w:ascii="Arial" w:hAnsi="Arial" w:cs="Arial"/>
                <w:sz w:val="24"/>
                <w:szCs w:val="24"/>
              </w:rPr>
            </w:pPr>
          </w:p>
          <w:p w14:paraId="478A32F6" w14:textId="77777777" w:rsidR="00592E9D" w:rsidRDefault="00592E9D" w:rsidP="001E360F">
            <w:pPr>
              <w:jc w:val="both"/>
              <w:rPr>
                <w:rFonts w:ascii="Arial" w:hAnsi="Arial" w:cs="Arial"/>
                <w:sz w:val="24"/>
                <w:szCs w:val="24"/>
              </w:rPr>
            </w:pPr>
          </w:p>
          <w:p w14:paraId="1BD1D718" w14:textId="77777777" w:rsidR="00592E9D" w:rsidRDefault="00592E9D" w:rsidP="001E360F">
            <w:pPr>
              <w:jc w:val="both"/>
              <w:rPr>
                <w:rFonts w:ascii="Arial" w:hAnsi="Arial" w:cs="Arial"/>
                <w:sz w:val="24"/>
                <w:szCs w:val="24"/>
              </w:rPr>
            </w:pPr>
          </w:p>
          <w:p w14:paraId="5C357162" w14:textId="77777777" w:rsidR="00592E9D" w:rsidRPr="00592E9D" w:rsidRDefault="00592E9D" w:rsidP="001E360F">
            <w:pPr>
              <w:jc w:val="both"/>
              <w:rPr>
                <w:rFonts w:ascii="Arial" w:hAnsi="Arial" w:cs="Arial"/>
                <w:sz w:val="24"/>
                <w:szCs w:val="24"/>
              </w:rPr>
            </w:pPr>
            <w:r>
              <w:rPr>
                <w:rFonts w:ascii="Arial" w:hAnsi="Arial" w:cs="Arial"/>
                <w:sz w:val="24"/>
                <w:szCs w:val="24"/>
              </w:rPr>
              <w:t>9.3</w:t>
            </w:r>
          </w:p>
        </w:tc>
        <w:tc>
          <w:tcPr>
            <w:tcW w:w="9653" w:type="dxa"/>
            <w:gridSpan w:val="2"/>
            <w:tcBorders>
              <w:top w:val="nil"/>
              <w:left w:val="nil"/>
              <w:bottom w:val="nil"/>
              <w:right w:val="nil"/>
            </w:tcBorders>
          </w:tcPr>
          <w:p w14:paraId="094BA940" w14:textId="77777777" w:rsidR="009A7F04" w:rsidRDefault="009A7F04" w:rsidP="001E360F">
            <w:pPr>
              <w:jc w:val="both"/>
              <w:rPr>
                <w:rFonts w:ascii="Arial" w:hAnsi="Arial" w:cs="Arial"/>
                <w:b/>
                <w:sz w:val="24"/>
                <w:szCs w:val="24"/>
              </w:rPr>
            </w:pPr>
            <w:r>
              <w:rPr>
                <w:rFonts w:ascii="Arial" w:hAnsi="Arial" w:cs="Arial"/>
                <w:b/>
                <w:sz w:val="24"/>
                <w:szCs w:val="24"/>
              </w:rPr>
              <w:t>RISK OFFICER REPORT</w:t>
            </w:r>
          </w:p>
          <w:p w14:paraId="36A8BE43" w14:textId="77777777" w:rsidR="00592E9D" w:rsidRDefault="00BA152D" w:rsidP="00592E9D">
            <w:pPr>
              <w:jc w:val="both"/>
              <w:rPr>
                <w:rFonts w:ascii="Arial" w:hAnsi="Arial" w:cs="Arial"/>
                <w:b/>
                <w:sz w:val="24"/>
                <w:szCs w:val="24"/>
              </w:rPr>
            </w:pPr>
            <w:r>
              <w:rPr>
                <w:rFonts w:ascii="Arial" w:hAnsi="Arial" w:cs="Arial"/>
                <w:color w:val="FF0000"/>
                <w:sz w:val="24"/>
                <w:szCs w:val="24"/>
              </w:rPr>
              <w:br/>
            </w:r>
            <w:r w:rsidR="00592E9D">
              <w:rPr>
                <w:rFonts w:ascii="Arial" w:hAnsi="Arial" w:cs="Arial"/>
                <w:b/>
                <w:sz w:val="24"/>
                <w:szCs w:val="24"/>
              </w:rPr>
              <w:t>Purpose</w:t>
            </w:r>
          </w:p>
          <w:p w14:paraId="0297EB28" w14:textId="77777777" w:rsidR="00592E9D" w:rsidRDefault="00592E9D" w:rsidP="00592E9D">
            <w:pPr>
              <w:jc w:val="both"/>
              <w:rPr>
                <w:rFonts w:ascii="Arial" w:hAnsi="Arial" w:cs="Arial"/>
                <w:b/>
                <w:sz w:val="24"/>
                <w:szCs w:val="24"/>
              </w:rPr>
            </w:pPr>
          </w:p>
          <w:p w14:paraId="192516B4" w14:textId="77777777" w:rsidR="00592E9D" w:rsidRPr="005776F8" w:rsidRDefault="00592E9D" w:rsidP="00592E9D">
            <w:pPr>
              <w:jc w:val="both"/>
              <w:rPr>
                <w:rFonts w:ascii="Arial" w:hAnsi="Arial" w:cs="Arial"/>
                <w:sz w:val="24"/>
                <w:szCs w:val="24"/>
              </w:rPr>
            </w:pPr>
            <w:r w:rsidRPr="00DF2ABB">
              <w:rPr>
                <w:rFonts w:ascii="Arial" w:hAnsi="Arial" w:cs="Arial"/>
                <w:sz w:val="24"/>
                <w:szCs w:val="24"/>
              </w:rPr>
              <w:t>Governors were provided with the responsible officer visit report, to note items auditors had identified during their visit.</w:t>
            </w:r>
            <w:r w:rsidRPr="005776F8">
              <w:rPr>
                <w:rFonts w:ascii="Arial" w:hAnsi="Arial" w:cs="Arial"/>
                <w:sz w:val="24"/>
                <w:szCs w:val="24"/>
              </w:rPr>
              <w:t xml:space="preserve"> </w:t>
            </w:r>
          </w:p>
          <w:p w14:paraId="3EE4C193" w14:textId="77777777" w:rsidR="00592E9D" w:rsidRDefault="00592E9D" w:rsidP="00592E9D">
            <w:pPr>
              <w:jc w:val="both"/>
              <w:rPr>
                <w:rFonts w:ascii="Arial" w:hAnsi="Arial" w:cs="Arial"/>
                <w:b/>
                <w:sz w:val="24"/>
                <w:szCs w:val="24"/>
              </w:rPr>
            </w:pPr>
          </w:p>
          <w:p w14:paraId="68E2E823" w14:textId="77777777" w:rsidR="00592E9D" w:rsidRDefault="00592E9D" w:rsidP="00592E9D">
            <w:pPr>
              <w:jc w:val="both"/>
              <w:rPr>
                <w:rFonts w:ascii="Arial" w:hAnsi="Arial" w:cs="Arial"/>
                <w:b/>
                <w:sz w:val="24"/>
                <w:szCs w:val="24"/>
              </w:rPr>
            </w:pPr>
            <w:r>
              <w:rPr>
                <w:rFonts w:ascii="Arial" w:hAnsi="Arial" w:cs="Arial"/>
                <w:b/>
                <w:sz w:val="24"/>
                <w:szCs w:val="24"/>
              </w:rPr>
              <w:t xml:space="preserve">Discussion/ Challenge </w:t>
            </w:r>
          </w:p>
          <w:p w14:paraId="63F06858" w14:textId="77777777" w:rsidR="00592E9D" w:rsidRDefault="00592E9D" w:rsidP="00592E9D">
            <w:pPr>
              <w:jc w:val="both"/>
              <w:rPr>
                <w:rFonts w:ascii="Arial" w:hAnsi="Arial" w:cs="Arial"/>
                <w:b/>
                <w:sz w:val="24"/>
                <w:szCs w:val="24"/>
              </w:rPr>
            </w:pPr>
          </w:p>
          <w:p w14:paraId="18DFEBD0" w14:textId="77777777" w:rsidR="00592E9D" w:rsidRPr="00DF2ABB" w:rsidRDefault="00592E9D" w:rsidP="00592E9D">
            <w:pPr>
              <w:jc w:val="both"/>
              <w:rPr>
                <w:rFonts w:ascii="Arial" w:hAnsi="Arial" w:cs="Arial"/>
                <w:sz w:val="24"/>
                <w:szCs w:val="24"/>
              </w:rPr>
            </w:pPr>
            <w:r w:rsidRPr="00DF2ABB">
              <w:rPr>
                <w:rFonts w:ascii="Arial" w:hAnsi="Arial" w:cs="Arial"/>
                <w:sz w:val="24"/>
                <w:szCs w:val="24"/>
              </w:rPr>
              <w:t>Th</w:t>
            </w:r>
            <w:r>
              <w:rPr>
                <w:rFonts w:ascii="Arial" w:hAnsi="Arial" w:cs="Arial"/>
                <w:sz w:val="24"/>
                <w:szCs w:val="24"/>
              </w:rPr>
              <w:t xml:space="preserve">e School Business Manager reported </w:t>
            </w:r>
            <w:r w:rsidRPr="00DF2ABB">
              <w:rPr>
                <w:rFonts w:ascii="Arial" w:hAnsi="Arial" w:cs="Arial"/>
                <w:sz w:val="24"/>
                <w:szCs w:val="24"/>
              </w:rPr>
              <w:t xml:space="preserve">that there had been one low risk identified. Anderson </w:t>
            </w:r>
            <w:proofErr w:type="spellStart"/>
            <w:r w:rsidRPr="00DF2ABB">
              <w:rPr>
                <w:rFonts w:ascii="Arial" w:hAnsi="Arial" w:cs="Arial"/>
                <w:sz w:val="24"/>
                <w:szCs w:val="24"/>
              </w:rPr>
              <w:t>Barrowcliff</w:t>
            </w:r>
            <w:proofErr w:type="spellEnd"/>
            <w:r w:rsidRPr="00DF2ABB">
              <w:rPr>
                <w:rFonts w:ascii="Arial" w:hAnsi="Arial" w:cs="Arial"/>
                <w:sz w:val="24"/>
                <w:szCs w:val="24"/>
              </w:rPr>
              <w:t xml:space="preserve"> </w:t>
            </w:r>
            <w:r>
              <w:rPr>
                <w:rFonts w:ascii="Arial" w:hAnsi="Arial" w:cs="Arial"/>
                <w:sz w:val="24"/>
                <w:szCs w:val="24"/>
              </w:rPr>
              <w:t>identified</w:t>
            </w:r>
            <w:r w:rsidRPr="00DF2ABB">
              <w:rPr>
                <w:rFonts w:ascii="Arial" w:hAnsi="Arial" w:cs="Arial"/>
                <w:sz w:val="24"/>
                <w:szCs w:val="24"/>
              </w:rPr>
              <w:t xml:space="preserve"> that the balance on the aged debtor report did not agree to the trial balance. If the reports were not agreed to the trial balance on a monthly basis there was a possibility that a large difference would not be picked up, meaning that debtors were incorrect and the management information supplied would be inaccurate. </w:t>
            </w:r>
          </w:p>
          <w:p w14:paraId="616636FE" w14:textId="77777777" w:rsidR="00592E9D" w:rsidRPr="00DF2ABB" w:rsidRDefault="00592E9D" w:rsidP="00592E9D">
            <w:pPr>
              <w:jc w:val="both"/>
              <w:rPr>
                <w:rFonts w:ascii="Arial" w:hAnsi="Arial" w:cs="Arial"/>
                <w:sz w:val="24"/>
                <w:szCs w:val="24"/>
              </w:rPr>
            </w:pPr>
          </w:p>
          <w:p w14:paraId="2958A377" w14:textId="77777777" w:rsidR="00592E9D" w:rsidRPr="00DF2ABB" w:rsidRDefault="00592E9D" w:rsidP="00592E9D">
            <w:pPr>
              <w:jc w:val="both"/>
              <w:rPr>
                <w:rFonts w:ascii="Arial" w:hAnsi="Arial" w:cs="Arial"/>
                <w:sz w:val="24"/>
                <w:szCs w:val="24"/>
              </w:rPr>
            </w:pPr>
            <w:r w:rsidRPr="00DF2ABB">
              <w:rPr>
                <w:rFonts w:ascii="Arial" w:hAnsi="Arial" w:cs="Arial"/>
                <w:sz w:val="24"/>
                <w:szCs w:val="24"/>
              </w:rPr>
              <w:t xml:space="preserve">The School Business Manager noted that this was something that she had already been aware of prior to the responsible officer visit. As part of new monthly reporting </w:t>
            </w:r>
            <w:r>
              <w:rPr>
                <w:rFonts w:ascii="Arial" w:hAnsi="Arial" w:cs="Arial"/>
                <w:sz w:val="24"/>
                <w:szCs w:val="24"/>
              </w:rPr>
              <w:t xml:space="preserve">procedures </w:t>
            </w:r>
            <w:r w:rsidRPr="00DF2ABB">
              <w:rPr>
                <w:rFonts w:ascii="Arial" w:hAnsi="Arial" w:cs="Arial"/>
                <w:sz w:val="24"/>
                <w:szCs w:val="24"/>
              </w:rPr>
              <w:t xml:space="preserve">the area of risk identified was being addressed.  </w:t>
            </w:r>
          </w:p>
          <w:p w14:paraId="4883C301" w14:textId="77777777" w:rsidR="00592E9D" w:rsidRDefault="00592E9D" w:rsidP="00592E9D">
            <w:pPr>
              <w:jc w:val="both"/>
              <w:rPr>
                <w:rFonts w:ascii="Arial" w:hAnsi="Arial" w:cs="Arial"/>
                <w:b/>
                <w:sz w:val="24"/>
                <w:szCs w:val="24"/>
              </w:rPr>
            </w:pPr>
          </w:p>
          <w:p w14:paraId="01DCCEBD" w14:textId="77777777" w:rsidR="00592E9D" w:rsidRDefault="00592E9D" w:rsidP="00592E9D">
            <w:pPr>
              <w:jc w:val="both"/>
              <w:rPr>
                <w:rFonts w:ascii="Arial" w:hAnsi="Arial" w:cs="Arial"/>
                <w:b/>
                <w:sz w:val="24"/>
                <w:szCs w:val="24"/>
              </w:rPr>
            </w:pPr>
            <w:r>
              <w:rPr>
                <w:rFonts w:ascii="Arial" w:hAnsi="Arial" w:cs="Arial"/>
                <w:b/>
                <w:sz w:val="24"/>
                <w:szCs w:val="24"/>
              </w:rPr>
              <w:t>Outcome</w:t>
            </w:r>
          </w:p>
          <w:p w14:paraId="0EF3E62E" w14:textId="77777777" w:rsidR="00592E9D" w:rsidRDefault="00592E9D" w:rsidP="00592E9D">
            <w:pPr>
              <w:jc w:val="both"/>
              <w:rPr>
                <w:rFonts w:ascii="Arial" w:hAnsi="Arial" w:cs="Arial"/>
                <w:b/>
                <w:sz w:val="24"/>
                <w:szCs w:val="24"/>
              </w:rPr>
            </w:pPr>
          </w:p>
          <w:p w14:paraId="3DD22B0F" w14:textId="77777777" w:rsidR="00592E9D" w:rsidRDefault="00592E9D" w:rsidP="00592E9D">
            <w:pPr>
              <w:jc w:val="both"/>
              <w:rPr>
                <w:rFonts w:ascii="Arial" w:hAnsi="Arial" w:cs="Arial"/>
                <w:sz w:val="24"/>
                <w:szCs w:val="24"/>
              </w:rPr>
            </w:pPr>
            <w:r w:rsidRPr="001D6E25">
              <w:rPr>
                <w:rFonts w:ascii="Arial" w:hAnsi="Arial" w:cs="Arial"/>
                <w:sz w:val="24"/>
                <w:szCs w:val="24"/>
              </w:rPr>
              <w:t>Governors noted the report</w:t>
            </w:r>
            <w:r>
              <w:rPr>
                <w:rFonts w:ascii="Arial" w:hAnsi="Arial" w:cs="Arial"/>
                <w:sz w:val="24"/>
                <w:szCs w:val="24"/>
              </w:rPr>
              <w:t xml:space="preserve"> and the area of risk identified. </w:t>
            </w:r>
          </w:p>
          <w:p w14:paraId="42CABFB5" w14:textId="77777777" w:rsidR="00BA152D" w:rsidRPr="00B846A1" w:rsidRDefault="00BA152D" w:rsidP="001E360F">
            <w:pPr>
              <w:jc w:val="both"/>
              <w:rPr>
                <w:rFonts w:ascii="Arial" w:hAnsi="Arial" w:cs="Arial"/>
                <w:color w:val="FF0000"/>
                <w:sz w:val="24"/>
                <w:szCs w:val="24"/>
              </w:rPr>
            </w:pPr>
          </w:p>
          <w:p w14:paraId="772953C0" w14:textId="77777777" w:rsidR="009A7F04" w:rsidRDefault="00BA152D" w:rsidP="00BA152D">
            <w:pPr>
              <w:jc w:val="center"/>
              <w:rPr>
                <w:rFonts w:ascii="Arial" w:hAnsi="Arial"/>
                <w:i/>
                <w:sz w:val="24"/>
              </w:rPr>
            </w:pPr>
            <w:r w:rsidRPr="00BA152D">
              <w:rPr>
                <w:rFonts w:ascii="Arial" w:hAnsi="Arial"/>
                <w:i/>
                <w:sz w:val="24"/>
              </w:rPr>
              <w:t>Mrs T Barnes left the meeting</w:t>
            </w:r>
            <w:r>
              <w:rPr>
                <w:rFonts w:ascii="Arial" w:hAnsi="Arial"/>
                <w:i/>
                <w:sz w:val="24"/>
              </w:rPr>
              <w:t>.</w:t>
            </w:r>
          </w:p>
          <w:p w14:paraId="077ED428" w14:textId="77777777" w:rsidR="00BA152D" w:rsidRPr="00BA152D" w:rsidRDefault="00BA152D" w:rsidP="00BA152D">
            <w:pPr>
              <w:jc w:val="center"/>
              <w:rPr>
                <w:rFonts w:ascii="Arial" w:hAnsi="Arial" w:cs="Arial"/>
                <w:b/>
                <w:i/>
                <w:sz w:val="24"/>
                <w:szCs w:val="24"/>
              </w:rPr>
            </w:pPr>
          </w:p>
        </w:tc>
      </w:tr>
      <w:tr w:rsidR="009A7F04" w:rsidRPr="000F532D" w14:paraId="1E36C941" w14:textId="77777777" w:rsidTr="001E360F">
        <w:trPr>
          <w:gridAfter w:val="1"/>
          <w:wAfter w:w="483" w:type="dxa"/>
        </w:trPr>
        <w:tc>
          <w:tcPr>
            <w:tcW w:w="10682" w:type="dxa"/>
            <w:gridSpan w:val="5"/>
            <w:tcBorders>
              <w:top w:val="nil"/>
              <w:left w:val="nil"/>
              <w:bottom w:val="nil"/>
              <w:right w:val="nil"/>
            </w:tcBorders>
            <w:shd w:val="clear" w:color="auto" w:fill="BFBFBF" w:themeFill="background1" w:themeFillShade="BF"/>
          </w:tcPr>
          <w:p w14:paraId="666DD2A4" w14:textId="77777777" w:rsidR="009A7F04" w:rsidRPr="000F532D" w:rsidRDefault="009A7F04" w:rsidP="001E360F">
            <w:pPr>
              <w:jc w:val="both"/>
              <w:rPr>
                <w:rFonts w:ascii="Arial" w:hAnsi="Arial" w:cs="Arial"/>
                <w:b/>
                <w:sz w:val="24"/>
                <w:szCs w:val="24"/>
              </w:rPr>
            </w:pPr>
            <w:r>
              <w:rPr>
                <w:rFonts w:ascii="Arial" w:hAnsi="Arial" w:cs="Arial"/>
                <w:b/>
                <w:sz w:val="24"/>
                <w:szCs w:val="24"/>
              </w:rPr>
              <w:t>PROCEDURAL MATTERS</w:t>
            </w:r>
          </w:p>
        </w:tc>
      </w:tr>
      <w:tr w:rsidR="00297649" w:rsidRPr="000F532D" w14:paraId="13A904ED" w14:textId="77777777" w:rsidTr="001E360F">
        <w:trPr>
          <w:gridAfter w:val="1"/>
          <w:wAfter w:w="483" w:type="dxa"/>
        </w:trPr>
        <w:tc>
          <w:tcPr>
            <w:tcW w:w="1029" w:type="dxa"/>
            <w:gridSpan w:val="3"/>
            <w:tcBorders>
              <w:top w:val="nil"/>
              <w:left w:val="nil"/>
              <w:bottom w:val="nil"/>
              <w:right w:val="nil"/>
            </w:tcBorders>
          </w:tcPr>
          <w:p w14:paraId="36D376C4" w14:textId="77777777" w:rsidR="009A7F04" w:rsidRDefault="009A7F04" w:rsidP="001E360F">
            <w:pPr>
              <w:jc w:val="both"/>
              <w:rPr>
                <w:rFonts w:ascii="Arial" w:hAnsi="Arial" w:cs="Arial"/>
                <w:b/>
                <w:sz w:val="24"/>
                <w:szCs w:val="24"/>
              </w:rPr>
            </w:pPr>
          </w:p>
          <w:p w14:paraId="698000DC" w14:textId="77777777" w:rsidR="00297649" w:rsidRDefault="009A7F04" w:rsidP="001E360F">
            <w:pPr>
              <w:jc w:val="both"/>
              <w:rPr>
                <w:rFonts w:ascii="Arial" w:hAnsi="Arial" w:cs="Arial"/>
                <w:b/>
                <w:sz w:val="24"/>
                <w:szCs w:val="24"/>
              </w:rPr>
            </w:pPr>
            <w:r>
              <w:rPr>
                <w:rFonts w:ascii="Arial" w:hAnsi="Arial" w:cs="Arial"/>
                <w:b/>
                <w:sz w:val="24"/>
                <w:szCs w:val="24"/>
              </w:rPr>
              <w:t>4</w:t>
            </w:r>
            <w:r w:rsidR="00297649" w:rsidRPr="00297649">
              <w:rPr>
                <w:rFonts w:ascii="Arial" w:hAnsi="Arial" w:cs="Arial"/>
                <w:b/>
                <w:sz w:val="24"/>
                <w:szCs w:val="24"/>
              </w:rPr>
              <w:t>.</w:t>
            </w:r>
          </w:p>
          <w:p w14:paraId="6EADF8F2" w14:textId="77777777" w:rsidR="00A91B7D" w:rsidRDefault="00A91B7D" w:rsidP="001E360F">
            <w:pPr>
              <w:jc w:val="both"/>
              <w:rPr>
                <w:rFonts w:ascii="Arial" w:hAnsi="Arial" w:cs="Arial"/>
                <w:b/>
                <w:sz w:val="24"/>
                <w:szCs w:val="24"/>
              </w:rPr>
            </w:pPr>
          </w:p>
          <w:p w14:paraId="233453E0" w14:textId="77777777" w:rsidR="00A91B7D" w:rsidRPr="00B92818" w:rsidRDefault="009A7F04" w:rsidP="001E360F">
            <w:pPr>
              <w:jc w:val="both"/>
              <w:rPr>
                <w:rFonts w:ascii="Arial" w:hAnsi="Arial" w:cs="Arial"/>
                <w:sz w:val="24"/>
                <w:szCs w:val="24"/>
              </w:rPr>
            </w:pPr>
            <w:r>
              <w:rPr>
                <w:rFonts w:ascii="Arial" w:hAnsi="Arial" w:cs="Arial"/>
                <w:sz w:val="24"/>
                <w:szCs w:val="24"/>
              </w:rPr>
              <w:t>4</w:t>
            </w:r>
            <w:r w:rsidR="00A91B7D" w:rsidRPr="00B92818">
              <w:rPr>
                <w:rFonts w:ascii="Arial" w:hAnsi="Arial" w:cs="Arial"/>
                <w:sz w:val="24"/>
                <w:szCs w:val="24"/>
              </w:rPr>
              <w:t>.1</w:t>
            </w:r>
          </w:p>
          <w:p w14:paraId="29828ADF" w14:textId="77777777" w:rsidR="00A91B7D" w:rsidRDefault="00A91B7D" w:rsidP="001E360F">
            <w:pPr>
              <w:jc w:val="both"/>
              <w:rPr>
                <w:rFonts w:ascii="Arial" w:hAnsi="Arial" w:cs="Arial"/>
                <w:b/>
                <w:sz w:val="24"/>
                <w:szCs w:val="24"/>
              </w:rPr>
            </w:pPr>
          </w:p>
          <w:p w14:paraId="10166654" w14:textId="77777777" w:rsidR="00A91B7D" w:rsidRDefault="00A91B7D" w:rsidP="001E360F">
            <w:pPr>
              <w:jc w:val="both"/>
              <w:rPr>
                <w:rFonts w:ascii="Arial" w:hAnsi="Arial" w:cs="Arial"/>
                <w:b/>
                <w:sz w:val="24"/>
                <w:szCs w:val="24"/>
              </w:rPr>
            </w:pPr>
          </w:p>
          <w:p w14:paraId="46606BC6" w14:textId="77777777" w:rsidR="00A91B7D" w:rsidRDefault="00A91B7D" w:rsidP="001E360F">
            <w:pPr>
              <w:jc w:val="both"/>
              <w:rPr>
                <w:rFonts w:ascii="Arial" w:hAnsi="Arial" w:cs="Arial"/>
                <w:b/>
                <w:sz w:val="24"/>
                <w:szCs w:val="24"/>
              </w:rPr>
            </w:pPr>
          </w:p>
          <w:p w14:paraId="7C135ACD" w14:textId="77777777" w:rsidR="006D0465" w:rsidRDefault="006D0465" w:rsidP="001E360F">
            <w:pPr>
              <w:jc w:val="both"/>
              <w:rPr>
                <w:rFonts w:ascii="Arial" w:hAnsi="Arial" w:cs="Arial"/>
                <w:sz w:val="24"/>
                <w:szCs w:val="24"/>
              </w:rPr>
            </w:pPr>
          </w:p>
          <w:p w14:paraId="0D8F5C71" w14:textId="77777777" w:rsidR="007C7288" w:rsidRDefault="007C7288" w:rsidP="001E360F">
            <w:pPr>
              <w:jc w:val="both"/>
              <w:rPr>
                <w:rFonts w:ascii="Arial" w:hAnsi="Arial" w:cs="Arial"/>
                <w:sz w:val="24"/>
                <w:szCs w:val="24"/>
              </w:rPr>
            </w:pPr>
          </w:p>
          <w:p w14:paraId="4FDA192A" w14:textId="77777777" w:rsidR="009A7F04" w:rsidRDefault="009A7F04" w:rsidP="001E360F">
            <w:pPr>
              <w:jc w:val="both"/>
              <w:rPr>
                <w:rFonts w:ascii="Arial" w:hAnsi="Arial" w:cs="Arial"/>
                <w:sz w:val="24"/>
                <w:szCs w:val="24"/>
              </w:rPr>
            </w:pPr>
          </w:p>
          <w:p w14:paraId="7D045059" w14:textId="77777777" w:rsidR="00BD1D00" w:rsidRDefault="00E15AA3" w:rsidP="001E360F">
            <w:pPr>
              <w:jc w:val="both"/>
              <w:rPr>
                <w:rFonts w:ascii="Arial" w:hAnsi="Arial" w:cs="Arial"/>
                <w:sz w:val="24"/>
                <w:szCs w:val="24"/>
              </w:rPr>
            </w:pPr>
            <w:r>
              <w:rPr>
                <w:rFonts w:ascii="Arial" w:hAnsi="Arial" w:cs="Arial"/>
                <w:sz w:val="24"/>
                <w:szCs w:val="24"/>
              </w:rPr>
              <w:t>4.2</w:t>
            </w:r>
          </w:p>
          <w:p w14:paraId="298B5C59" w14:textId="77777777" w:rsidR="00A92CB5" w:rsidRDefault="00A92CB5" w:rsidP="001E360F">
            <w:pPr>
              <w:jc w:val="both"/>
              <w:rPr>
                <w:rFonts w:ascii="Arial" w:hAnsi="Arial" w:cs="Arial"/>
                <w:sz w:val="24"/>
                <w:szCs w:val="24"/>
              </w:rPr>
            </w:pPr>
          </w:p>
          <w:p w14:paraId="6262791A" w14:textId="77777777" w:rsidR="00A92CB5" w:rsidRDefault="00E15AA3" w:rsidP="001E360F">
            <w:pPr>
              <w:jc w:val="both"/>
              <w:rPr>
                <w:rFonts w:ascii="Arial" w:hAnsi="Arial" w:cs="Arial"/>
                <w:sz w:val="24"/>
                <w:szCs w:val="24"/>
              </w:rPr>
            </w:pPr>
            <w:r>
              <w:rPr>
                <w:rFonts w:ascii="Arial" w:hAnsi="Arial" w:cs="Arial"/>
                <w:sz w:val="24"/>
                <w:szCs w:val="24"/>
              </w:rPr>
              <w:t>4.2.1</w:t>
            </w:r>
          </w:p>
          <w:p w14:paraId="76CCD22D" w14:textId="77777777" w:rsidR="00A92CB5" w:rsidRDefault="00A92CB5" w:rsidP="001E360F">
            <w:pPr>
              <w:jc w:val="both"/>
              <w:rPr>
                <w:rFonts w:ascii="Arial" w:hAnsi="Arial" w:cs="Arial"/>
                <w:sz w:val="24"/>
                <w:szCs w:val="24"/>
              </w:rPr>
            </w:pPr>
          </w:p>
          <w:p w14:paraId="2AA81298" w14:textId="77777777" w:rsidR="00A92CB5" w:rsidRDefault="00A92CB5" w:rsidP="001E360F">
            <w:pPr>
              <w:jc w:val="both"/>
              <w:rPr>
                <w:rFonts w:ascii="Arial" w:hAnsi="Arial" w:cs="Arial"/>
                <w:sz w:val="24"/>
                <w:szCs w:val="24"/>
              </w:rPr>
            </w:pPr>
          </w:p>
          <w:p w14:paraId="0CDE09A5" w14:textId="77777777" w:rsidR="00622DF4" w:rsidRDefault="00622DF4" w:rsidP="001E360F">
            <w:pPr>
              <w:jc w:val="both"/>
              <w:rPr>
                <w:rFonts w:ascii="Arial" w:hAnsi="Arial" w:cs="Arial"/>
                <w:sz w:val="24"/>
                <w:szCs w:val="24"/>
              </w:rPr>
            </w:pPr>
          </w:p>
          <w:p w14:paraId="3D24A9CD" w14:textId="77777777" w:rsidR="00E15AA3" w:rsidRDefault="00E15AA3" w:rsidP="001E360F">
            <w:pPr>
              <w:jc w:val="both"/>
              <w:rPr>
                <w:rFonts w:ascii="Arial" w:hAnsi="Arial" w:cs="Arial"/>
                <w:sz w:val="24"/>
                <w:szCs w:val="24"/>
              </w:rPr>
            </w:pPr>
          </w:p>
          <w:p w14:paraId="4292F36A" w14:textId="77777777" w:rsidR="00E15AA3" w:rsidRDefault="00E15AA3" w:rsidP="001E360F">
            <w:pPr>
              <w:jc w:val="both"/>
              <w:rPr>
                <w:rFonts w:ascii="Arial" w:hAnsi="Arial" w:cs="Arial"/>
                <w:sz w:val="24"/>
                <w:szCs w:val="24"/>
              </w:rPr>
            </w:pPr>
            <w:r>
              <w:rPr>
                <w:rFonts w:ascii="Arial" w:hAnsi="Arial" w:cs="Arial"/>
                <w:sz w:val="24"/>
                <w:szCs w:val="24"/>
              </w:rPr>
              <w:t>4.2.2</w:t>
            </w:r>
          </w:p>
          <w:p w14:paraId="1A911076" w14:textId="77777777" w:rsidR="00E15AA3" w:rsidRDefault="00E15AA3" w:rsidP="001E360F">
            <w:pPr>
              <w:jc w:val="both"/>
              <w:rPr>
                <w:rFonts w:ascii="Arial" w:hAnsi="Arial" w:cs="Arial"/>
                <w:sz w:val="24"/>
                <w:szCs w:val="24"/>
              </w:rPr>
            </w:pPr>
          </w:p>
          <w:p w14:paraId="4A31485F" w14:textId="77777777" w:rsidR="00E15AA3" w:rsidRDefault="00E15AA3" w:rsidP="001E360F">
            <w:pPr>
              <w:jc w:val="both"/>
              <w:rPr>
                <w:rFonts w:ascii="Arial" w:hAnsi="Arial" w:cs="Arial"/>
                <w:sz w:val="24"/>
                <w:szCs w:val="24"/>
              </w:rPr>
            </w:pPr>
          </w:p>
          <w:p w14:paraId="5FB2459E" w14:textId="77777777" w:rsidR="00E15AA3" w:rsidRDefault="00E15AA3" w:rsidP="001E360F">
            <w:pPr>
              <w:jc w:val="both"/>
              <w:rPr>
                <w:rFonts w:ascii="Arial" w:hAnsi="Arial" w:cs="Arial"/>
                <w:sz w:val="24"/>
                <w:szCs w:val="24"/>
              </w:rPr>
            </w:pPr>
          </w:p>
          <w:p w14:paraId="5525A7D2" w14:textId="77777777" w:rsidR="00E15AA3" w:rsidRDefault="00E15AA3" w:rsidP="001E360F">
            <w:pPr>
              <w:jc w:val="both"/>
              <w:rPr>
                <w:rFonts w:ascii="Arial" w:hAnsi="Arial" w:cs="Arial"/>
                <w:sz w:val="24"/>
                <w:szCs w:val="24"/>
              </w:rPr>
            </w:pPr>
          </w:p>
          <w:p w14:paraId="20A412EF" w14:textId="77777777" w:rsidR="00E15AA3" w:rsidRDefault="00E15AA3" w:rsidP="001E360F">
            <w:pPr>
              <w:jc w:val="both"/>
              <w:rPr>
                <w:rFonts w:ascii="Arial" w:hAnsi="Arial" w:cs="Arial"/>
                <w:sz w:val="24"/>
                <w:szCs w:val="24"/>
              </w:rPr>
            </w:pPr>
            <w:r>
              <w:rPr>
                <w:rFonts w:ascii="Arial" w:hAnsi="Arial" w:cs="Arial"/>
                <w:sz w:val="24"/>
                <w:szCs w:val="24"/>
              </w:rPr>
              <w:t>4.2.3</w:t>
            </w:r>
          </w:p>
          <w:p w14:paraId="51772707" w14:textId="77777777" w:rsidR="00E27D73" w:rsidRDefault="00E27D73" w:rsidP="001E360F">
            <w:pPr>
              <w:jc w:val="both"/>
              <w:rPr>
                <w:rFonts w:ascii="Arial" w:hAnsi="Arial" w:cs="Arial"/>
                <w:sz w:val="24"/>
                <w:szCs w:val="24"/>
              </w:rPr>
            </w:pPr>
          </w:p>
          <w:p w14:paraId="632106F7" w14:textId="77777777" w:rsidR="00E27D73" w:rsidRDefault="00E27D73" w:rsidP="001E360F">
            <w:pPr>
              <w:jc w:val="both"/>
              <w:rPr>
                <w:rFonts w:ascii="Arial" w:hAnsi="Arial" w:cs="Arial"/>
                <w:sz w:val="24"/>
                <w:szCs w:val="24"/>
              </w:rPr>
            </w:pPr>
          </w:p>
          <w:p w14:paraId="05152041" w14:textId="77777777" w:rsidR="00E27D73" w:rsidRDefault="00E27D73" w:rsidP="001E360F">
            <w:pPr>
              <w:jc w:val="both"/>
              <w:rPr>
                <w:rFonts w:ascii="Arial" w:hAnsi="Arial" w:cs="Arial"/>
                <w:sz w:val="24"/>
                <w:szCs w:val="24"/>
              </w:rPr>
            </w:pPr>
          </w:p>
          <w:p w14:paraId="16830E05" w14:textId="77777777" w:rsidR="00E27D73" w:rsidRDefault="00E27D73" w:rsidP="001E360F">
            <w:pPr>
              <w:jc w:val="both"/>
              <w:rPr>
                <w:rFonts w:ascii="Arial" w:hAnsi="Arial" w:cs="Arial"/>
                <w:sz w:val="24"/>
                <w:szCs w:val="24"/>
              </w:rPr>
            </w:pPr>
          </w:p>
          <w:p w14:paraId="3CBD9655" w14:textId="77777777" w:rsidR="00E27D73" w:rsidRDefault="00E27D73" w:rsidP="001E360F">
            <w:pPr>
              <w:jc w:val="both"/>
              <w:rPr>
                <w:rFonts w:ascii="Arial" w:hAnsi="Arial" w:cs="Arial"/>
                <w:sz w:val="24"/>
                <w:szCs w:val="24"/>
              </w:rPr>
            </w:pPr>
            <w:r>
              <w:rPr>
                <w:rFonts w:ascii="Arial" w:hAnsi="Arial" w:cs="Arial"/>
                <w:sz w:val="24"/>
                <w:szCs w:val="24"/>
              </w:rPr>
              <w:t>4.2.4</w:t>
            </w:r>
          </w:p>
          <w:p w14:paraId="503CFD6A" w14:textId="77777777" w:rsidR="006968E5" w:rsidRDefault="006968E5" w:rsidP="001E360F">
            <w:pPr>
              <w:jc w:val="both"/>
              <w:rPr>
                <w:rFonts w:ascii="Arial" w:hAnsi="Arial" w:cs="Arial"/>
                <w:sz w:val="24"/>
                <w:szCs w:val="24"/>
              </w:rPr>
            </w:pPr>
          </w:p>
          <w:p w14:paraId="4ED2B0BC" w14:textId="77777777" w:rsidR="006968E5" w:rsidRDefault="006968E5" w:rsidP="001E360F">
            <w:pPr>
              <w:jc w:val="both"/>
              <w:rPr>
                <w:rFonts w:ascii="Arial" w:hAnsi="Arial" w:cs="Arial"/>
                <w:sz w:val="24"/>
                <w:szCs w:val="24"/>
              </w:rPr>
            </w:pPr>
          </w:p>
          <w:p w14:paraId="03D3055A" w14:textId="77777777" w:rsidR="006968E5" w:rsidRDefault="006968E5" w:rsidP="001E360F">
            <w:pPr>
              <w:jc w:val="both"/>
              <w:rPr>
                <w:rFonts w:ascii="Arial" w:hAnsi="Arial" w:cs="Arial"/>
                <w:sz w:val="24"/>
                <w:szCs w:val="24"/>
              </w:rPr>
            </w:pPr>
          </w:p>
          <w:p w14:paraId="5180F422" w14:textId="77777777" w:rsidR="006968E5" w:rsidRDefault="006968E5" w:rsidP="001E360F">
            <w:pPr>
              <w:jc w:val="both"/>
              <w:rPr>
                <w:rFonts w:ascii="Arial" w:hAnsi="Arial" w:cs="Arial"/>
                <w:sz w:val="24"/>
                <w:szCs w:val="24"/>
              </w:rPr>
            </w:pPr>
          </w:p>
          <w:p w14:paraId="5B229D28" w14:textId="77777777" w:rsidR="006968E5" w:rsidRDefault="006968E5" w:rsidP="001E360F">
            <w:pPr>
              <w:jc w:val="both"/>
              <w:rPr>
                <w:rFonts w:ascii="Arial" w:hAnsi="Arial" w:cs="Arial"/>
                <w:sz w:val="24"/>
                <w:szCs w:val="24"/>
              </w:rPr>
            </w:pPr>
          </w:p>
          <w:p w14:paraId="59F3FB72" w14:textId="77777777" w:rsidR="006968E5" w:rsidRDefault="006968E5" w:rsidP="001E360F">
            <w:pPr>
              <w:jc w:val="both"/>
              <w:rPr>
                <w:rFonts w:ascii="Arial" w:hAnsi="Arial" w:cs="Arial"/>
                <w:sz w:val="24"/>
                <w:szCs w:val="24"/>
              </w:rPr>
            </w:pPr>
          </w:p>
          <w:p w14:paraId="00021E2F" w14:textId="77777777" w:rsidR="006968E5" w:rsidRDefault="006968E5" w:rsidP="001E360F">
            <w:pPr>
              <w:jc w:val="both"/>
              <w:rPr>
                <w:rFonts w:ascii="Arial" w:hAnsi="Arial" w:cs="Arial"/>
                <w:sz w:val="24"/>
                <w:szCs w:val="24"/>
              </w:rPr>
            </w:pPr>
          </w:p>
          <w:p w14:paraId="6C4C9569" w14:textId="77777777" w:rsidR="006968E5" w:rsidRDefault="006968E5" w:rsidP="001E360F">
            <w:pPr>
              <w:jc w:val="both"/>
              <w:rPr>
                <w:rFonts w:ascii="Arial" w:hAnsi="Arial" w:cs="Arial"/>
                <w:sz w:val="24"/>
                <w:szCs w:val="24"/>
              </w:rPr>
            </w:pPr>
          </w:p>
          <w:p w14:paraId="510CE105" w14:textId="77777777" w:rsidR="006968E5" w:rsidRDefault="006968E5" w:rsidP="001E360F">
            <w:pPr>
              <w:jc w:val="both"/>
              <w:rPr>
                <w:rFonts w:ascii="Arial" w:hAnsi="Arial" w:cs="Arial"/>
                <w:sz w:val="24"/>
                <w:szCs w:val="24"/>
              </w:rPr>
            </w:pPr>
            <w:r>
              <w:rPr>
                <w:rFonts w:ascii="Arial" w:hAnsi="Arial" w:cs="Arial"/>
                <w:sz w:val="24"/>
                <w:szCs w:val="24"/>
              </w:rPr>
              <w:t>4.2.5</w:t>
            </w:r>
          </w:p>
          <w:p w14:paraId="7621589A" w14:textId="77777777" w:rsidR="006968E5" w:rsidRDefault="006968E5" w:rsidP="001E360F">
            <w:pPr>
              <w:jc w:val="both"/>
              <w:rPr>
                <w:rFonts w:ascii="Arial" w:hAnsi="Arial" w:cs="Arial"/>
                <w:sz w:val="24"/>
                <w:szCs w:val="24"/>
              </w:rPr>
            </w:pPr>
          </w:p>
          <w:p w14:paraId="7850F956" w14:textId="77777777" w:rsidR="006968E5" w:rsidRDefault="006968E5" w:rsidP="001E360F">
            <w:pPr>
              <w:jc w:val="both"/>
              <w:rPr>
                <w:rFonts w:ascii="Arial" w:hAnsi="Arial" w:cs="Arial"/>
                <w:sz w:val="24"/>
                <w:szCs w:val="24"/>
              </w:rPr>
            </w:pPr>
          </w:p>
          <w:p w14:paraId="557A5FF0" w14:textId="77777777" w:rsidR="006968E5" w:rsidRDefault="006968E5" w:rsidP="001E360F">
            <w:pPr>
              <w:jc w:val="both"/>
              <w:rPr>
                <w:rFonts w:ascii="Arial" w:hAnsi="Arial" w:cs="Arial"/>
                <w:sz w:val="24"/>
                <w:szCs w:val="24"/>
              </w:rPr>
            </w:pPr>
          </w:p>
          <w:p w14:paraId="52BF523A" w14:textId="77777777" w:rsidR="006968E5" w:rsidRDefault="006968E5" w:rsidP="001E360F">
            <w:pPr>
              <w:jc w:val="both"/>
              <w:rPr>
                <w:rFonts w:ascii="Arial" w:hAnsi="Arial" w:cs="Arial"/>
                <w:sz w:val="24"/>
                <w:szCs w:val="24"/>
              </w:rPr>
            </w:pPr>
          </w:p>
          <w:p w14:paraId="10C26552" w14:textId="77777777" w:rsidR="006968E5" w:rsidRDefault="006968E5" w:rsidP="001E360F">
            <w:pPr>
              <w:jc w:val="both"/>
              <w:rPr>
                <w:rFonts w:ascii="Arial" w:hAnsi="Arial" w:cs="Arial"/>
                <w:sz w:val="24"/>
                <w:szCs w:val="24"/>
              </w:rPr>
            </w:pPr>
            <w:r>
              <w:rPr>
                <w:rFonts w:ascii="Arial" w:hAnsi="Arial" w:cs="Arial"/>
                <w:sz w:val="24"/>
                <w:szCs w:val="24"/>
              </w:rPr>
              <w:t>4.3</w:t>
            </w:r>
          </w:p>
          <w:p w14:paraId="0CB5C3FF" w14:textId="77777777" w:rsidR="006968E5" w:rsidRDefault="006968E5" w:rsidP="001E360F">
            <w:pPr>
              <w:jc w:val="both"/>
              <w:rPr>
                <w:rFonts w:ascii="Arial" w:hAnsi="Arial" w:cs="Arial"/>
                <w:sz w:val="24"/>
                <w:szCs w:val="24"/>
              </w:rPr>
            </w:pPr>
          </w:p>
          <w:p w14:paraId="342CD2DF" w14:textId="77777777" w:rsidR="006968E5" w:rsidRDefault="006968E5" w:rsidP="001E360F">
            <w:pPr>
              <w:jc w:val="both"/>
              <w:rPr>
                <w:rFonts w:ascii="Arial" w:hAnsi="Arial" w:cs="Arial"/>
                <w:sz w:val="24"/>
                <w:szCs w:val="24"/>
              </w:rPr>
            </w:pPr>
            <w:r>
              <w:rPr>
                <w:rFonts w:ascii="Arial" w:hAnsi="Arial" w:cs="Arial"/>
                <w:sz w:val="24"/>
                <w:szCs w:val="24"/>
              </w:rPr>
              <w:t>4.3.1</w:t>
            </w:r>
          </w:p>
          <w:p w14:paraId="36A2888F" w14:textId="77777777" w:rsidR="006968E5" w:rsidRDefault="006968E5" w:rsidP="001E360F">
            <w:pPr>
              <w:jc w:val="both"/>
              <w:rPr>
                <w:rFonts w:ascii="Arial" w:hAnsi="Arial" w:cs="Arial"/>
                <w:sz w:val="24"/>
                <w:szCs w:val="24"/>
              </w:rPr>
            </w:pPr>
          </w:p>
          <w:p w14:paraId="145D9DBC" w14:textId="77777777" w:rsidR="006968E5" w:rsidRDefault="006968E5" w:rsidP="001E360F">
            <w:pPr>
              <w:jc w:val="both"/>
              <w:rPr>
                <w:rFonts w:ascii="Arial" w:hAnsi="Arial" w:cs="Arial"/>
                <w:sz w:val="24"/>
                <w:szCs w:val="24"/>
              </w:rPr>
            </w:pPr>
          </w:p>
          <w:p w14:paraId="6678E938" w14:textId="77777777" w:rsidR="006968E5" w:rsidRPr="00A87D84" w:rsidRDefault="006968E5" w:rsidP="001E360F">
            <w:pPr>
              <w:jc w:val="both"/>
              <w:rPr>
                <w:rFonts w:ascii="Arial" w:hAnsi="Arial" w:cs="Arial"/>
                <w:sz w:val="24"/>
                <w:szCs w:val="24"/>
              </w:rPr>
            </w:pPr>
            <w:r>
              <w:rPr>
                <w:rFonts w:ascii="Arial" w:hAnsi="Arial" w:cs="Arial"/>
                <w:sz w:val="24"/>
                <w:szCs w:val="24"/>
              </w:rPr>
              <w:t>4.3.2</w:t>
            </w:r>
          </w:p>
        </w:tc>
        <w:tc>
          <w:tcPr>
            <w:tcW w:w="9653" w:type="dxa"/>
            <w:gridSpan w:val="2"/>
            <w:tcBorders>
              <w:top w:val="nil"/>
              <w:left w:val="nil"/>
              <w:bottom w:val="nil"/>
              <w:right w:val="nil"/>
            </w:tcBorders>
          </w:tcPr>
          <w:p w14:paraId="479804D3" w14:textId="77777777" w:rsidR="009A7F04" w:rsidRDefault="009A7F04" w:rsidP="001E360F">
            <w:pPr>
              <w:jc w:val="both"/>
              <w:rPr>
                <w:rFonts w:ascii="Arial" w:hAnsi="Arial" w:cs="Arial"/>
                <w:b/>
                <w:sz w:val="24"/>
                <w:szCs w:val="24"/>
              </w:rPr>
            </w:pPr>
          </w:p>
          <w:p w14:paraId="2DFDF9AE" w14:textId="77777777" w:rsidR="00297649" w:rsidRPr="00297649" w:rsidRDefault="00297649" w:rsidP="001E360F">
            <w:pPr>
              <w:jc w:val="both"/>
              <w:rPr>
                <w:rFonts w:ascii="Arial" w:hAnsi="Arial" w:cs="Arial"/>
                <w:b/>
                <w:sz w:val="24"/>
                <w:szCs w:val="24"/>
              </w:rPr>
            </w:pPr>
            <w:r w:rsidRPr="00297649">
              <w:rPr>
                <w:rFonts w:ascii="Arial" w:hAnsi="Arial" w:cs="Arial"/>
                <w:b/>
                <w:sz w:val="24"/>
                <w:szCs w:val="24"/>
              </w:rPr>
              <w:t>MINUTES AND MATTERS ARISING</w:t>
            </w:r>
          </w:p>
          <w:p w14:paraId="036058B0" w14:textId="77777777" w:rsidR="00297649" w:rsidRDefault="00297649" w:rsidP="001E360F">
            <w:pPr>
              <w:jc w:val="both"/>
              <w:rPr>
                <w:rFonts w:ascii="Arial" w:hAnsi="Arial" w:cs="Arial"/>
                <w:sz w:val="24"/>
                <w:szCs w:val="24"/>
              </w:rPr>
            </w:pPr>
          </w:p>
          <w:p w14:paraId="22370E90" w14:textId="77777777" w:rsidR="00297649" w:rsidRPr="0027512A" w:rsidRDefault="00A81485" w:rsidP="001E360F">
            <w:pPr>
              <w:jc w:val="both"/>
              <w:rPr>
                <w:rFonts w:ascii="Arial" w:hAnsi="Arial" w:cs="Arial"/>
                <w:b/>
                <w:sz w:val="24"/>
                <w:szCs w:val="24"/>
              </w:rPr>
            </w:pPr>
            <w:r>
              <w:rPr>
                <w:rFonts w:ascii="Arial" w:hAnsi="Arial" w:cs="Arial"/>
                <w:b/>
                <w:sz w:val="24"/>
                <w:szCs w:val="24"/>
              </w:rPr>
              <w:t>Purpose</w:t>
            </w:r>
          </w:p>
          <w:p w14:paraId="35366DC0" w14:textId="77777777" w:rsidR="00297649" w:rsidRDefault="00297649" w:rsidP="001E360F">
            <w:pPr>
              <w:jc w:val="both"/>
              <w:rPr>
                <w:rFonts w:ascii="Arial" w:hAnsi="Arial" w:cs="Arial"/>
                <w:sz w:val="24"/>
                <w:szCs w:val="24"/>
              </w:rPr>
            </w:pPr>
          </w:p>
          <w:p w14:paraId="041D2483" w14:textId="77777777" w:rsidR="00297649" w:rsidRPr="008E324E" w:rsidRDefault="00297649" w:rsidP="001E360F">
            <w:pPr>
              <w:jc w:val="both"/>
              <w:rPr>
                <w:rFonts w:ascii="Arial" w:hAnsi="Arial" w:cs="Arial"/>
                <w:sz w:val="24"/>
              </w:rPr>
            </w:pPr>
            <w:r>
              <w:rPr>
                <w:rFonts w:ascii="Arial" w:hAnsi="Arial" w:cs="Arial"/>
                <w:sz w:val="24"/>
                <w:szCs w:val="24"/>
              </w:rPr>
              <w:t xml:space="preserve">Minutes of the local governing body meeting held on </w:t>
            </w:r>
            <w:r w:rsidR="009A7F04">
              <w:rPr>
                <w:rFonts w:ascii="Arial" w:hAnsi="Arial" w:cs="Arial"/>
                <w:sz w:val="24"/>
                <w:szCs w:val="24"/>
              </w:rPr>
              <w:t>7 March 2019</w:t>
            </w:r>
            <w:r>
              <w:rPr>
                <w:rFonts w:ascii="Arial" w:hAnsi="Arial" w:cs="Arial"/>
                <w:sz w:val="24"/>
                <w:szCs w:val="24"/>
              </w:rPr>
              <w:t xml:space="preserve"> had been circulated in advance of the meeting, to be approved and signed as a true record. </w:t>
            </w:r>
            <w:r w:rsidRPr="008E324E">
              <w:rPr>
                <w:rFonts w:ascii="Arial" w:hAnsi="Arial" w:cs="Arial"/>
                <w:sz w:val="24"/>
              </w:rPr>
              <w:t xml:space="preserve">Governors also had an opportunity to question progress with any matter discussed at </w:t>
            </w:r>
            <w:r w:rsidR="007810AB">
              <w:rPr>
                <w:rFonts w:ascii="Arial" w:hAnsi="Arial" w:cs="Arial"/>
                <w:sz w:val="24"/>
              </w:rPr>
              <w:t>that meeting</w:t>
            </w:r>
            <w:r w:rsidRPr="008E324E">
              <w:rPr>
                <w:rFonts w:ascii="Arial" w:hAnsi="Arial" w:cs="Arial"/>
                <w:sz w:val="24"/>
              </w:rPr>
              <w:t xml:space="preserve"> which would not arise during the course of the present meeting.</w:t>
            </w:r>
          </w:p>
          <w:p w14:paraId="6D0E6D2F" w14:textId="77777777" w:rsidR="00700D88" w:rsidRDefault="00700D88" w:rsidP="001E360F">
            <w:pPr>
              <w:jc w:val="both"/>
              <w:rPr>
                <w:rFonts w:ascii="Arial" w:hAnsi="Arial" w:cs="Arial"/>
                <w:b/>
                <w:sz w:val="24"/>
                <w:szCs w:val="24"/>
              </w:rPr>
            </w:pPr>
          </w:p>
          <w:p w14:paraId="5D7F9BBC" w14:textId="77777777" w:rsidR="006F2BA2" w:rsidRDefault="006F2BA2" w:rsidP="001E360F">
            <w:pPr>
              <w:jc w:val="both"/>
              <w:rPr>
                <w:rFonts w:ascii="Arial" w:hAnsi="Arial" w:cs="Arial"/>
                <w:b/>
                <w:sz w:val="24"/>
                <w:szCs w:val="24"/>
              </w:rPr>
            </w:pPr>
            <w:r>
              <w:rPr>
                <w:rFonts w:ascii="Arial" w:hAnsi="Arial" w:cs="Arial"/>
                <w:b/>
                <w:sz w:val="24"/>
                <w:szCs w:val="24"/>
              </w:rPr>
              <w:t xml:space="preserve">Discussion/ Challenge </w:t>
            </w:r>
          </w:p>
          <w:p w14:paraId="03865849" w14:textId="77777777" w:rsidR="006F2BA2" w:rsidRDefault="006F2BA2" w:rsidP="001E360F">
            <w:pPr>
              <w:jc w:val="both"/>
              <w:rPr>
                <w:rFonts w:ascii="Arial" w:hAnsi="Arial" w:cs="Arial"/>
                <w:b/>
                <w:sz w:val="24"/>
                <w:szCs w:val="24"/>
              </w:rPr>
            </w:pPr>
          </w:p>
          <w:p w14:paraId="53F5ABF4" w14:textId="77777777" w:rsidR="00A92CB5" w:rsidRPr="00A92CB5" w:rsidRDefault="00A92CB5" w:rsidP="001E360F">
            <w:pPr>
              <w:jc w:val="both"/>
              <w:rPr>
                <w:rFonts w:ascii="Arial" w:hAnsi="Arial" w:cs="Arial"/>
                <w:sz w:val="24"/>
                <w:szCs w:val="24"/>
                <w:u w:val="single"/>
              </w:rPr>
            </w:pPr>
            <w:r w:rsidRPr="00A92CB5">
              <w:rPr>
                <w:rFonts w:ascii="Arial" w:hAnsi="Arial" w:cs="Arial"/>
                <w:sz w:val="24"/>
                <w:szCs w:val="24"/>
                <w:u w:val="single"/>
              </w:rPr>
              <w:t xml:space="preserve">Arising from Item </w:t>
            </w:r>
            <w:r w:rsidR="00E83BD5">
              <w:rPr>
                <w:rFonts w:ascii="Arial" w:hAnsi="Arial" w:cs="Arial"/>
                <w:sz w:val="24"/>
                <w:szCs w:val="24"/>
                <w:u w:val="single"/>
              </w:rPr>
              <w:t>5</w:t>
            </w:r>
            <w:r w:rsidR="00E83BD5" w:rsidRPr="00E83BD5">
              <w:rPr>
                <w:rFonts w:ascii="Arial" w:hAnsi="Arial" w:cs="Arial"/>
                <w:sz w:val="24"/>
                <w:szCs w:val="24"/>
                <w:u w:val="single"/>
              </w:rPr>
              <w:t xml:space="preserve">.2.4 </w:t>
            </w:r>
            <w:r w:rsidRPr="00E83BD5">
              <w:rPr>
                <w:rFonts w:ascii="Arial" w:hAnsi="Arial" w:cs="Arial"/>
                <w:sz w:val="24"/>
                <w:szCs w:val="24"/>
                <w:u w:val="single"/>
              </w:rPr>
              <w:t xml:space="preserve">- </w:t>
            </w:r>
            <w:r w:rsidR="00E83BD5" w:rsidRPr="00E83BD5">
              <w:rPr>
                <w:rFonts w:ascii="Arial" w:hAnsi="Arial" w:cs="Arial"/>
                <w:sz w:val="24"/>
                <w:szCs w:val="24"/>
                <w:u w:val="single"/>
              </w:rPr>
              <w:t xml:space="preserve">“Friends of </w:t>
            </w:r>
            <w:proofErr w:type="spellStart"/>
            <w:r w:rsidR="00E83BD5" w:rsidRPr="00E83BD5">
              <w:rPr>
                <w:rFonts w:ascii="Arial" w:hAnsi="Arial" w:cs="Arial"/>
                <w:sz w:val="24"/>
                <w:szCs w:val="24"/>
                <w:u w:val="single"/>
              </w:rPr>
              <w:t>Zetland</w:t>
            </w:r>
            <w:proofErr w:type="spellEnd"/>
            <w:r w:rsidR="00E83BD5" w:rsidRPr="00E83BD5">
              <w:rPr>
                <w:rFonts w:ascii="Arial" w:hAnsi="Arial" w:cs="Arial"/>
                <w:sz w:val="24"/>
                <w:szCs w:val="24"/>
                <w:u w:val="single"/>
              </w:rPr>
              <w:t>”</w:t>
            </w:r>
            <w:r w:rsidR="00E83BD5">
              <w:rPr>
                <w:rFonts w:ascii="Arial" w:hAnsi="Arial" w:cs="Arial"/>
                <w:sz w:val="24"/>
                <w:szCs w:val="24"/>
                <w:u w:val="single"/>
              </w:rPr>
              <w:t xml:space="preserve"> A</w:t>
            </w:r>
            <w:r w:rsidR="00E83BD5" w:rsidRPr="00E83BD5">
              <w:rPr>
                <w:rFonts w:ascii="Arial" w:hAnsi="Arial" w:cs="Arial"/>
                <w:sz w:val="24"/>
                <w:szCs w:val="24"/>
                <w:u w:val="single"/>
              </w:rPr>
              <w:t>ccount</w:t>
            </w:r>
          </w:p>
          <w:p w14:paraId="12D29BC4" w14:textId="77777777" w:rsidR="00A92CB5" w:rsidRDefault="00A92CB5" w:rsidP="001E360F">
            <w:pPr>
              <w:jc w:val="both"/>
              <w:rPr>
                <w:rFonts w:ascii="Arial" w:hAnsi="Arial" w:cs="Arial"/>
                <w:b/>
                <w:sz w:val="24"/>
                <w:szCs w:val="24"/>
              </w:rPr>
            </w:pPr>
          </w:p>
          <w:p w14:paraId="34AE65CD" w14:textId="77777777" w:rsidR="00A92CB5" w:rsidRPr="00BD1D00" w:rsidRDefault="00BD1D00" w:rsidP="001E360F">
            <w:pPr>
              <w:jc w:val="both"/>
              <w:rPr>
                <w:rFonts w:ascii="Arial" w:hAnsi="Arial" w:cs="Arial"/>
                <w:sz w:val="24"/>
                <w:szCs w:val="24"/>
              </w:rPr>
            </w:pPr>
            <w:r w:rsidRPr="00BD1D00">
              <w:rPr>
                <w:rFonts w:ascii="Arial" w:hAnsi="Arial" w:cs="Arial"/>
                <w:sz w:val="24"/>
                <w:szCs w:val="24"/>
              </w:rPr>
              <w:t xml:space="preserve">The Head Teacher </w:t>
            </w:r>
            <w:r w:rsidR="00E83BD5">
              <w:rPr>
                <w:rFonts w:ascii="Arial" w:hAnsi="Arial" w:cs="Arial"/>
                <w:sz w:val="24"/>
                <w:szCs w:val="24"/>
              </w:rPr>
              <w:t xml:space="preserve">advised that he had not yet arranged for Mr Thompson to audit the “Friends of </w:t>
            </w:r>
            <w:proofErr w:type="spellStart"/>
            <w:r w:rsidR="00E83BD5">
              <w:rPr>
                <w:rFonts w:ascii="Arial" w:hAnsi="Arial" w:cs="Arial"/>
                <w:sz w:val="24"/>
                <w:szCs w:val="24"/>
              </w:rPr>
              <w:t>Zetland</w:t>
            </w:r>
            <w:proofErr w:type="spellEnd"/>
            <w:r w:rsidR="00E83BD5">
              <w:rPr>
                <w:rFonts w:ascii="Arial" w:hAnsi="Arial" w:cs="Arial"/>
                <w:sz w:val="24"/>
                <w:szCs w:val="24"/>
              </w:rPr>
              <w:t xml:space="preserve">” account. </w:t>
            </w:r>
            <w:r w:rsidRPr="00BD1D00">
              <w:rPr>
                <w:rFonts w:ascii="Arial" w:hAnsi="Arial" w:cs="Arial"/>
                <w:sz w:val="24"/>
                <w:szCs w:val="24"/>
              </w:rPr>
              <w:t xml:space="preserve"> </w:t>
            </w:r>
          </w:p>
          <w:p w14:paraId="21843AC6" w14:textId="77777777" w:rsidR="00A92CB5" w:rsidRDefault="00A92CB5" w:rsidP="001E360F">
            <w:pPr>
              <w:jc w:val="both"/>
              <w:rPr>
                <w:rFonts w:ascii="Arial" w:hAnsi="Arial" w:cs="Arial"/>
                <w:b/>
                <w:sz w:val="24"/>
                <w:szCs w:val="24"/>
              </w:rPr>
            </w:pPr>
          </w:p>
          <w:p w14:paraId="68CF747A" w14:textId="77777777" w:rsidR="00E83BD5" w:rsidRDefault="00E83BD5" w:rsidP="00E83BD5">
            <w:pPr>
              <w:jc w:val="both"/>
              <w:rPr>
                <w:rFonts w:ascii="Arial" w:hAnsi="Arial" w:cs="Arial"/>
                <w:sz w:val="24"/>
                <w:szCs w:val="24"/>
                <w:u w:val="single"/>
              </w:rPr>
            </w:pPr>
            <w:r w:rsidRPr="00A92CB5">
              <w:rPr>
                <w:rFonts w:ascii="Arial" w:hAnsi="Arial" w:cs="Arial"/>
                <w:sz w:val="24"/>
                <w:szCs w:val="24"/>
                <w:u w:val="single"/>
              </w:rPr>
              <w:t xml:space="preserve">Arising from Item </w:t>
            </w:r>
            <w:r>
              <w:rPr>
                <w:rFonts w:ascii="Arial" w:hAnsi="Arial" w:cs="Arial"/>
                <w:sz w:val="24"/>
                <w:szCs w:val="24"/>
                <w:u w:val="single"/>
              </w:rPr>
              <w:t>5.2.5 – Performance Management</w:t>
            </w:r>
          </w:p>
          <w:p w14:paraId="79B44F26" w14:textId="77777777" w:rsidR="00E83BD5" w:rsidRDefault="00E83BD5" w:rsidP="00E83BD5">
            <w:pPr>
              <w:jc w:val="both"/>
              <w:rPr>
                <w:rFonts w:ascii="Arial" w:hAnsi="Arial" w:cs="Arial"/>
                <w:sz w:val="24"/>
                <w:szCs w:val="24"/>
                <w:u w:val="single"/>
              </w:rPr>
            </w:pPr>
          </w:p>
          <w:p w14:paraId="154D550D" w14:textId="77777777" w:rsidR="00E83BD5" w:rsidRDefault="00E83BD5" w:rsidP="00E83BD5">
            <w:pPr>
              <w:jc w:val="both"/>
              <w:rPr>
                <w:rFonts w:ascii="Arial" w:hAnsi="Arial" w:cs="Arial"/>
                <w:sz w:val="24"/>
                <w:szCs w:val="24"/>
              </w:rPr>
            </w:pPr>
            <w:r>
              <w:rPr>
                <w:rFonts w:ascii="Arial" w:hAnsi="Arial" w:cs="Arial"/>
                <w:sz w:val="24"/>
                <w:szCs w:val="24"/>
              </w:rPr>
              <w:t>It was confirmed that staff performance management would be conducted towards the end of term.</w:t>
            </w:r>
          </w:p>
          <w:p w14:paraId="52C48B18" w14:textId="77777777" w:rsidR="00E83BD5" w:rsidRDefault="00E83BD5" w:rsidP="00E83BD5">
            <w:pPr>
              <w:jc w:val="both"/>
              <w:rPr>
                <w:rFonts w:ascii="Arial" w:hAnsi="Arial" w:cs="Arial"/>
                <w:sz w:val="24"/>
                <w:szCs w:val="24"/>
              </w:rPr>
            </w:pPr>
          </w:p>
          <w:p w14:paraId="5918FA79" w14:textId="77777777" w:rsidR="00E83BD5" w:rsidRDefault="00E83BD5" w:rsidP="00E83BD5">
            <w:pPr>
              <w:jc w:val="both"/>
              <w:rPr>
                <w:rFonts w:ascii="Arial" w:hAnsi="Arial" w:cs="Arial"/>
                <w:sz w:val="24"/>
                <w:szCs w:val="24"/>
                <w:u w:val="single"/>
              </w:rPr>
            </w:pPr>
            <w:r w:rsidRPr="00A92CB5">
              <w:rPr>
                <w:rFonts w:ascii="Arial" w:hAnsi="Arial" w:cs="Arial"/>
                <w:sz w:val="24"/>
                <w:szCs w:val="24"/>
                <w:u w:val="single"/>
              </w:rPr>
              <w:t xml:space="preserve">Arising from Item </w:t>
            </w:r>
            <w:r>
              <w:rPr>
                <w:rFonts w:ascii="Arial" w:hAnsi="Arial" w:cs="Arial"/>
                <w:sz w:val="24"/>
                <w:szCs w:val="24"/>
                <w:u w:val="single"/>
              </w:rPr>
              <w:t>5</w:t>
            </w:r>
            <w:r w:rsidRPr="00E83BD5">
              <w:rPr>
                <w:rFonts w:ascii="Arial" w:hAnsi="Arial" w:cs="Arial"/>
                <w:sz w:val="24"/>
                <w:szCs w:val="24"/>
                <w:u w:val="single"/>
              </w:rPr>
              <w:t>.2.</w:t>
            </w:r>
            <w:r w:rsidR="00E15AA3">
              <w:rPr>
                <w:rFonts w:ascii="Arial" w:hAnsi="Arial" w:cs="Arial"/>
                <w:sz w:val="24"/>
                <w:szCs w:val="24"/>
                <w:u w:val="single"/>
              </w:rPr>
              <w:t>6</w:t>
            </w:r>
            <w:r w:rsidRPr="00E83BD5">
              <w:rPr>
                <w:rFonts w:ascii="Arial" w:hAnsi="Arial" w:cs="Arial"/>
                <w:sz w:val="24"/>
                <w:szCs w:val="24"/>
                <w:u w:val="single"/>
              </w:rPr>
              <w:t xml:space="preserve"> </w:t>
            </w:r>
            <w:r w:rsidR="00E15AA3">
              <w:rPr>
                <w:rFonts w:ascii="Arial" w:hAnsi="Arial" w:cs="Arial"/>
                <w:sz w:val="24"/>
                <w:szCs w:val="24"/>
                <w:u w:val="single"/>
              </w:rPr>
              <w:t>–</w:t>
            </w:r>
            <w:r w:rsidRPr="00E83BD5">
              <w:rPr>
                <w:rFonts w:ascii="Arial" w:hAnsi="Arial" w:cs="Arial"/>
                <w:sz w:val="24"/>
                <w:szCs w:val="24"/>
                <w:u w:val="single"/>
              </w:rPr>
              <w:t xml:space="preserve"> </w:t>
            </w:r>
            <w:r w:rsidR="009B0C4A">
              <w:rPr>
                <w:rFonts w:ascii="Arial" w:hAnsi="Arial" w:cs="Arial"/>
                <w:sz w:val="24"/>
                <w:szCs w:val="24"/>
                <w:u w:val="single"/>
              </w:rPr>
              <w:t>Online Publication O</w:t>
            </w:r>
            <w:r w:rsidR="00E15AA3">
              <w:rPr>
                <w:rFonts w:ascii="Arial" w:hAnsi="Arial" w:cs="Arial"/>
                <w:sz w:val="24"/>
                <w:szCs w:val="24"/>
                <w:u w:val="single"/>
              </w:rPr>
              <w:t>f Statutory Information</w:t>
            </w:r>
          </w:p>
          <w:p w14:paraId="2E4DDD3C" w14:textId="77777777" w:rsidR="00E15AA3" w:rsidRDefault="00E15AA3" w:rsidP="00E83BD5">
            <w:pPr>
              <w:jc w:val="both"/>
              <w:rPr>
                <w:rFonts w:ascii="Arial" w:hAnsi="Arial" w:cs="Arial"/>
                <w:sz w:val="24"/>
                <w:szCs w:val="24"/>
                <w:u w:val="single"/>
              </w:rPr>
            </w:pPr>
          </w:p>
          <w:p w14:paraId="7C2D0223" w14:textId="77777777" w:rsidR="00E15AA3" w:rsidRDefault="00E15AA3" w:rsidP="00E83BD5">
            <w:pPr>
              <w:jc w:val="both"/>
              <w:rPr>
                <w:rFonts w:ascii="Arial" w:hAnsi="Arial" w:cs="Arial"/>
                <w:sz w:val="24"/>
                <w:szCs w:val="24"/>
              </w:rPr>
            </w:pPr>
            <w:r>
              <w:rPr>
                <w:rFonts w:ascii="Arial" w:hAnsi="Arial" w:cs="Arial"/>
                <w:sz w:val="24"/>
                <w:szCs w:val="24"/>
              </w:rPr>
              <w:t>The Head Teacher advised that publication of some statutory information and general school website updates had now been assigned to a member of the admin team.</w:t>
            </w:r>
          </w:p>
          <w:p w14:paraId="65B7F385" w14:textId="77777777" w:rsidR="00E15AA3" w:rsidRDefault="00E15AA3" w:rsidP="00E83BD5">
            <w:pPr>
              <w:jc w:val="both"/>
              <w:rPr>
                <w:rFonts w:ascii="Arial" w:hAnsi="Arial" w:cs="Arial"/>
                <w:sz w:val="24"/>
                <w:szCs w:val="24"/>
              </w:rPr>
            </w:pPr>
          </w:p>
          <w:p w14:paraId="5D062A6E" w14:textId="77777777" w:rsidR="00E15AA3" w:rsidRDefault="00E15AA3" w:rsidP="00E15AA3">
            <w:pPr>
              <w:jc w:val="both"/>
              <w:rPr>
                <w:rFonts w:ascii="Arial" w:hAnsi="Arial" w:cs="Arial"/>
                <w:sz w:val="24"/>
                <w:szCs w:val="24"/>
                <w:u w:val="single"/>
              </w:rPr>
            </w:pPr>
            <w:r w:rsidRPr="00A92CB5">
              <w:rPr>
                <w:rFonts w:ascii="Arial" w:hAnsi="Arial" w:cs="Arial"/>
                <w:sz w:val="24"/>
                <w:szCs w:val="24"/>
                <w:u w:val="single"/>
              </w:rPr>
              <w:t xml:space="preserve">Arising from Item </w:t>
            </w:r>
            <w:r w:rsidR="009B0C4A">
              <w:rPr>
                <w:rFonts w:ascii="Arial" w:hAnsi="Arial" w:cs="Arial"/>
                <w:sz w:val="24"/>
                <w:szCs w:val="24"/>
                <w:u w:val="single"/>
              </w:rPr>
              <w:t>11.3.2 – SATs A</w:t>
            </w:r>
            <w:r>
              <w:rPr>
                <w:rFonts w:ascii="Arial" w:hAnsi="Arial" w:cs="Arial"/>
                <w:sz w:val="24"/>
                <w:szCs w:val="24"/>
                <w:u w:val="single"/>
              </w:rPr>
              <w:t>nd Stress Management</w:t>
            </w:r>
          </w:p>
          <w:p w14:paraId="50969421" w14:textId="77777777" w:rsidR="00E15AA3" w:rsidRDefault="00E15AA3" w:rsidP="00E15AA3">
            <w:pPr>
              <w:jc w:val="both"/>
              <w:rPr>
                <w:rFonts w:ascii="Arial" w:hAnsi="Arial" w:cs="Arial"/>
                <w:sz w:val="24"/>
                <w:szCs w:val="24"/>
                <w:u w:val="single"/>
              </w:rPr>
            </w:pPr>
          </w:p>
          <w:p w14:paraId="3BBD8B7B" w14:textId="2C74EB40" w:rsidR="00E15AA3" w:rsidRDefault="00E15AA3" w:rsidP="00E83BD5">
            <w:pPr>
              <w:jc w:val="both"/>
              <w:rPr>
                <w:rFonts w:ascii="Arial" w:hAnsi="Arial" w:cs="Arial"/>
                <w:sz w:val="24"/>
                <w:szCs w:val="24"/>
              </w:rPr>
            </w:pPr>
            <w:r w:rsidRPr="00E15AA3">
              <w:rPr>
                <w:rFonts w:ascii="Arial" w:hAnsi="Arial" w:cs="Arial"/>
                <w:sz w:val="24"/>
                <w:szCs w:val="24"/>
              </w:rPr>
              <w:t>Governors requested an update on the recent SATs and stress management of students.</w:t>
            </w:r>
            <w:r>
              <w:rPr>
                <w:rFonts w:ascii="Arial" w:hAnsi="Arial" w:cs="Arial"/>
                <w:sz w:val="24"/>
                <w:szCs w:val="24"/>
              </w:rPr>
              <w:t xml:space="preserve"> The Chair advised that she had conducted a visit during the examinations and reported that pupils </w:t>
            </w:r>
            <w:r w:rsidRPr="00AC2FE9">
              <w:rPr>
                <w:rFonts w:ascii="Arial" w:hAnsi="Arial" w:cs="Arial"/>
                <w:sz w:val="24"/>
                <w:szCs w:val="24"/>
              </w:rPr>
              <w:t>were c</w:t>
            </w:r>
            <w:r w:rsidR="00AC2FE9" w:rsidRPr="00AC2FE9">
              <w:rPr>
                <w:rFonts w:ascii="Arial" w:hAnsi="Arial" w:cs="Arial"/>
                <w:sz w:val="24"/>
                <w:szCs w:val="24"/>
              </w:rPr>
              <w:t>a</w:t>
            </w:r>
            <w:r w:rsidRPr="00AC2FE9">
              <w:rPr>
                <w:rFonts w:ascii="Arial" w:hAnsi="Arial" w:cs="Arial"/>
                <w:sz w:val="24"/>
                <w:szCs w:val="24"/>
              </w:rPr>
              <w:t>lm and</w:t>
            </w:r>
            <w:r>
              <w:rPr>
                <w:rFonts w:ascii="Arial" w:hAnsi="Arial" w:cs="Arial"/>
                <w:sz w:val="24"/>
                <w:szCs w:val="24"/>
              </w:rPr>
              <w:t xml:space="preserve"> supportive of each other. Staff members had thoroughly prepared pupils for the examinations and as a result there was positivity between pupils. </w:t>
            </w:r>
            <w:r w:rsidR="00E27D73">
              <w:rPr>
                <w:rFonts w:ascii="Arial" w:hAnsi="Arial" w:cs="Arial"/>
                <w:sz w:val="24"/>
                <w:szCs w:val="24"/>
              </w:rPr>
              <w:t>T</w:t>
            </w:r>
            <w:r>
              <w:rPr>
                <w:rFonts w:ascii="Arial" w:hAnsi="Arial" w:cs="Arial"/>
                <w:sz w:val="24"/>
                <w:szCs w:val="24"/>
              </w:rPr>
              <w:t>he Head Teacher noted the</w:t>
            </w:r>
            <w:r w:rsidR="00E27D73">
              <w:rPr>
                <w:rFonts w:ascii="Arial" w:hAnsi="Arial" w:cs="Arial"/>
                <w:sz w:val="24"/>
                <w:szCs w:val="24"/>
              </w:rPr>
              <w:t xml:space="preserve"> extensive</w:t>
            </w:r>
            <w:r>
              <w:rPr>
                <w:rFonts w:ascii="Arial" w:hAnsi="Arial" w:cs="Arial"/>
                <w:sz w:val="24"/>
                <w:szCs w:val="24"/>
              </w:rPr>
              <w:t xml:space="preserve"> planning and preparation which had </w:t>
            </w:r>
            <w:r w:rsidR="00E27D73">
              <w:rPr>
                <w:rFonts w:ascii="Arial" w:hAnsi="Arial" w:cs="Arial"/>
                <w:sz w:val="24"/>
                <w:szCs w:val="24"/>
              </w:rPr>
              <w:t>helped pupils remain calm and relaxed in an examination environment.</w:t>
            </w:r>
          </w:p>
          <w:p w14:paraId="719CD130" w14:textId="77777777" w:rsidR="009B0C4A" w:rsidRDefault="009B0C4A" w:rsidP="00E83BD5">
            <w:pPr>
              <w:jc w:val="both"/>
              <w:rPr>
                <w:rFonts w:ascii="Arial" w:hAnsi="Arial" w:cs="Arial"/>
                <w:sz w:val="24"/>
                <w:szCs w:val="24"/>
              </w:rPr>
            </w:pPr>
          </w:p>
          <w:p w14:paraId="281200AC" w14:textId="77777777" w:rsidR="009B0C4A" w:rsidRDefault="009B0C4A" w:rsidP="009B0C4A">
            <w:pPr>
              <w:jc w:val="both"/>
              <w:rPr>
                <w:rFonts w:ascii="Arial" w:hAnsi="Arial" w:cs="Arial"/>
                <w:sz w:val="24"/>
                <w:szCs w:val="24"/>
                <w:u w:val="single"/>
              </w:rPr>
            </w:pPr>
            <w:r w:rsidRPr="00A92CB5">
              <w:rPr>
                <w:rFonts w:ascii="Arial" w:hAnsi="Arial" w:cs="Arial"/>
                <w:sz w:val="24"/>
                <w:szCs w:val="24"/>
                <w:u w:val="single"/>
              </w:rPr>
              <w:t xml:space="preserve">Arising from Item </w:t>
            </w:r>
            <w:r>
              <w:rPr>
                <w:rFonts w:ascii="Arial" w:hAnsi="Arial" w:cs="Arial"/>
                <w:sz w:val="24"/>
                <w:szCs w:val="24"/>
                <w:u w:val="single"/>
              </w:rPr>
              <w:t>19  – Governance Section Of The Website</w:t>
            </w:r>
          </w:p>
          <w:p w14:paraId="55B07F0E" w14:textId="77777777" w:rsidR="009B0C4A" w:rsidRDefault="009B0C4A" w:rsidP="009B0C4A">
            <w:pPr>
              <w:jc w:val="both"/>
              <w:rPr>
                <w:rFonts w:ascii="Arial" w:hAnsi="Arial" w:cs="Arial"/>
                <w:sz w:val="24"/>
                <w:szCs w:val="24"/>
                <w:u w:val="single"/>
              </w:rPr>
            </w:pPr>
          </w:p>
          <w:p w14:paraId="6F071B3E" w14:textId="77777777" w:rsidR="009B0C4A" w:rsidRPr="00E15AA3" w:rsidRDefault="009B0C4A" w:rsidP="009B0C4A">
            <w:pPr>
              <w:jc w:val="both"/>
              <w:rPr>
                <w:rFonts w:ascii="Arial" w:hAnsi="Arial" w:cs="Arial"/>
                <w:sz w:val="24"/>
                <w:szCs w:val="24"/>
              </w:rPr>
            </w:pPr>
            <w:r>
              <w:rPr>
                <w:rFonts w:ascii="Arial" w:hAnsi="Arial" w:cs="Arial"/>
                <w:sz w:val="24"/>
                <w:szCs w:val="24"/>
              </w:rPr>
              <w:t>The Chair reminded governors that governor pen portraits for the school website required completion by September 2019.</w:t>
            </w:r>
          </w:p>
          <w:p w14:paraId="7EAD0D95" w14:textId="77777777" w:rsidR="009A7F04" w:rsidRPr="00E15AA3" w:rsidRDefault="009A7F04" w:rsidP="001E360F">
            <w:pPr>
              <w:jc w:val="both"/>
              <w:rPr>
                <w:rFonts w:ascii="Arial" w:hAnsi="Arial" w:cs="Arial"/>
                <w:sz w:val="24"/>
                <w:szCs w:val="24"/>
              </w:rPr>
            </w:pPr>
          </w:p>
          <w:p w14:paraId="4FEF1B44" w14:textId="77777777" w:rsidR="006D50F0" w:rsidRPr="00B846A1" w:rsidRDefault="00A81485" w:rsidP="001E360F">
            <w:pPr>
              <w:jc w:val="both"/>
              <w:rPr>
                <w:rFonts w:ascii="Arial" w:hAnsi="Arial" w:cs="Arial"/>
                <w:b/>
                <w:sz w:val="24"/>
                <w:szCs w:val="24"/>
              </w:rPr>
            </w:pPr>
            <w:r>
              <w:rPr>
                <w:rFonts w:ascii="Arial" w:hAnsi="Arial" w:cs="Arial"/>
                <w:b/>
                <w:sz w:val="24"/>
                <w:szCs w:val="24"/>
              </w:rPr>
              <w:t>Outcome</w:t>
            </w:r>
          </w:p>
          <w:p w14:paraId="22F5EF93" w14:textId="77777777" w:rsidR="006D50F0" w:rsidRDefault="006D50F0" w:rsidP="001E360F">
            <w:pPr>
              <w:jc w:val="both"/>
              <w:rPr>
                <w:rFonts w:ascii="Arial" w:hAnsi="Arial" w:cs="Arial"/>
                <w:sz w:val="24"/>
                <w:szCs w:val="24"/>
              </w:rPr>
            </w:pPr>
          </w:p>
          <w:p w14:paraId="4FF49525" w14:textId="77777777" w:rsidR="009B0C4A" w:rsidRDefault="009B0C4A" w:rsidP="001E360F">
            <w:pPr>
              <w:jc w:val="both"/>
              <w:rPr>
                <w:rFonts w:ascii="Arial" w:hAnsi="Arial" w:cs="Arial"/>
                <w:sz w:val="24"/>
                <w:szCs w:val="24"/>
              </w:rPr>
            </w:pPr>
            <w:r>
              <w:rPr>
                <w:rFonts w:ascii="Arial" w:hAnsi="Arial" w:cs="Arial"/>
                <w:sz w:val="24"/>
                <w:szCs w:val="24"/>
              </w:rPr>
              <w:t xml:space="preserve">RESOLVED that the minutes of the meeting held 7 March 2019 be approved and signed by the Chair. </w:t>
            </w:r>
            <w:r w:rsidRPr="009B0C4A">
              <w:rPr>
                <w:rFonts w:ascii="Arial" w:hAnsi="Arial" w:cs="Arial"/>
                <w:b/>
                <w:sz w:val="24"/>
                <w:szCs w:val="24"/>
              </w:rPr>
              <w:t>ACTION: Chair</w:t>
            </w:r>
          </w:p>
          <w:p w14:paraId="750A95DD" w14:textId="77777777" w:rsidR="009B0C4A" w:rsidRDefault="009B0C4A" w:rsidP="001E360F">
            <w:pPr>
              <w:jc w:val="both"/>
              <w:rPr>
                <w:rFonts w:ascii="Arial" w:hAnsi="Arial" w:cs="Arial"/>
                <w:sz w:val="24"/>
                <w:szCs w:val="24"/>
              </w:rPr>
            </w:pPr>
          </w:p>
          <w:p w14:paraId="32242EEE" w14:textId="77777777" w:rsidR="00B44802" w:rsidRDefault="009B0C4A" w:rsidP="001E360F">
            <w:pPr>
              <w:jc w:val="both"/>
              <w:rPr>
                <w:rFonts w:ascii="Arial" w:hAnsi="Arial" w:cs="Arial"/>
                <w:sz w:val="24"/>
                <w:szCs w:val="24"/>
              </w:rPr>
            </w:pPr>
            <w:r w:rsidRPr="009B0C4A">
              <w:rPr>
                <w:rFonts w:ascii="Arial" w:hAnsi="Arial" w:cs="Arial"/>
                <w:sz w:val="24"/>
                <w:szCs w:val="24"/>
              </w:rPr>
              <w:t>Governors were to provide their governor pen portraits to the Head Teacher to place on the school website.</w:t>
            </w:r>
            <w:r>
              <w:rPr>
                <w:rFonts w:ascii="Arial" w:hAnsi="Arial" w:cs="Arial"/>
                <w:b/>
                <w:sz w:val="24"/>
                <w:szCs w:val="24"/>
              </w:rPr>
              <w:t xml:space="preserve"> </w:t>
            </w:r>
            <w:r w:rsidRPr="009B0C4A">
              <w:rPr>
                <w:rFonts w:ascii="Arial" w:hAnsi="Arial" w:cs="Arial"/>
                <w:b/>
                <w:sz w:val="24"/>
                <w:szCs w:val="24"/>
              </w:rPr>
              <w:t>ACTION: Governors</w:t>
            </w:r>
          </w:p>
          <w:p w14:paraId="31292CD0" w14:textId="77777777" w:rsidR="00B44802" w:rsidRDefault="00B44802" w:rsidP="001E360F">
            <w:pPr>
              <w:jc w:val="both"/>
              <w:rPr>
                <w:rFonts w:ascii="Arial" w:hAnsi="Arial" w:cs="Arial"/>
                <w:sz w:val="24"/>
                <w:szCs w:val="24"/>
              </w:rPr>
            </w:pPr>
          </w:p>
        </w:tc>
      </w:tr>
      <w:tr w:rsidR="009060C9" w:rsidRPr="000F532D" w14:paraId="087FD1BE" w14:textId="77777777" w:rsidTr="001E360F">
        <w:trPr>
          <w:gridAfter w:val="1"/>
          <w:wAfter w:w="483" w:type="dxa"/>
        </w:trPr>
        <w:tc>
          <w:tcPr>
            <w:tcW w:w="1029" w:type="dxa"/>
            <w:gridSpan w:val="3"/>
            <w:tcBorders>
              <w:top w:val="nil"/>
              <w:left w:val="nil"/>
              <w:bottom w:val="nil"/>
              <w:right w:val="nil"/>
            </w:tcBorders>
          </w:tcPr>
          <w:p w14:paraId="562EB803" w14:textId="77777777" w:rsidR="009060C9" w:rsidRDefault="009A7F04" w:rsidP="001E360F">
            <w:pPr>
              <w:jc w:val="both"/>
              <w:rPr>
                <w:rFonts w:ascii="Arial" w:hAnsi="Arial" w:cs="Arial"/>
                <w:b/>
                <w:sz w:val="24"/>
                <w:szCs w:val="24"/>
              </w:rPr>
            </w:pPr>
            <w:r>
              <w:rPr>
                <w:rFonts w:ascii="Arial" w:hAnsi="Arial" w:cs="Arial"/>
                <w:b/>
                <w:sz w:val="24"/>
                <w:szCs w:val="24"/>
              </w:rPr>
              <w:lastRenderedPageBreak/>
              <w:t>5</w:t>
            </w:r>
            <w:r w:rsidR="009060C9">
              <w:rPr>
                <w:rFonts w:ascii="Arial" w:hAnsi="Arial" w:cs="Arial"/>
                <w:b/>
                <w:sz w:val="24"/>
                <w:szCs w:val="24"/>
              </w:rPr>
              <w:t>.</w:t>
            </w:r>
          </w:p>
          <w:p w14:paraId="5956229B" w14:textId="77777777" w:rsidR="009060C9" w:rsidRDefault="009060C9" w:rsidP="001E360F">
            <w:pPr>
              <w:jc w:val="both"/>
              <w:rPr>
                <w:rFonts w:ascii="Arial" w:hAnsi="Arial" w:cs="Arial"/>
                <w:b/>
                <w:sz w:val="24"/>
                <w:szCs w:val="24"/>
              </w:rPr>
            </w:pPr>
          </w:p>
          <w:p w14:paraId="587A7424" w14:textId="77777777" w:rsidR="009060C9" w:rsidRPr="00DF69F8" w:rsidRDefault="009060C9" w:rsidP="001E360F">
            <w:pPr>
              <w:jc w:val="both"/>
              <w:rPr>
                <w:rFonts w:ascii="Arial" w:hAnsi="Arial" w:cs="Arial"/>
                <w:sz w:val="24"/>
                <w:szCs w:val="24"/>
              </w:rPr>
            </w:pPr>
          </w:p>
          <w:p w14:paraId="6CC66F21" w14:textId="77777777" w:rsidR="001E360F" w:rsidRPr="00C57B40" w:rsidRDefault="001E360F" w:rsidP="001E360F">
            <w:pPr>
              <w:jc w:val="both"/>
              <w:rPr>
                <w:rFonts w:ascii="Arial" w:hAnsi="Arial" w:cs="Arial"/>
                <w:sz w:val="24"/>
                <w:szCs w:val="24"/>
              </w:rPr>
            </w:pPr>
          </w:p>
        </w:tc>
        <w:tc>
          <w:tcPr>
            <w:tcW w:w="9653" w:type="dxa"/>
            <w:gridSpan w:val="2"/>
            <w:tcBorders>
              <w:top w:val="nil"/>
              <w:left w:val="nil"/>
              <w:bottom w:val="nil"/>
              <w:right w:val="nil"/>
            </w:tcBorders>
          </w:tcPr>
          <w:p w14:paraId="13A22DF7" w14:textId="77777777" w:rsidR="009060C9" w:rsidRDefault="009060C9" w:rsidP="001E360F">
            <w:pPr>
              <w:jc w:val="both"/>
              <w:rPr>
                <w:rFonts w:ascii="Arial" w:hAnsi="Arial" w:cs="Arial"/>
                <w:b/>
                <w:sz w:val="24"/>
                <w:szCs w:val="24"/>
              </w:rPr>
            </w:pPr>
            <w:r>
              <w:rPr>
                <w:rFonts w:ascii="Arial" w:hAnsi="Arial" w:cs="Arial"/>
                <w:b/>
                <w:sz w:val="24"/>
                <w:szCs w:val="24"/>
              </w:rPr>
              <w:t>FINANCE WORKING PARTY MINUTES</w:t>
            </w:r>
          </w:p>
          <w:p w14:paraId="4FCA22A3" w14:textId="77777777" w:rsidR="001E360F" w:rsidRDefault="001E360F" w:rsidP="001E360F">
            <w:pPr>
              <w:jc w:val="both"/>
              <w:rPr>
                <w:rFonts w:ascii="Arial" w:hAnsi="Arial" w:cs="Arial"/>
                <w:b/>
                <w:sz w:val="24"/>
                <w:szCs w:val="24"/>
              </w:rPr>
            </w:pPr>
          </w:p>
          <w:p w14:paraId="41A72897" w14:textId="1B05479D" w:rsidR="00535083" w:rsidRDefault="001E360F" w:rsidP="001E360F">
            <w:pPr>
              <w:jc w:val="both"/>
              <w:rPr>
                <w:rFonts w:ascii="Arial" w:hAnsi="Arial" w:cs="Arial"/>
                <w:sz w:val="24"/>
                <w:szCs w:val="24"/>
              </w:rPr>
            </w:pPr>
            <w:r>
              <w:rPr>
                <w:rFonts w:ascii="Arial" w:hAnsi="Arial" w:cs="Arial"/>
                <w:sz w:val="24"/>
                <w:szCs w:val="24"/>
              </w:rPr>
              <w:t>The Chair confirmed that there no working party minutes were available for the present meeting.</w:t>
            </w:r>
          </w:p>
          <w:p w14:paraId="349914A6" w14:textId="77777777" w:rsidR="00535083" w:rsidRDefault="00535083" w:rsidP="00BE73CF">
            <w:pPr>
              <w:jc w:val="center"/>
              <w:rPr>
                <w:rFonts w:ascii="Arial" w:hAnsi="Arial"/>
                <w:i/>
                <w:sz w:val="24"/>
              </w:rPr>
            </w:pPr>
            <w:r w:rsidRPr="00535083">
              <w:rPr>
                <w:rFonts w:ascii="Arial" w:hAnsi="Arial"/>
                <w:i/>
                <w:sz w:val="24"/>
              </w:rPr>
              <w:t>Ms M Hill left the meeting.</w:t>
            </w:r>
          </w:p>
          <w:p w14:paraId="44CD0684" w14:textId="77777777" w:rsidR="0019009C" w:rsidRPr="00BE73CF" w:rsidRDefault="0019009C" w:rsidP="00BE73CF">
            <w:pPr>
              <w:jc w:val="center"/>
              <w:rPr>
                <w:rFonts w:ascii="Arial" w:hAnsi="Arial"/>
                <w:i/>
                <w:sz w:val="24"/>
              </w:rPr>
            </w:pPr>
          </w:p>
        </w:tc>
      </w:tr>
      <w:tr w:rsidR="009060C9" w:rsidRPr="00080B01" w14:paraId="1133536C" w14:textId="77777777" w:rsidTr="001E360F">
        <w:tc>
          <w:tcPr>
            <w:tcW w:w="11165" w:type="dxa"/>
            <w:gridSpan w:val="6"/>
            <w:tcBorders>
              <w:top w:val="nil"/>
              <w:left w:val="nil"/>
              <w:bottom w:val="nil"/>
              <w:right w:val="nil"/>
            </w:tcBorders>
            <w:shd w:val="clear" w:color="auto" w:fill="D9D9D9" w:themeFill="background1" w:themeFillShade="D9"/>
          </w:tcPr>
          <w:p w14:paraId="2A9E2D0F" w14:textId="77777777" w:rsidR="009060C9" w:rsidRPr="00080B01" w:rsidRDefault="00B846A1" w:rsidP="001E360F">
            <w:pPr>
              <w:jc w:val="both"/>
              <w:rPr>
                <w:rFonts w:ascii="Arial" w:hAnsi="Arial" w:cs="Arial"/>
                <w:b/>
                <w:sz w:val="24"/>
                <w:szCs w:val="24"/>
              </w:rPr>
            </w:pPr>
            <w:r>
              <w:rPr>
                <w:rFonts w:ascii="Arial" w:hAnsi="Arial" w:cs="Arial"/>
                <w:b/>
                <w:sz w:val="24"/>
                <w:szCs w:val="24"/>
              </w:rPr>
              <w:t>EVALUATION OF PERFORMANCE, COMPLIANCE AND RISK MANAGEMENT</w:t>
            </w:r>
          </w:p>
        </w:tc>
      </w:tr>
      <w:tr w:rsidR="009060C9" w:rsidRPr="000F532D" w14:paraId="4669BDEE" w14:textId="77777777" w:rsidTr="001E360F">
        <w:trPr>
          <w:gridAfter w:val="1"/>
          <w:wAfter w:w="483" w:type="dxa"/>
        </w:trPr>
        <w:tc>
          <w:tcPr>
            <w:tcW w:w="1029" w:type="dxa"/>
            <w:gridSpan w:val="3"/>
            <w:tcBorders>
              <w:top w:val="nil"/>
              <w:left w:val="nil"/>
              <w:bottom w:val="nil"/>
              <w:right w:val="nil"/>
            </w:tcBorders>
          </w:tcPr>
          <w:p w14:paraId="791407D5" w14:textId="77777777" w:rsidR="009060C9" w:rsidRDefault="009060C9" w:rsidP="001E360F">
            <w:pPr>
              <w:jc w:val="both"/>
              <w:rPr>
                <w:rFonts w:ascii="Arial" w:hAnsi="Arial" w:cs="Arial"/>
                <w:b/>
                <w:sz w:val="24"/>
                <w:szCs w:val="24"/>
              </w:rPr>
            </w:pPr>
          </w:p>
          <w:p w14:paraId="107D8007" w14:textId="77777777" w:rsidR="009060C9" w:rsidRDefault="00B846A1" w:rsidP="001E360F">
            <w:pPr>
              <w:jc w:val="both"/>
              <w:rPr>
                <w:rFonts w:ascii="Arial" w:hAnsi="Arial" w:cs="Arial"/>
                <w:b/>
                <w:sz w:val="24"/>
                <w:szCs w:val="24"/>
              </w:rPr>
            </w:pPr>
            <w:r>
              <w:rPr>
                <w:rFonts w:ascii="Arial" w:hAnsi="Arial" w:cs="Arial"/>
                <w:b/>
                <w:sz w:val="24"/>
                <w:szCs w:val="24"/>
              </w:rPr>
              <w:t>10</w:t>
            </w:r>
            <w:r w:rsidR="009060C9">
              <w:rPr>
                <w:rFonts w:ascii="Arial" w:hAnsi="Arial" w:cs="Arial"/>
                <w:b/>
                <w:sz w:val="24"/>
                <w:szCs w:val="24"/>
              </w:rPr>
              <w:t>.</w:t>
            </w:r>
          </w:p>
          <w:p w14:paraId="39A53395" w14:textId="77777777" w:rsidR="00EE3D99" w:rsidRDefault="00EE3D99" w:rsidP="001E360F">
            <w:pPr>
              <w:jc w:val="both"/>
              <w:rPr>
                <w:rFonts w:ascii="Arial" w:hAnsi="Arial" w:cs="Arial"/>
                <w:b/>
                <w:sz w:val="24"/>
                <w:szCs w:val="24"/>
              </w:rPr>
            </w:pPr>
          </w:p>
          <w:p w14:paraId="11B8A6F6" w14:textId="77777777" w:rsidR="00DF2ABB" w:rsidRDefault="000F00DD" w:rsidP="001E360F">
            <w:pPr>
              <w:jc w:val="both"/>
              <w:rPr>
                <w:rFonts w:ascii="Arial" w:hAnsi="Arial" w:cs="Arial"/>
                <w:sz w:val="24"/>
                <w:szCs w:val="24"/>
              </w:rPr>
            </w:pPr>
            <w:r>
              <w:rPr>
                <w:rFonts w:ascii="Arial" w:hAnsi="Arial" w:cs="Arial"/>
                <w:sz w:val="24"/>
                <w:szCs w:val="24"/>
              </w:rPr>
              <w:t>10.1</w:t>
            </w:r>
          </w:p>
          <w:p w14:paraId="73E9D7F2" w14:textId="77777777" w:rsidR="000F00DD" w:rsidRDefault="000F00DD" w:rsidP="001E360F">
            <w:pPr>
              <w:jc w:val="both"/>
              <w:rPr>
                <w:rFonts w:ascii="Arial" w:hAnsi="Arial" w:cs="Arial"/>
                <w:sz w:val="24"/>
                <w:szCs w:val="24"/>
              </w:rPr>
            </w:pPr>
          </w:p>
          <w:p w14:paraId="6D0E6209" w14:textId="77777777" w:rsidR="000F00DD" w:rsidRDefault="000F00DD" w:rsidP="001E360F">
            <w:pPr>
              <w:jc w:val="both"/>
              <w:rPr>
                <w:rFonts w:ascii="Arial" w:hAnsi="Arial" w:cs="Arial"/>
                <w:sz w:val="24"/>
                <w:szCs w:val="24"/>
              </w:rPr>
            </w:pPr>
          </w:p>
          <w:p w14:paraId="5BD3EEAD" w14:textId="77777777" w:rsidR="000F00DD" w:rsidRDefault="000F00DD" w:rsidP="001E360F">
            <w:pPr>
              <w:jc w:val="both"/>
              <w:rPr>
                <w:rFonts w:ascii="Arial" w:hAnsi="Arial" w:cs="Arial"/>
                <w:sz w:val="24"/>
                <w:szCs w:val="24"/>
              </w:rPr>
            </w:pPr>
          </w:p>
          <w:p w14:paraId="6C7842FA" w14:textId="77777777" w:rsidR="000F00DD" w:rsidRDefault="000F00DD" w:rsidP="001E360F">
            <w:pPr>
              <w:jc w:val="both"/>
              <w:rPr>
                <w:rFonts w:ascii="Arial" w:hAnsi="Arial" w:cs="Arial"/>
                <w:sz w:val="24"/>
                <w:szCs w:val="24"/>
              </w:rPr>
            </w:pPr>
          </w:p>
          <w:p w14:paraId="5CAE72BF" w14:textId="77777777" w:rsidR="000F00DD" w:rsidRDefault="000F00DD" w:rsidP="001E360F">
            <w:pPr>
              <w:jc w:val="both"/>
              <w:rPr>
                <w:rFonts w:ascii="Arial" w:hAnsi="Arial" w:cs="Arial"/>
                <w:sz w:val="24"/>
                <w:szCs w:val="24"/>
              </w:rPr>
            </w:pPr>
            <w:r>
              <w:rPr>
                <w:rFonts w:ascii="Arial" w:hAnsi="Arial" w:cs="Arial"/>
                <w:sz w:val="24"/>
                <w:szCs w:val="24"/>
              </w:rPr>
              <w:lastRenderedPageBreak/>
              <w:t>10.2</w:t>
            </w:r>
          </w:p>
          <w:p w14:paraId="2B74E207" w14:textId="77777777" w:rsidR="000F00DD" w:rsidRDefault="000F00DD" w:rsidP="001E360F">
            <w:pPr>
              <w:jc w:val="both"/>
              <w:rPr>
                <w:rFonts w:ascii="Arial" w:hAnsi="Arial" w:cs="Arial"/>
                <w:sz w:val="24"/>
                <w:szCs w:val="24"/>
              </w:rPr>
            </w:pPr>
          </w:p>
          <w:p w14:paraId="3E0FFBD0" w14:textId="77777777" w:rsidR="000F00DD" w:rsidRDefault="000F00DD" w:rsidP="001E360F">
            <w:pPr>
              <w:jc w:val="both"/>
              <w:rPr>
                <w:rFonts w:ascii="Arial" w:hAnsi="Arial" w:cs="Arial"/>
                <w:sz w:val="24"/>
                <w:szCs w:val="24"/>
              </w:rPr>
            </w:pPr>
            <w:r>
              <w:rPr>
                <w:rFonts w:ascii="Arial" w:hAnsi="Arial" w:cs="Arial"/>
                <w:sz w:val="24"/>
                <w:szCs w:val="24"/>
              </w:rPr>
              <w:t>10.2.1</w:t>
            </w:r>
          </w:p>
          <w:p w14:paraId="063C292B" w14:textId="77777777" w:rsidR="000F00DD" w:rsidRDefault="000F00DD" w:rsidP="001E360F">
            <w:pPr>
              <w:jc w:val="both"/>
              <w:rPr>
                <w:rFonts w:ascii="Arial" w:hAnsi="Arial" w:cs="Arial"/>
                <w:sz w:val="24"/>
                <w:szCs w:val="24"/>
              </w:rPr>
            </w:pPr>
          </w:p>
          <w:p w14:paraId="4D03F87D" w14:textId="77777777" w:rsidR="000F00DD" w:rsidRDefault="000F00DD" w:rsidP="001E360F">
            <w:pPr>
              <w:jc w:val="both"/>
              <w:rPr>
                <w:rFonts w:ascii="Arial" w:hAnsi="Arial" w:cs="Arial"/>
                <w:sz w:val="24"/>
                <w:szCs w:val="24"/>
              </w:rPr>
            </w:pPr>
          </w:p>
          <w:p w14:paraId="2C60B126" w14:textId="77777777" w:rsidR="000F00DD" w:rsidRDefault="000F00DD" w:rsidP="001E360F">
            <w:pPr>
              <w:jc w:val="both"/>
              <w:rPr>
                <w:rFonts w:ascii="Arial" w:hAnsi="Arial" w:cs="Arial"/>
                <w:sz w:val="24"/>
                <w:szCs w:val="24"/>
              </w:rPr>
            </w:pPr>
          </w:p>
          <w:p w14:paraId="1478BB33" w14:textId="77777777" w:rsidR="000F00DD" w:rsidRDefault="000F00DD" w:rsidP="001E360F">
            <w:pPr>
              <w:jc w:val="both"/>
              <w:rPr>
                <w:rFonts w:ascii="Arial" w:hAnsi="Arial" w:cs="Arial"/>
                <w:sz w:val="24"/>
                <w:szCs w:val="24"/>
              </w:rPr>
            </w:pPr>
          </w:p>
          <w:p w14:paraId="76B2566F" w14:textId="77777777" w:rsidR="000F00DD" w:rsidRDefault="000F00DD" w:rsidP="001E360F">
            <w:pPr>
              <w:jc w:val="both"/>
              <w:rPr>
                <w:rFonts w:ascii="Arial" w:hAnsi="Arial" w:cs="Arial"/>
                <w:sz w:val="24"/>
                <w:szCs w:val="24"/>
              </w:rPr>
            </w:pPr>
          </w:p>
          <w:p w14:paraId="32AAE865" w14:textId="77777777" w:rsidR="00BE73CF" w:rsidRDefault="00BE73CF" w:rsidP="001E360F">
            <w:pPr>
              <w:jc w:val="both"/>
              <w:rPr>
                <w:rFonts w:ascii="Arial" w:hAnsi="Arial" w:cs="Arial"/>
                <w:sz w:val="24"/>
                <w:szCs w:val="24"/>
              </w:rPr>
            </w:pPr>
          </w:p>
          <w:p w14:paraId="61A23F22" w14:textId="77777777" w:rsidR="000F00DD" w:rsidRDefault="000F00DD" w:rsidP="001E360F">
            <w:pPr>
              <w:jc w:val="both"/>
              <w:rPr>
                <w:rFonts w:ascii="Arial" w:hAnsi="Arial" w:cs="Arial"/>
                <w:sz w:val="24"/>
                <w:szCs w:val="24"/>
              </w:rPr>
            </w:pPr>
            <w:r>
              <w:rPr>
                <w:rFonts w:ascii="Arial" w:hAnsi="Arial" w:cs="Arial"/>
                <w:sz w:val="24"/>
                <w:szCs w:val="24"/>
              </w:rPr>
              <w:t>10.2.2</w:t>
            </w:r>
          </w:p>
          <w:p w14:paraId="285CF064" w14:textId="77777777" w:rsidR="000F00DD" w:rsidRDefault="000F00DD" w:rsidP="001E360F">
            <w:pPr>
              <w:jc w:val="both"/>
              <w:rPr>
                <w:rFonts w:ascii="Arial" w:hAnsi="Arial" w:cs="Arial"/>
                <w:sz w:val="24"/>
                <w:szCs w:val="24"/>
              </w:rPr>
            </w:pPr>
          </w:p>
          <w:p w14:paraId="107EFB88" w14:textId="77777777" w:rsidR="000F00DD" w:rsidRPr="005C1FA5" w:rsidRDefault="000F00DD" w:rsidP="001E360F">
            <w:pPr>
              <w:jc w:val="both"/>
              <w:rPr>
                <w:rFonts w:ascii="Arial" w:hAnsi="Arial" w:cs="Arial"/>
                <w:sz w:val="24"/>
                <w:szCs w:val="24"/>
              </w:rPr>
            </w:pPr>
          </w:p>
        </w:tc>
        <w:tc>
          <w:tcPr>
            <w:tcW w:w="9653" w:type="dxa"/>
            <w:gridSpan w:val="2"/>
            <w:tcBorders>
              <w:top w:val="nil"/>
              <w:left w:val="nil"/>
              <w:bottom w:val="nil"/>
              <w:right w:val="nil"/>
            </w:tcBorders>
          </w:tcPr>
          <w:p w14:paraId="728443A8" w14:textId="77777777" w:rsidR="009060C9" w:rsidRDefault="009060C9" w:rsidP="001E360F">
            <w:pPr>
              <w:jc w:val="both"/>
              <w:rPr>
                <w:rFonts w:ascii="Arial" w:hAnsi="Arial" w:cs="Arial"/>
                <w:b/>
                <w:sz w:val="24"/>
                <w:szCs w:val="24"/>
              </w:rPr>
            </w:pPr>
          </w:p>
          <w:p w14:paraId="57246729" w14:textId="77777777" w:rsidR="009060C9" w:rsidRDefault="00B846A1" w:rsidP="001E360F">
            <w:pPr>
              <w:jc w:val="both"/>
              <w:rPr>
                <w:rFonts w:ascii="Arial" w:hAnsi="Arial" w:cs="Arial"/>
                <w:b/>
                <w:sz w:val="24"/>
                <w:szCs w:val="24"/>
              </w:rPr>
            </w:pPr>
            <w:r>
              <w:rPr>
                <w:rFonts w:ascii="Arial" w:hAnsi="Arial" w:cs="Arial"/>
                <w:b/>
                <w:sz w:val="24"/>
                <w:szCs w:val="24"/>
              </w:rPr>
              <w:t>OFSTED REPORT</w:t>
            </w:r>
          </w:p>
          <w:p w14:paraId="2A9675B9" w14:textId="77777777" w:rsidR="00B846A1" w:rsidRDefault="00B846A1" w:rsidP="001E360F">
            <w:pPr>
              <w:jc w:val="both"/>
              <w:rPr>
                <w:rFonts w:ascii="Arial" w:hAnsi="Arial" w:cs="Arial"/>
                <w:b/>
                <w:sz w:val="24"/>
                <w:szCs w:val="24"/>
              </w:rPr>
            </w:pPr>
          </w:p>
          <w:p w14:paraId="692F0E46" w14:textId="77777777" w:rsidR="00B846A1" w:rsidRPr="009311FA" w:rsidRDefault="00B846A1" w:rsidP="001E360F">
            <w:pPr>
              <w:jc w:val="both"/>
              <w:rPr>
                <w:rFonts w:ascii="Arial" w:hAnsi="Arial" w:cs="Arial"/>
                <w:b/>
                <w:sz w:val="24"/>
                <w:szCs w:val="24"/>
              </w:rPr>
            </w:pPr>
            <w:r>
              <w:rPr>
                <w:rFonts w:ascii="Arial" w:hAnsi="Arial" w:cs="Arial"/>
                <w:b/>
                <w:sz w:val="24"/>
                <w:szCs w:val="24"/>
              </w:rPr>
              <w:t>Purpose</w:t>
            </w:r>
          </w:p>
          <w:p w14:paraId="4D438BFD" w14:textId="77777777" w:rsidR="007B59BC" w:rsidRDefault="007B59BC" w:rsidP="001E360F">
            <w:pPr>
              <w:jc w:val="both"/>
              <w:rPr>
                <w:rFonts w:ascii="Arial" w:hAnsi="Arial" w:cs="Arial"/>
                <w:sz w:val="24"/>
                <w:szCs w:val="24"/>
              </w:rPr>
            </w:pPr>
          </w:p>
          <w:p w14:paraId="335E4CB7" w14:textId="77777777" w:rsidR="00B846A1" w:rsidRDefault="007B59BC" w:rsidP="001E360F">
            <w:pPr>
              <w:jc w:val="both"/>
              <w:rPr>
                <w:rFonts w:ascii="Arial" w:hAnsi="Arial" w:cs="Arial"/>
                <w:sz w:val="24"/>
                <w:szCs w:val="24"/>
              </w:rPr>
            </w:pPr>
            <w:r>
              <w:rPr>
                <w:rFonts w:ascii="Arial" w:hAnsi="Arial" w:cs="Arial"/>
                <w:sz w:val="24"/>
                <w:szCs w:val="24"/>
              </w:rPr>
              <w:t>Governors had been provided with the OFSTED report from the recent inspection, in advance of the meeting for consideration.</w:t>
            </w:r>
            <w:r w:rsidR="00B846A1">
              <w:rPr>
                <w:rFonts w:ascii="Arial" w:hAnsi="Arial" w:cs="Arial"/>
                <w:sz w:val="24"/>
                <w:szCs w:val="24"/>
              </w:rPr>
              <w:t xml:space="preserve"> </w:t>
            </w:r>
          </w:p>
          <w:p w14:paraId="43B1E039" w14:textId="77777777" w:rsidR="00B846A1" w:rsidRDefault="00B846A1" w:rsidP="001E360F">
            <w:pPr>
              <w:jc w:val="both"/>
              <w:rPr>
                <w:rFonts w:ascii="Arial" w:hAnsi="Arial" w:cs="Arial"/>
                <w:b/>
                <w:sz w:val="24"/>
                <w:szCs w:val="24"/>
              </w:rPr>
            </w:pPr>
          </w:p>
          <w:p w14:paraId="19F3B916" w14:textId="77777777" w:rsidR="00B846A1" w:rsidRDefault="00B846A1" w:rsidP="001E360F">
            <w:pPr>
              <w:jc w:val="both"/>
              <w:rPr>
                <w:rFonts w:ascii="Arial" w:hAnsi="Arial" w:cs="Arial"/>
                <w:b/>
                <w:sz w:val="24"/>
                <w:szCs w:val="24"/>
              </w:rPr>
            </w:pPr>
            <w:r>
              <w:rPr>
                <w:rFonts w:ascii="Arial" w:hAnsi="Arial" w:cs="Arial"/>
                <w:b/>
                <w:sz w:val="24"/>
                <w:szCs w:val="24"/>
              </w:rPr>
              <w:lastRenderedPageBreak/>
              <w:t>Discussion/ Challenge</w:t>
            </w:r>
          </w:p>
          <w:p w14:paraId="36103452" w14:textId="77777777" w:rsidR="00BE73CF" w:rsidRDefault="00BE73CF" w:rsidP="001E360F">
            <w:pPr>
              <w:jc w:val="both"/>
              <w:rPr>
                <w:rFonts w:ascii="Arial" w:hAnsi="Arial" w:cs="Arial"/>
                <w:sz w:val="24"/>
                <w:szCs w:val="24"/>
              </w:rPr>
            </w:pPr>
          </w:p>
          <w:p w14:paraId="26B3F187" w14:textId="77777777" w:rsidR="00C329AD" w:rsidRDefault="00C329AD" w:rsidP="001E360F">
            <w:pPr>
              <w:jc w:val="both"/>
              <w:rPr>
                <w:rFonts w:ascii="Arial" w:hAnsi="Arial" w:cs="Arial"/>
                <w:sz w:val="24"/>
                <w:szCs w:val="24"/>
              </w:rPr>
            </w:pPr>
            <w:r>
              <w:rPr>
                <w:rFonts w:ascii="Arial" w:hAnsi="Arial" w:cs="Arial"/>
                <w:sz w:val="24"/>
                <w:szCs w:val="24"/>
              </w:rPr>
              <w:t>The Head Teacher invited governors to join him in a small celebration following the close of the meeting. He reported that the inspection had gone well and the school had achieved “Good” (2). The report</w:t>
            </w:r>
            <w:r w:rsidR="000F00DD">
              <w:rPr>
                <w:rFonts w:ascii="Arial" w:hAnsi="Arial" w:cs="Arial"/>
                <w:sz w:val="24"/>
                <w:szCs w:val="24"/>
              </w:rPr>
              <w:t xml:space="preserve"> </w:t>
            </w:r>
            <w:r>
              <w:rPr>
                <w:rFonts w:ascii="Arial" w:hAnsi="Arial" w:cs="Arial"/>
                <w:sz w:val="24"/>
                <w:szCs w:val="24"/>
              </w:rPr>
              <w:t>reflected the school accurately</w:t>
            </w:r>
            <w:r w:rsidR="000F00DD">
              <w:rPr>
                <w:rFonts w:ascii="Arial" w:hAnsi="Arial" w:cs="Arial"/>
                <w:sz w:val="24"/>
                <w:szCs w:val="24"/>
              </w:rPr>
              <w:t xml:space="preserve"> and highlighted the breadth of the curriculum and </w:t>
            </w:r>
            <w:r w:rsidR="005F1291">
              <w:rPr>
                <w:rFonts w:ascii="Arial" w:hAnsi="Arial" w:cs="Arial"/>
                <w:sz w:val="24"/>
                <w:szCs w:val="24"/>
              </w:rPr>
              <w:t>how the school educated the “whole child”</w:t>
            </w:r>
            <w:r>
              <w:rPr>
                <w:rFonts w:ascii="Arial" w:hAnsi="Arial" w:cs="Arial"/>
                <w:sz w:val="24"/>
                <w:szCs w:val="24"/>
              </w:rPr>
              <w:t>. During the inspection staff had</w:t>
            </w:r>
            <w:r w:rsidR="00BA41DD">
              <w:rPr>
                <w:rFonts w:ascii="Arial" w:hAnsi="Arial" w:cs="Arial"/>
                <w:sz w:val="24"/>
                <w:szCs w:val="24"/>
              </w:rPr>
              <w:t xml:space="preserve"> remained focused and motivated and pupils were keen to demonstrate their skills.</w:t>
            </w:r>
          </w:p>
          <w:p w14:paraId="6045834F" w14:textId="77777777" w:rsidR="00BE73CF" w:rsidRDefault="00BE73CF" w:rsidP="001E360F">
            <w:pPr>
              <w:jc w:val="both"/>
              <w:rPr>
                <w:rFonts w:ascii="Arial" w:hAnsi="Arial" w:cs="Arial"/>
                <w:sz w:val="24"/>
                <w:szCs w:val="24"/>
              </w:rPr>
            </w:pPr>
          </w:p>
          <w:p w14:paraId="65CB6189" w14:textId="77777777" w:rsidR="00EE3D99" w:rsidRPr="005F1291" w:rsidRDefault="00C329AD" w:rsidP="001E360F">
            <w:pPr>
              <w:jc w:val="both"/>
              <w:rPr>
                <w:rFonts w:ascii="Arial" w:hAnsi="Arial" w:cs="Arial"/>
                <w:sz w:val="24"/>
                <w:szCs w:val="24"/>
              </w:rPr>
            </w:pPr>
            <w:r>
              <w:rPr>
                <w:rFonts w:ascii="Arial" w:hAnsi="Arial" w:cs="Arial"/>
                <w:sz w:val="24"/>
                <w:szCs w:val="24"/>
              </w:rPr>
              <w:t>The Head Teacher thanked the governing board for their suppor</w:t>
            </w:r>
            <w:r w:rsidR="005F1291">
              <w:rPr>
                <w:rFonts w:ascii="Arial" w:hAnsi="Arial" w:cs="Arial"/>
                <w:sz w:val="24"/>
                <w:szCs w:val="24"/>
              </w:rPr>
              <w:t>t and commitment to the school.</w:t>
            </w:r>
          </w:p>
        </w:tc>
      </w:tr>
      <w:tr w:rsidR="00773095" w:rsidRPr="000F532D" w14:paraId="176CFC5B" w14:textId="77777777" w:rsidTr="001E360F">
        <w:trPr>
          <w:gridAfter w:val="1"/>
          <w:wAfter w:w="483" w:type="dxa"/>
        </w:trPr>
        <w:tc>
          <w:tcPr>
            <w:tcW w:w="1029" w:type="dxa"/>
            <w:gridSpan w:val="3"/>
            <w:tcBorders>
              <w:top w:val="nil"/>
              <w:left w:val="nil"/>
              <w:bottom w:val="nil"/>
              <w:right w:val="nil"/>
            </w:tcBorders>
          </w:tcPr>
          <w:p w14:paraId="61A82249" w14:textId="77777777" w:rsidR="00773095" w:rsidRPr="00066149" w:rsidRDefault="00B846A1" w:rsidP="001E360F">
            <w:pPr>
              <w:jc w:val="both"/>
              <w:rPr>
                <w:rFonts w:ascii="Arial" w:hAnsi="Arial" w:cs="Arial"/>
                <w:b/>
                <w:sz w:val="24"/>
                <w:szCs w:val="24"/>
              </w:rPr>
            </w:pPr>
            <w:r w:rsidRPr="00066149">
              <w:rPr>
                <w:rFonts w:ascii="Arial" w:hAnsi="Arial" w:cs="Arial"/>
                <w:b/>
                <w:sz w:val="24"/>
                <w:szCs w:val="24"/>
              </w:rPr>
              <w:lastRenderedPageBreak/>
              <w:t>11</w:t>
            </w:r>
            <w:r w:rsidR="00773095" w:rsidRPr="00066149">
              <w:rPr>
                <w:rFonts w:ascii="Arial" w:hAnsi="Arial" w:cs="Arial"/>
                <w:b/>
                <w:sz w:val="24"/>
                <w:szCs w:val="24"/>
              </w:rPr>
              <w:t>.</w:t>
            </w:r>
          </w:p>
          <w:p w14:paraId="0A3827A9" w14:textId="77777777" w:rsidR="00FF40E6" w:rsidRPr="00066149" w:rsidRDefault="00FF40E6" w:rsidP="001E360F">
            <w:pPr>
              <w:jc w:val="both"/>
              <w:rPr>
                <w:rFonts w:ascii="Arial" w:hAnsi="Arial" w:cs="Arial"/>
                <w:b/>
                <w:sz w:val="24"/>
                <w:szCs w:val="24"/>
              </w:rPr>
            </w:pPr>
          </w:p>
          <w:p w14:paraId="27562968" w14:textId="77777777" w:rsidR="00FF40E6" w:rsidRDefault="001A5B1C" w:rsidP="001E360F">
            <w:pPr>
              <w:jc w:val="both"/>
              <w:rPr>
                <w:rFonts w:ascii="Arial" w:hAnsi="Arial" w:cs="Arial"/>
                <w:sz w:val="24"/>
                <w:szCs w:val="24"/>
              </w:rPr>
            </w:pPr>
            <w:r>
              <w:rPr>
                <w:rFonts w:ascii="Arial" w:hAnsi="Arial" w:cs="Arial"/>
                <w:sz w:val="24"/>
                <w:szCs w:val="24"/>
              </w:rPr>
              <w:t>11.1</w:t>
            </w:r>
          </w:p>
          <w:p w14:paraId="2F7F384C" w14:textId="77777777" w:rsidR="001A5B1C" w:rsidRDefault="001A5B1C" w:rsidP="001E360F">
            <w:pPr>
              <w:jc w:val="both"/>
              <w:rPr>
                <w:rFonts w:ascii="Arial" w:hAnsi="Arial" w:cs="Arial"/>
                <w:sz w:val="24"/>
                <w:szCs w:val="24"/>
              </w:rPr>
            </w:pPr>
          </w:p>
          <w:p w14:paraId="3E9F9A52" w14:textId="77777777" w:rsidR="001A5B1C" w:rsidRDefault="001A5B1C" w:rsidP="001E360F">
            <w:pPr>
              <w:jc w:val="both"/>
              <w:rPr>
                <w:rFonts w:ascii="Arial" w:hAnsi="Arial" w:cs="Arial"/>
                <w:sz w:val="24"/>
                <w:szCs w:val="24"/>
              </w:rPr>
            </w:pPr>
          </w:p>
          <w:p w14:paraId="0BF0060C" w14:textId="77777777" w:rsidR="001A5B1C" w:rsidRDefault="001A5B1C" w:rsidP="001E360F">
            <w:pPr>
              <w:jc w:val="both"/>
              <w:rPr>
                <w:rFonts w:ascii="Arial" w:hAnsi="Arial" w:cs="Arial"/>
                <w:sz w:val="24"/>
                <w:szCs w:val="24"/>
              </w:rPr>
            </w:pPr>
          </w:p>
          <w:p w14:paraId="1224AE10" w14:textId="77777777" w:rsidR="001A5B1C" w:rsidRDefault="001A5B1C" w:rsidP="001E360F">
            <w:pPr>
              <w:jc w:val="both"/>
              <w:rPr>
                <w:rFonts w:ascii="Arial" w:hAnsi="Arial" w:cs="Arial"/>
                <w:sz w:val="24"/>
                <w:szCs w:val="24"/>
              </w:rPr>
            </w:pPr>
          </w:p>
          <w:p w14:paraId="24365C07" w14:textId="77777777" w:rsidR="001A5B1C" w:rsidRDefault="001A5B1C" w:rsidP="001E360F">
            <w:pPr>
              <w:jc w:val="both"/>
              <w:rPr>
                <w:rFonts w:ascii="Arial" w:hAnsi="Arial" w:cs="Arial"/>
                <w:sz w:val="24"/>
                <w:szCs w:val="24"/>
              </w:rPr>
            </w:pPr>
          </w:p>
          <w:p w14:paraId="54754591" w14:textId="77777777" w:rsidR="001A5B1C" w:rsidRDefault="001A5B1C" w:rsidP="001E360F">
            <w:pPr>
              <w:jc w:val="both"/>
              <w:rPr>
                <w:rFonts w:ascii="Arial" w:hAnsi="Arial" w:cs="Arial"/>
                <w:sz w:val="24"/>
                <w:szCs w:val="24"/>
              </w:rPr>
            </w:pPr>
          </w:p>
          <w:p w14:paraId="31FAC164" w14:textId="77777777" w:rsidR="001A5B1C" w:rsidRDefault="001A5B1C" w:rsidP="001E360F">
            <w:pPr>
              <w:jc w:val="both"/>
              <w:rPr>
                <w:rFonts w:ascii="Arial" w:hAnsi="Arial" w:cs="Arial"/>
                <w:sz w:val="24"/>
                <w:szCs w:val="24"/>
              </w:rPr>
            </w:pPr>
            <w:r>
              <w:rPr>
                <w:rFonts w:ascii="Arial" w:hAnsi="Arial" w:cs="Arial"/>
                <w:sz w:val="24"/>
                <w:szCs w:val="24"/>
              </w:rPr>
              <w:t>11.2</w:t>
            </w:r>
          </w:p>
          <w:p w14:paraId="7BD9DA83" w14:textId="77777777" w:rsidR="001A5B1C" w:rsidRDefault="001A5B1C" w:rsidP="001E360F">
            <w:pPr>
              <w:jc w:val="both"/>
              <w:rPr>
                <w:rFonts w:ascii="Arial" w:hAnsi="Arial" w:cs="Arial"/>
                <w:sz w:val="24"/>
                <w:szCs w:val="24"/>
              </w:rPr>
            </w:pPr>
          </w:p>
          <w:p w14:paraId="6FA0D4D7" w14:textId="77777777" w:rsidR="001A5B1C" w:rsidRDefault="001A5B1C" w:rsidP="001E360F">
            <w:pPr>
              <w:jc w:val="both"/>
              <w:rPr>
                <w:rFonts w:ascii="Arial" w:hAnsi="Arial" w:cs="Arial"/>
                <w:sz w:val="24"/>
                <w:szCs w:val="24"/>
              </w:rPr>
            </w:pPr>
          </w:p>
          <w:p w14:paraId="081222B0" w14:textId="77777777" w:rsidR="001A5B1C" w:rsidRDefault="001A5B1C" w:rsidP="001E360F">
            <w:pPr>
              <w:jc w:val="both"/>
              <w:rPr>
                <w:rFonts w:ascii="Arial" w:hAnsi="Arial" w:cs="Arial"/>
                <w:sz w:val="24"/>
                <w:szCs w:val="24"/>
              </w:rPr>
            </w:pPr>
          </w:p>
          <w:p w14:paraId="3AC960AD" w14:textId="77777777" w:rsidR="001A5B1C" w:rsidRDefault="001A5B1C" w:rsidP="001E360F">
            <w:pPr>
              <w:jc w:val="both"/>
              <w:rPr>
                <w:rFonts w:ascii="Arial" w:hAnsi="Arial" w:cs="Arial"/>
                <w:sz w:val="24"/>
                <w:szCs w:val="24"/>
              </w:rPr>
            </w:pPr>
            <w:r>
              <w:rPr>
                <w:rFonts w:ascii="Arial" w:hAnsi="Arial" w:cs="Arial"/>
                <w:sz w:val="24"/>
                <w:szCs w:val="24"/>
              </w:rPr>
              <w:t>11.3</w:t>
            </w:r>
          </w:p>
          <w:p w14:paraId="5A8EA32A" w14:textId="77777777" w:rsidR="001A5B1C" w:rsidRDefault="001A5B1C" w:rsidP="001E360F">
            <w:pPr>
              <w:jc w:val="both"/>
              <w:rPr>
                <w:rFonts w:ascii="Arial" w:hAnsi="Arial" w:cs="Arial"/>
                <w:sz w:val="24"/>
                <w:szCs w:val="24"/>
              </w:rPr>
            </w:pPr>
          </w:p>
          <w:p w14:paraId="2D1665B0" w14:textId="77777777" w:rsidR="001A5B1C" w:rsidRDefault="001A5B1C" w:rsidP="001E360F">
            <w:pPr>
              <w:jc w:val="both"/>
              <w:rPr>
                <w:rFonts w:ascii="Arial" w:hAnsi="Arial" w:cs="Arial"/>
                <w:sz w:val="24"/>
                <w:szCs w:val="24"/>
              </w:rPr>
            </w:pPr>
          </w:p>
          <w:p w14:paraId="4F47EC33" w14:textId="77777777" w:rsidR="001A5B1C" w:rsidRDefault="001A5B1C" w:rsidP="001E360F">
            <w:pPr>
              <w:jc w:val="both"/>
              <w:rPr>
                <w:rFonts w:ascii="Arial" w:hAnsi="Arial" w:cs="Arial"/>
                <w:sz w:val="24"/>
                <w:szCs w:val="24"/>
              </w:rPr>
            </w:pPr>
          </w:p>
          <w:p w14:paraId="153D4383" w14:textId="77777777" w:rsidR="001A5B1C" w:rsidRDefault="001A5B1C" w:rsidP="001E360F">
            <w:pPr>
              <w:jc w:val="both"/>
              <w:rPr>
                <w:rFonts w:ascii="Arial" w:hAnsi="Arial" w:cs="Arial"/>
                <w:sz w:val="24"/>
                <w:szCs w:val="24"/>
              </w:rPr>
            </w:pPr>
          </w:p>
          <w:p w14:paraId="6A53AA0A" w14:textId="77777777" w:rsidR="001A5B1C" w:rsidRDefault="001A5B1C" w:rsidP="001E360F">
            <w:pPr>
              <w:jc w:val="both"/>
              <w:rPr>
                <w:rFonts w:ascii="Arial" w:hAnsi="Arial" w:cs="Arial"/>
                <w:sz w:val="24"/>
                <w:szCs w:val="24"/>
              </w:rPr>
            </w:pPr>
          </w:p>
          <w:p w14:paraId="26AF3D57" w14:textId="77777777" w:rsidR="001A5B1C" w:rsidRDefault="001A5B1C" w:rsidP="001E360F">
            <w:pPr>
              <w:jc w:val="both"/>
              <w:rPr>
                <w:rFonts w:ascii="Arial" w:hAnsi="Arial" w:cs="Arial"/>
                <w:sz w:val="24"/>
                <w:szCs w:val="24"/>
              </w:rPr>
            </w:pPr>
            <w:r>
              <w:rPr>
                <w:rFonts w:ascii="Arial" w:hAnsi="Arial" w:cs="Arial"/>
                <w:sz w:val="24"/>
                <w:szCs w:val="24"/>
              </w:rPr>
              <w:t>11.4</w:t>
            </w:r>
          </w:p>
          <w:p w14:paraId="2BD1082D" w14:textId="77777777" w:rsidR="001A5B1C" w:rsidRDefault="001A5B1C" w:rsidP="001E360F">
            <w:pPr>
              <w:jc w:val="both"/>
              <w:rPr>
                <w:rFonts w:ascii="Arial" w:hAnsi="Arial" w:cs="Arial"/>
                <w:sz w:val="24"/>
                <w:szCs w:val="24"/>
              </w:rPr>
            </w:pPr>
          </w:p>
          <w:p w14:paraId="0D336A76" w14:textId="77777777" w:rsidR="001A5B1C" w:rsidRDefault="001A5B1C" w:rsidP="001E360F">
            <w:pPr>
              <w:jc w:val="both"/>
              <w:rPr>
                <w:rFonts w:ascii="Arial" w:hAnsi="Arial" w:cs="Arial"/>
                <w:sz w:val="24"/>
                <w:szCs w:val="24"/>
              </w:rPr>
            </w:pPr>
          </w:p>
          <w:p w14:paraId="0887E89E" w14:textId="77777777" w:rsidR="001A5B1C" w:rsidRDefault="001A5B1C" w:rsidP="001E360F">
            <w:pPr>
              <w:jc w:val="both"/>
              <w:rPr>
                <w:rFonts w:ascii="Arial" w:hAnsi="Arial" w:cs="Arial"/>
                <w:sz w:val="24"/>
                <w:szCs w:val="24"/>
              </w:rPr>
            </w:pPr>
          </w:p>
          <w:p w14:paraId="60F3AE44" w14:textId="77777777" w:rsidR="001A5B1C" w:rsidRPr="00066149" w:rsidRDefault="001A5B1C" w:rsidP="001E360F">
            <w:pPr>
              <w:jc w:val="both"/>
              <w:rPr>
                <w:rFonts w:ascii="Arial" w:hAnsi="Arial" w:cs="Arial"/>
                <w:sz w:val="24"/>
                <w:szCs w:val="24"/>
              </w:rPr>
            </w:pPr>
            <w:r>
              <w:rPr>
                <w:rFonts w:ascii="Arial" w:hAnsi="Arial" w:cs="Arial"/>
                <w:sz w:val="24"/>
                <w:szCs w:val="24"/>
              </w:rPr>
              <w:t>11.5</w:t>
            </w:r>
          </w:p>
          <w:p w14:paraId="7F7161BB" w14:textId="77777777" w:rsidR="00FF40E6" w:rsidRPr="00066149" w:rsidRDefault="00FF40E6" w:rsidP="001E360F">
            <w:pPr>
              <w:jc w:val="both"/>
              <w:rPr>
                <w:rFonts w:ascii="Arial" w:hAnsi="Arial" w:cs="Arial"/>
                <w:sz w:val="24"/>
                <w:szCs w:val="24"/>
              </w:rPr>
            </w:pPr>
          </w:p>
        </w:tc>
        <w:tc>
          <w:tcPr>
            <w:tcW w:w="9653" w:type="dxa"/>
            <w:gridSpan w:val="2"/>
            <w:tcBorders>
              <w:top w:val="nil"/>
              <w:left w:val="nil"/>
              <w:bottom w:val="nil"/>
              <w:right w:val="nil"/>
            </w:tcBorders>
          </w:tcPr>
          <w:p w14:paraId="3BBF4CE1" w14:textId="77777777" w:rsidR="00773095" w:rsidRPr="00066149" w:rsidRDefault="00B846A1" w:rsidP="001E360F">
            <w:pPr>
              <w:jc w:val="both"/>
              <w:rPr>
                <w:rFonts w:ascii="Arial" w:hAnsi="Arial" w:cs="Arial"/>
                <w:b/>
                <w:sz w:val="24"/>
                <w:szCs w:val="24"/>
              </w:rPr>
            </w:pPr>
            <w:r w:rsidRPr="00066149">
              <w:rPr>
                <w:rFonts w:ascii="Arial" w:hAnsi="Arial" w:cs="Arial"/>
                <w:b/>
                <w:sz w:val="24"/>
                <w:szCs w:val="24"/>
              </w:rPr>
              <w:t>PREVENT</w:t>
            </w:r>
          </w:p>
          <w:p w14:paraId="34F516A6" w14:textId="77777777" w:rsidR="00773095" w:rsidRPr="00066149" w:rsidRDefault="00773095" w:rsidP="001E360F">
            <w:pPr>
              <w:jc w:val="both"/>
              <w:rPr>
                <w:rFonts w:ascii="Arial" w:hAnsi="Arial" w:cs="Arial"/>
                <w:b/>
                <w:sz w:val="24"/>
                <w:szCs w:val="24"/>
              </w:rPr>
            </w:pPr>
          </w:p>
          <w:p w14:paraId="3972C003" w14:textId="77777777" w:rsidR="00BA41DD" w:rsidRPr="00066149" w:rsidRDefault="00BA41DD" w:rsidP="00066149">
            <w:pPr>
              <w:rPr>
                <w:rFonts w:ascii="Arial" w:hAnsi="Arial" w:cs="Arial"/>
                <w:sz w:val="24"/>
                <w:szCs w:val="24"/>
              </w:rPr>
            </w:pPr>
            <w:r w:rsidRPr="00066149">
              <w:rPr>
                <w:rFonts w:ascii="Arial" w:hAnsi="Arial" w:cs="Arial"/>
                <w:sz w:val="24"/>
                <w:szCs w:val="24"/>
              </w:rPr>
              <w:t xml:space="preserve">The government’s official definition of Prevent Duty is the legal obligation of schools to provide “due regard to the need to prevent people from being drawn into terrorism”.  </w:t>
            </w:r>
            <w:hyperlink r:id="rId8" w:tgtFrame="_blank" w:tooltip="Government guidance on promoting British values" w:history="1">
              <w:r w:rsidRPr="00066149">
                <w:rPr>
                  <w:rStyle w:val="Hyperlink"/>
                  <w:rFonts w:ascii="Arial" w:hAnsi="Arial" w:cs="Arial"/>
                  <w:color w:val="auto"/>
                  <w:spacing w:val="10"/>
                  <w:sz w:val="24"/>
                  <w:szCs w:val="24"/>
                  <w14:textOutline w14:w="0" w14:cap="sq" w14:cmpd="sng" w14:algn="ctr">
                    <w14:noFill/>
                    <w14:prstDash w14:val="solid"/>
                    <w14:round/>
                  </w14:textOutline>
                </w:rPr>
                <w:t>Current school guidelines</w:t>
              </w:r>
            </w:hyperlink>
            <w:r w:rsidRPr="00066149">
              <w:rPr>
                <w:rFonts w:ascii="Arial" w:hAnsi="Arial" w:cs="Arial"/>
                <w:sz w:val="24"/>
                <w:szCs w:val="24"/>
              </w:rPr>
              <w:t xml:space="preserve"> dictate that schools must “actively promote” fundamental British values of democracy, individual liberty, and mutual respect and tolerance towards those with different beliefs. The Head Teacher provided a verbal report on Prevent and how the school met its legal obligations.</w:t>
            </w:r>
          </w:p>
          <w:p w14:paraId="023D078A" w14:textId="77777777" w:rsidR="00BA41DD" w:rsidRPr="00066149" w:rsidRDefault="00BA41DD" w:rsidP="00066149">
            <w:pPr>
              <w:rPr>
                <w:rFonts w:ascii="Arial" w:hAnsi="Arial" w:cs="Arial"/>
                <w:sz w:val="24"/>
                <w:szCs w:val="24"/>
              </w:rPr>
            </w:pPr>
          </w:p>
          <w:p w14:paraId="7A56E171" w14:textId="77777777" w:rsidR="00BA41DD" w:rsidRDefault="00066149" w:rsidP="00066149">
            <w:pPr>
              <w:rPr>
                <w:rFonts w:ascii="Arial" w:hAnsi="Arial" w:cs="Arial"/>
                <w:sz w:val="24"/>
                <w:szCs w:val="24"/>
              </w:rPr>
            </w:pPr>
            <w:r w:rsidRPr="00066149">
              <w:rPr>
                <w:rFonts w:ascii="Arial" w:hAnsi="Arial" w:cs="Arial"/>
                <w:sz w:val="24"/>
                <w:szCs w:val="24"/>
              </w:rPr>
              <w:t xml:space="preserve">The Head Teacher </w:t>
            </w:r>
            <w:r>
              <w:rPr>
                <w:rFonts w:ascii="Arial" w:hAnsi="Arial" w:cs="Arial"/>
                <w:sz w:val="24"/>
                <w:szCs w:val="24"/>
              </w:rPr>
              <w:t>advised</w:t>
            </w:r>
            <w:r w:rsidRPr="00066149">
              <w:rPr>
                <w:rFonts w:ascii="Arial" w:hAnsi="Arial" w:cs="Arial"/>
                <w:sz w:val="24"/>
                <w:szCs w:val="24"/>
              </w:rPr>
              <w:t xml:space="preserve"> that all staff had </w:t>
            </w:r>
            <w:r>
              <w:rPr>
                <w:rFonts w:ascii="Arial" w:hAnsi="Arial" w:cs="Arial"/>
                <w:sz w:val="24"/>
                <w:szCs w:val="24"/>
              </w:rPr>
              <w:t>undergone prevent training to develop an understanding of terrorism and extremism and the action which must be taken should they observe any concerning behaviour.</w:t>
            </w:r>
          </w:p>
          <w:p w14:paraId="7213A19D" w14:textId="77777777" w:rsidR="00066149" w:rsidRDefault="00066149" w:rsidP="00066149">
            <w:pPr>
              <w:rPr>
                <w:rFonts w:ascii="Arial" w:hAnsi="Arial" w:cs="Arial"/>
                <w:sz w:val="24"/>
                <w:szCs w:val="24"/>
              </w:rPr>
            </w:pPr>
          </w:p>
          <w:p w14:paraId="762BF4A6" w14:textId="77777777" w:rsidR="00066149" w:rsidRDefault="00066149" w:rsidP="00066149">
            <w:pPr>
              <w:rPr>
                <w:rFonts w:ascii="Arial" w:hAnsi="Arial" w:cs="Arial"/>
                <w:sz w:val="24"/>
                <w:szCs w:val="24"/>
              </w:rPr>
            </w:pPr>
            <w:r>
              <w:rPr>
                <w:rFonts w:ascii="Arial" w:hAnsi="Arial" w:cs="Arial"/>
                <w:sz w:val="24"/>
                <w:szCs w:val="24"/>
              </w:rPr>
              <w:t xml:space="preserve">Each Local Authority had a prevent action plan which advised schools on how to make a referral and raise awareness of prevent and issues within the community. The school would also communicate regularly with the Police, Local Authority and other schools to ensure that information was shared in </w:t>
            </w:r>
            <w:r w:rsidR="00F06DEA">
              <w:rPr>
                <w:rFonts w:ascii="Arial" w:hAnsi="Arial" w:cs="Arial"/>
                <w:sz w:val="24"/>
                <w:szCs w:val="24"/>
              </w:rPr>
              <w:t>a</w:t>
            </w:r>
            <w:r>
              <w:rPr>
                <w:rFonts w:ascii="Arial" w:hAnsi="Arial" w:cs="Arial"/>
                <w:sz w:val="24"/>
                <w:szCs w:val="24"/>
              </w:rPr>
              <w:t xml:space="preserve"> timely manner and concerns were highlighted at the earliest point.</w:t>
            </w:r>
          </w:p>
          <w:p w14:paraId="0F5584CF" w14:textId="77777777" w:rsidR="00066149" w:rsidRDefault="00066149" w:rsidP="00066149">
            <w:pPr>
              <w:rPr>
                <w:rFonts w:ascii="Arial" w:hAnsi="Arial" w:cs="Arial"/>
                <w:sz w:val="24"/>
                <w:szCs w:val="24"/>
              </w:rPr>
            </w:pPr>
          </w:p>
          <w:p w14:paraId="5ED4C074" w14:textId="77777777" w:rsidR="003A1571" w:rsidRDefault="00066149" w:rsidP="003A1571">
            <w:pPr>
              <w:rPr>
                <w:rFonts w:ascii="Arial" w:hAnsi="Arial" w:cs="Arial"/>
                <w:sz w:val="24"/>
                <w:szCs w:val="24"/>
              </w:rPr>
            </w:pPr>
            <w:r>
              <w:rPr>
                <w:rFonts w:ascii="Arial" w:hAnsi="Arial" w:cs="Arial"/>
                <w:sz w:val="24"/>
                <w:szCs w:val="24"/>
              </w:rPr>
              <w:t>Pupils were offered a broad and balanced curriculum, which promoted understanding, tolerance and diversity.</w:t>
            </w:r>
            <w:r w:rsidR="00F06DEA">
              <w:rPr>
                <w:rFonts w:ascii="Arial" w:hAnsi="Arial" w:cs="Arial"/>
                <w:sz w:val="24"/>
                <w:szCs w:val="24"/>
              </w:rPr>
              <w:t xml:space="preserve"> Religious Education within school was robust and the curriculum would be supplemented with additional trips to places of worship.</w:t>
            </w:r>
          </w:p>
          <w:p w14:paraId="22E81861" w14:textId="77777777" w:rsidR="003A1571" w:rsidRDefault="003A1571" w:rsidP="003A1571">
            <w:pPr>
              <w:rPr>
                <w:rFonts w:ascii="Arial" w:hAnsi="Arial" w:cs="Arial"/>
                <w:sz w:val="24"/>
                <w:szCs w:val="24"/>
              </w:rPr>
            </w:pPr>
          </w:p>
          <w:p w14:paraId="3CFC0CD7" w14:textId="1C71B8CA" w:rsidR="003A1571" w:rsidRPr="003A1571" w:rsidRDefault="003A1571" w:rsidP="003A1571">
            <w:pPr>
              <w:rPr>
                <w:rFonts w:ascii="Arial" w:hAnsi="Arial" w:cs="Arial"/>
                <w:sz w:val="24"/>
                <w:szCs w:val="24"/>
              </w:rPr>
            </w:pPr>
            <w:r>
              <w:rPr>
                <w:rFonts w:ascii="Arial" w:hAnsi="Arial" w:cs="Arial"/>
                <w:sz w:val="24"/>
                <w:szCs w:val="24"/>
              </w:rPr>
              <w:t xml:space="preserve">Governors, as part of safeguarding requirements, also had a legal obligation to ensure that they had undertaken Prevent training. The Clerk advised that there was online training available from </w:t>
            </w:r>
            <w:r w:rsidR="00785E06">
              <w:rPr>
                <w:rFonts w:ascii="Arial" w:hAnsi="Arial" w:cs="Arial"/>
                <w:sz w:val="24"/>
                <w:szCs w:val="24"/>
              </w:rPr>
              <w:t>HM G</w:t>
            </w:r>
            <w:r>
              <w:rPr>
                <w:rFonts w:ascii="Arial" w:hAnsi="Arial" w:cs="Arial"/>
                <w:sz w:val="24"/>
                <w:szCs w:val="24"/>
              </w:rPr>
              <w:t>overnment</w:t>
            </w:r>
            <w:r w:rsidR="00785E06">
              <w:rPr>
                <w:rFonts w:ascii="Arial" w:hAnsi="Arial" w:cs="Arial"/>
                <w:sz w:val="24"/>
                <w:szCs w:val="24"/>
              </w:rPr>
              <w:t>, which governors may wish to access. She would circulate the link to the Head Teacher foll</w:t>
            </w:r>
            <w:r w:rsidR="00785E06" w:rsidRPr="00AC2FE9">
              <w:rPr>
                <w:rFonts w:ascii="Arial" w:hAnsi="Arial" w:cs="Arial"/>
                <w:sz w:val="24"/>
                <w:szCs w:val="24"/>
              </w:rPr>
              <w:t>owing the meeting.</w:t>
            </w:r>
            <w:r w:rsidR="00F36366" w:rsidRPr="00AC2FE9">
              <w:rPr>
                <w:rFonts w:ascii="Arial" w:hAnsi="Arial" w:cs="Arial"/>
                <w:sz w:val="24"/>
                <w:szCs w:val="24"/>
              </w:rPr>
              <w:t xml:space="preserve"> It was recorded that some governors had already completed this training</w:t>
            </w:r>
            <w:r w:rsidR="00AC2FE9">
              <w:rPr>
                <w:rFonts w:ascii="Arial" w:hAnsi="Arial" w:cs="Arial"/>
                <w:sz w:val="24"/>
                <w:szCs w:val="24"/>
              </w:rPr>
              <w:t>.</w:t>
            </w:r>
            <w:r w:rsidR="00785E06" w:rsidRPr="00AC2FE9">
              <w:rPr>
                <w:rFonts w:ascii="Arial" w:hAnsi="Arial" w:cs="Arial"/>
                <w:sz w:val="24"/>
                <w:szCs w:val="24"/>
              </w:rPr>
              <w:t xml:space="preserve"> </w:t>
            </w:r>
            <w:r w:rsidR="00785E06" w:rsidRPr="00F36366">
              <w:rPr>
                <w:rFonts w:ascii="Arial" w:hAnsi="Arial" w:cs="Arial"/>
                <w:b/>
                <w:sz w:val="24"/>
                <w:szCs w:val="24"/>
              </w:rPr>
              <w:t>ACTION: Clerk</w:t>
            </w:r>
            <w:r>
              <w:rPr>
                <w:rFonts w:ascii="Arial" w:hAnsi="Arial" w:cs="Arial"/>
                <w:sz w:val="24"/>
                <w:szCs w:val="24"/>
              </w:rPr>
              <w:t xml:space="preserve"> </w:t>
            </w:r>
          </w:p>
          <w:p w14:paraId="2C857883" w14:textId="77777777" w:rsidR="003A1571" w:rsidRPr="00066149" w:rsidRDefault="003A1571" w:rsidP="00BA41DD">
            <w:pPr>
              <w:jc w:val="both"/>
              <w:rPr>
                <w:rFonts w:ascii="Arial" w:hAnsi="Arial" w:cs="Arial"/>
                <w:sz w:val="24"/>
                <w:szCs w:val="24"/>
              </w:rPr>
            </w:pPr>
          </w:p>
        </w:tc>
      </w:tr>
      <w:tr w:rsidR="00872982" w:rsidRPr="0027512A" w14:paraId="36560E4C" w14:textId="77777777" w:rsidTr="001E360F">
        <w:trPr>
          <w:gridAfter w:val="1"/>
          <w:wAfter w:w="483" w:type="dxa"/>
        </w:trPr>
        <w:tc>
          <w:tcPr>
            <w:tcW w:w="1029" w:type="dxa"/>
            <w:gridSpan w:val="3"/>
            <w:tcBorders>
              <w:top w:val="nil"/>
              <w:left w:val="nil"/>
              <w:bottom w:val="nil"/>
              <w:right w:val="nil"/>
            </w:tcBorders>
          </w:tcPr>
          <w:p w14:paraId="4B19DC77" w14:textId="77777777" w:rsidR="00872982" w:rsidRPr="0027512A" w:rsidRDefault="00D61009" w:rsidP="001E360F">
            <w:pPr>
              <w:jc w:val="both"/>
              <w:rPr>
                <w:rFonts w:ascii="Arial" w:hAnsi="Arial" w:cs="Arial"/>
                <w:b/>
                <w:sz w:val="24"/>
                <w:szCs w:val="24"/>
              </w:rPr>
            </w:pPr>
            <w:r>
              <w:rPr>
                <w:rFonts w:ascii="Arial" w:hAnsi="Arial" w:cs="Arial"/>
                <w:b/>
                <w:sz w:val="24"/>
                <w:szCs w:val="24"/>
              </w:rPr>
              <w:t>1</w:t>
            </w:r>
            <w:r w:rsidR="00B846A1">
              <w:rPr>
                <w:rFonts w:ascii="Arial" w:hAnsi="Arial" w:cs="Arial"/>
                <w:b/>
                <w:sz w:val="24"/>
                <w:szCs w:val="24"/>
              </w:rPr>
              <w:t>2</w:t>
            </w:r>
            <w:r w:rsidR="00872982">
              <w:rPr>
                <w:rFonts w:ascii="Arial" w:hAnsi="Arial" w:cs="Arial"/>
                <w:b/>
                <w:sz w:val="24"/>
                <w:szCs w:val="24"/>
              </w:rPr>
              <w:t>.</w:t>
            </w:r>
          </w:p>
        </w:tc>
        <w:tc>
          <w:tcPr>
            <w:tcW w:w="9653" w:type="dxa"/>
            <w:gridSpan w:val="2"/>
            <w:tcBorders>
              <w:top w:val="nil"/>
              <w:left w:val="nil"/>
              <w:bottom w:val="nil"/>
              <w:right w:val="nil"/>
            </w:tcBorders>
          </w:tcPr>
          <w:p w14:paraId="3A2B9DEB" w14:textId="77777777" w:rsidR="00872982" w:rsidRPr="0027512A" w:rsidRDefault="00872982" w:rsidP="001E360F">
            <w:pPr>
              <w:jc w:val="both"/>
              <w:rPr>
                <w:rFonts w:ascii="Arial" w:hAnsi="Arial" w:cs="Arial"/>
                <w:b/>
                <w:sz w:val="24"/>
                <w:szCs w:val="24"/>
              </w:rPr>
            </w:pPr>
            <w:r>
              <w:rPr>
                <w:rFonts w:ascii="Arial" w:hAnsi="Arial" w:cs="Arial"/>
                <w:b/>
                <w:sz w:val="24"/>
                <w:szCs w:val="24"/>
              </w:rPr>
              <w:t>HEAD TEACHER’S REPORT</w:t>
            </w:r>
            <w:r w:rsidR="00D1443B">
              <w:rPr>
                <w:rFonts w:ascii="Arial" w:hAnsi="Arial" w:cs="Arial"/>
                <w:b/>
                <w:sz w:val="24"/>
                <w:szCs w:val="24"/>
              </w:rPr>
              <w:t>/ KEY PERFORMANCE INDICATORS (KPIs)</w:t>
            </w:r>
          </w:p>
        </w:tc>
      </w:tr>
      <w:tr w:rsidR="00872982" w:rsidRPr="0027512A" w14:paraId="121220A2" w14:textId="77777777" w:rsidTr="001E360F">
        <w:trPr>
          <w:gridAfter w:val="1"/>
          <w:wAfter w:w="483" w:type="dxa"/>
          <w:trHeight w:val="483"/>
        </w:trPr>
        <w:tc>
          <w:tcPr>
            <w:tcW w:w="1029" w:type="dxa"/>
            <w:gridSpan w:val="3"/>
            <w:tcBorders>
              <w:top w:val="nil"/>
              <w:left w:val="nil"/>
              <w:bottom w:val="nil"/>
              <w:right w:val="nil"/>
            </w:tcBorders>
          </w:tcPr>
          <w:p w14:paraId="1E6F4FDB" w14:textId="77777777" w:rsidR="00872982" w:rsidRPr="00C37581" w:rsidRDefault="00872982" w:rsidP="001E360F">
            <w:pPr>
              <w:jc w:val="both"/>
              <w:rPr>
                <w:rFonts w:ascii="Arial" w:hAnsi="Arial" w:cs="Arial"/>
                <w:sz w:val="24"/>
                <w:szCs w:val="24"/>
              </w:rPr>
            </w:pPr>
          </w:p>
          <w:p w14:paraId="2F573AA8" w14:textId="77777777" w:rsidR="00537E6F" w:rsidRDefault="001A5B1C" w:rsidP="001E360F">
            <w:pPr>
              <w:jc w:val="both"/>
              <w:rPr>
                <w:rFonts w:ascii="Arial" w:hAnsi="Arial" w:cs="Arial"/>
                <w:sz w:val="24"/>
                <w:szCs w:val="24"/>
              </w:rPr>
            </w:pPr>
            <w:r>
              <w:rPr>
                <w:rFonts w:ascii="Arial" w:hAnsi="Arial" w:cs="Arial"/>
                <w:sz w:val="24"/>
                <w:szCs w:val="24"/>
              </w:rPr>
              <w:t>12.1</w:t>
            </w:r>
          </w:p>
          <w:p w14:paraId="40721E6A" w14:textId="77777777" w:rsidR="00D211F9" w:rsidRDefault="00D211F9" w:rsidP="001E360F">
            <w:pPr>
              <w:jc w:val="both"/>
              <w:rPr>
                <w:rFonts w:ascii="Arial" w:hAnsi="Arial" w:cs="Arial"/>
                <w:sz w:val="24"/>
                <w:szCs w:val="24"/>
              </w:rPr>
            </w:pPr>
          </w:p>
          <w:p w14:paraId="7505AB1C" w14:textId="77777777" w:rsidR="00D211F9" w:rsidRDefault="00D211F9" w:rsidP="001E360F">
            <w:pPr>
              <w:jc w:val="both"/>
              <w:rPr>
                <w:rFonts w:ascii="Arial" w:hAnsi="Arial" w:cs="Arial"/>
                <w:sz w:val="24"/>
                <w:szCs w:val="24"/>
              </w:rPr>
            </w:pPr>
          </w:p>
          <w:p w14:paraId="758252DF" w14:textId="77777777" w:rsidR="00D211F9" w:rsidRDefault="00D211F9" w:rsidP="001E360F">
            <w:pPr>
              <w:jc w:val="both"/>
              <w:rPr>
                <w:rFonts w:ascii="Arial" w:hAnsi="Arial" w:cs="Arial"/>
                <w:sz w:val="24"/>
                <w:szCs w:val="24"/>
              </w:rPr>
            </w:pPr>
          </w:p>
          <w:p w14:paraId="23B21F0A" w14:textId="77777777" w:rsidR="00D211F9" w:rsidRDefault="00D211F9" w:rsidP="001E360F">
            <w:pPr>
              <w:jc w:val="both"/>
              <w:rPr>
                <w:rFonts w:ascii="Arial" w:hAnsi="Arial" w:cs="Arial"/>
                <w:sz w:val="24"/>
                <w:szCs w:val="24"/>
              </w:rPr>
            </w:pPr>
          </w:p>
          <w:p w14:paraId="035D7703" w14:textId="77777777" w:rsidR="00D211F9" w:rsidRDefault="00D211F9" w:rsidP="001E360F">
            <w:pPr>
              <w:jc w:val="both"/>
              <w:rPr>
                <w:rFonts w:ascii="Arial" w:hAnsi="Arial" w:cs="Arial"/>
                <w:sz w:val="24"/>
                <w:szCs w:val="24"/>
              </w:rPr>
            </w:pPr>
          </w:p>
          <w:p w14:paraId="33AB604B" w14:textId="77777777" w:rsidR="00D211F9" w:rsidRDefault="00D211F9" w:rsidP="001E360F">
            <w:pPr>
              <w:jc w:val="both"/>
              <w:rPr>
                <w:rFonts w:ascii="Arial" w:hAnsi="Arial" w:cs="Arial"/>
                <w:sz w:val="24"/>
                <w:szCs w:val="24"/>
              </w:rPr>
            </w:pPr>
          </w:p>
          <w:p w14:paraId="5099EB8C" w14:textId="77777777" w:rsidR="00D211F9" w:rsidRDefault="00D211F9" w:rsidP="001E360F">
            <w:pPr>
              <w:jc w:val="both"/>
              <w:rPr>
                <w:rFonts w:ascii="Arial" w:hAnsi="Arial" w:cs="Arial"/>
                <w:sz w:val="24"/>
                <w:szCs w:val="24"/>
              </w:rPr>
            </w:pPr>
          </w:p>
          <w:p w14:paraId="3BEE2C95" w14:textId="77777777" w:rsidR="00D211F9" w:rsidRDefault="00D211F9" w:rsidP="001E360F">
            <w:pPr>
              <w:jc w:val="both"/>
              <w:rPr>
                <w:rFonts w:ascii="Arial" w:hAnsi="Arial" w:cs="Arial"/>
                <w:sz w:val="24"/>
                <w:szCs w:val="24"/>
              </w:rPr>
            </w:pPr>
            <w:r>
              <w:rPr>
                <w:rFonts w:ascii="Arial" w:hAnsi="Arial" w:cs="Arial"/>
                <w:sz w:val="24"/>
                <w:szCs w:val="24"/>
              </w:rPr>
              <w:t>12.2</w:t>
            </w:r>
          </w:p>
          <w:p w14:paraId="3B3117FC" w14:textId="77777777" w:rsidR="00D211F9" w:rsidRDefault="00D211F9" w:rsidP="001E360F">
            <w:pPr>
              <w:jc w:val="both"/>
              <w:rPr>
                <w:rFonts w:ascii="Arial" w:hAnsi="Arial" w:cs="Arial"/>
                <w:sz w:val="24"/>
                <w:szCs w:val="24"/>
              </w:rPr>
            </w:pPr>
          </w:p>
          <w:p w14:paraId="6571FFCD" w14:textId="77777777" w:rsidR="00D211F9" w:rsidRDefault="00D211F9" w:rsidP="001E360F">
            <w:pPr>
              <w:jc w:val="both"/>
              <w:rPr>
                <w:rFonts w:ascii="Arial" w:hAnsi="Arial" w:cs="Arial"/>
                <w:sz w:val="24"/>
                <w:szCs w:val="24"/>
              </w:rPr>
            </w:pPr>
          </w:p>
          <w:p w14:paraId="616F52D5" w14:textId="77777777" w:rsidR="00D211F9" w:rsidRDefault="00D211F9" w:rsidP="001E360F">
            <w:pPr>
              <w:jc w:val="both"/>
              <w:rPr>
                <w:rFonts w:ascii="Arial" w:hAnsi="Arial" w:cs="Arial"/>
                <w:sz w:val="24"/>
                <w:szCs w:val="24"/>
              </w:rPr>
            </w:pPr>
          </w:p>
          <w:p w14:paraId="06C99CC9" w14:textId="77777777" w:rsidR="00D211F9" w:rsidRDefault="00D211F9" w:rsidP="001E360F">
            <w:pPr>
              <w:jc w:val="both"/>
              <w:rPr>
                <w:rFonts w:ascii="Arial" w:hAnsi="Arial" w:cs="Arial"/>
                <w:sz w:val="24"/>
                <w:szCs w:val="24"/>
              </w:rPr>
            </w:pPr>
            <w:r>
              <w:rPr>
                <w:rFonts w:ascii="Arial" w:hAnsi="Arial" w:cs="Arial"/>
                <w:sz w:val="24"/>
                <w:szCs w:val="24"/>
              </w:rPr>
              <w:t>12.2.1</w:t>
            </w:r>
          </w:p>
          <w:p w14:paraId="7F90719B" w14:textId="77777777" w:rsidR="00D211F9" w:rsidRDefault="00D211F9" w:rsidP="001E360F">
            <w:pPr>
              <w:jc w:val="both"/>
              <w:rPr>
                <w:rFonts w:ascii="Arial" w:hAnsi="Arial" w:cs="Arial"/>
                <w:sz w:val="24"/>
                <w:szCs w:val="24"/>
              </w:rPr>
            </w:pPr>
          </w:p>
          <w:p w14:paraId="6363360D" w14:textId="77777777" w:rsidR="00D211F9" w:rsidRDefault="00D211F9" w:rsidP="001E360F">
            <w:pPr>
              <w:jc w:val="both"/>
              <w:rPr>
                <w:rFonts w:ascii="Arial" w:hAnsi="Arial" w:cs="Arial"/>
                <w:sz w:val="24"/>
                <w:szCs w:val="24"/>
              </w:rPr>
            </w:pPr>
          </w:p>
          <w:p w14:paraId="701D7C8B" w14:textId="77777777" w:rsidR="00D211F9" w:rsidRDefault="00D211F9" w:rsidP="001E360F">
            <w:pPr>
              <w:jc w:val="both"/>
              <w:rPr>
                <w:rFonts w:ascii="Arial" w:hAnsi="Arial" w:cs="Arial"/>
                <w:sz w:val="24"/>
                <w:szCs w:val="24"/>
              </w:rPr>
            </w:pPr>
          </w:p>
          <w:p w14:paraId="363FC8F2" w14:textId="77777777" w:rsidR="00D211F9" w:rsidRDefault="00D211F9" w:rsidP="001E360F">
            <w:pPr>
              <w:jc w:val="both"/>
              <w:rPr>
                <w:rFonts w:ascii="Arial" w:hAnsi="Arial" w:cs="Arial"/>
                <w:sz w:val="24"/>
                <w:szCs w:val="24"/>
              </w:rPr>
            </w:pPr>
            <w:r>
              <w:rPr>
                <w:rFonts w:ascii="Arial" w:hAnsi="Arial" w:cs="Arial"/>
                <w:sz w:val="24"/>
                <w:szCs w:val="24"/>
              </w:rPr>
              <w:t>12.2.2</w:t>
            </w:r>
          </w:p>
          <w:p w14:paraId="480CCDD8" w14:textId="77777777" w:rsidR="00D211F9" w:rsidRDefault="00D211F9" w:rsidP="001E360F">
            <w:pPr>
              <w:jc w:val="both"/>
              <w:rPr>
                <w:rFonts w:ascii="Arial" w:hAnsi="Arial" w:cs="Arial"/>
                <w:sz w:val="24"/>
                <w:szCs w:val="24"/>
              </w:rPr>
            </w:pPr>
          </w:p>
          <w:p w14:paraId="2E41C0D2" w14:textId="77777777" w:rsidR="00D211F9" w:rsidRDefault="00D211F9" w:rsidP="001E360F">
            <w:pPr>
              <w:jc w:val="both"/>
              <w:rPr>
                <w:rFonts w:ascii="Arial" w:hAnsi="Arial" w:cs="Arial"/>
                <w:sz w:val="24"/>
                <w:szCs w:val="24"/>
              </w:rPr>
            </w:pPr>
          </w:p>
          <w:p w14:paraId="2B8EFA9A" w14:textId="77777777" w:rsidR="00D211F9" w:rsidRDefault="00D211F9" w:rsidP="001E360F">
            <w:pPr>
              <w:jc w:val="both"/>
              <w:rPr>
                <w:rFonts w:ascii="Arial" w:hAnsi="Arial" w:cs="Arial"/>
                <w:sz w:val="24"/>
                <w:szCs w:val="24"/>
              </w:rPr>
            </w:pPr>
            <w:r>
              <w:rPr>
                <w:rFonts w:ascii="Arial" w:hAnsi="Arial" w:cs="Arial"/>
                <w:sz w:val="24"/>
                <w:szCs w:val="24"/>
              </w:rPr>
              <w:t>12.3</w:t>
            </w:r>
          </w:p>
          <w:p w14:paraId="2730B645" w14:textId="77777777" w:rsidR="00D211F9" w:rsidRDefault="00D211F9" w:rsidP="001E360F">
            <w:pPr>
              <w:jc w:val="both"/>
              <w:rPr>
                <w:rFonts w:ascii="Arial" w:hAnsi="Arial" w:cs="Arial"/>
                <w:sz w:val="24"/>
                <w:szCs w:val="24"/>
              </w:rPr>
            </w:pPr>
          </w:p>
          <w:p w14:paraId="12CD441E" w14:textId="77777777" w:rsidR="00D211F9" w:rsidRDefault="00D211F9" w:rsidP="001E360F">
            <w:pPr>
              <w:jc w:val="both"/>
              <w:rPr>
                <w:rFonts w:ascii="Arial" w:hAnsi="Arial" w:cs="Arial"/>
                <w:sz w:val="24"/>
                <w:szCs w:val="24"/>
              </w:rPr>
            </w:pPr>
          </w:p>
          <w:p w14:paraId="67BAFE93" w14:textId="77777777" w:rsidR="00D211F9" w:rsidRDefault="00D211F9" w:rsidP="001E360F">
            <w:pPr>
              <w:jc w:val="both"/>
              <w:rPr>
                <w:rFonts w:ascii="Arial" w:hAnsi="Arial" w:cs="Arial"/>
                <w:sz w:val="24"/>
                <w:szCs w:val="24"/>
              </w:rPr>
            </w:pPr>
          </w:p>
          <w:p w14:paraId="0BC538C7" w14:textId="77777777" w:rsidR="00D211F9" w:rsidRPr="00C37581" w:rsidRDefault="00D211F9" w:rsidP="001E360F">
            <w:pPr>
              <w:jc w:val="both"/>
              <w:rPr>
                <w:rFonts w:ascii="Arial" w:hAnsi="Arial" w:cs="Arial"/>
                <w:sz w:val="24"/>
                <w:szCs w:val="24"/>
              </w:rPr>
            </w:pPr>
            <w:r>
              <w:rPr>
                <w:rFonts w:ascii="Arial" w:hAnsi="Arial" w:cs="Arial"/>
                <w:sz w:val="24"/>
                <w:szCs w:val="24"/>
              </w:rPr>
              <w:t>12.4</w:t>
            </w:r>
          </w:p>
        </w:tc>
        <w:tc>
          <w:tcPr>
            <w:tcW w:w="9653" w:type="dxa"/>
            <w:gridSpan w:val="2"/>
            <w:tcBorders>
              <w:top w:val="nil"/>
              <w:left w:val="nil"/>
              <w:bottom w:val="nil"/>
              <w:right w:val="nil"/>
            </w:tcBorders>
          </w:tcPr>
          <w:p w14:paraId="281FE8EF" w14:textId="77777777" w:rsidR="00872982" w:rsidRDefault="00872982" w:rsidP="001E360F">
            <w:pPr>
              <w:jc w:val="both"/>
              <w:rPr>
                <w:rFonts w:ascii="Arial" w:hAnsi="Arial" w:cs="Arial"/>
                <w:b/>
                <w:sz w:val="24"/>
                <w:szCs w:val="24"/>
              </w:rPr>
            </w:pPr>
          </w:p>
          <w:p w14:paraId="6B37ECF7" w14:textId="77777777" w:rsidR="00872982" w:rsidRDefault="00872982" w:rsidP="001E360F">
            <w:pPr>
              <w:jc w:val="both"/>
              <w:rPr>
                <w:rFonts w:ascii="Arial" w:hAnsi="Arial" w:cs="Arial"/>
                <w:b/>
                <w:sz w:val="24"/>
                <w:szCs w:val="24"/>
              </w:rPr>
            </w:pPr>
            <w:r>
              <w:rPr>
                <w:rFonts w:ascii="Arial" w:hAnsi="Arial" w:cs="Arial"/>
                <w:b/>
                <w:sz w:val="24"/>
                <w:szCs w:val="24"/>
              </w:rPr>
              <w:t>Purpose</w:t>
            </w:r>
          </w:p>
          <w:p w14:paraId="5B8ABF42" w14:textId="77777777" w:rsidR="00872982" w:rsidRPr="0027512A" w:rsidRDefault="00872982" w:rsidP="001E360F">
            <w:pPr>
              <w:jc w:val="both"/>
              <w:rPr>
                <w:rFonts w:ascii="Arial" w:hAnsi="Arial" w:cs="Arial"/>
                <w:b/>
                <w:sz w:val="24"/>
                <w:szCs w:val="24"/>
              </w:rPr>
            </w:pPr>
          </w:p>
          <w:p w14:paraId="74D826CF" w14:textId="77777777" w:rsidR="007526EE" w:rsidRDefault="007526EE" w:rsidP="00BA41DD">
            <w:pPr>
              <w:jc w:val="both"/>
              <w:rPr>
                <w:rFonts w:ascii="Arial" w:hAnsi="Arial" w:cs="Arial"/>
                <w:sz w:val="24"/>
                <w:szCs w:val="24"/>
              </w:rPr>
            </w:pPr>
            <w:r>
              <w:rPr>
                <w:rFonts w:ascii="Arial" w:hAnsi="Arial" w:cs="Arial"/>
                <w:sz w:val="24"/>
                <w:szCs w:val="24"/>
              </w:rPr>
              <w:t xml:space="preserve">Governors were provided with the Head Teacher’s report and supplementary report which set out information relating to: school contextual data, leadership, management and finance, teaching performance and staff data, personal development, behaviour and welfare, outcomes for pupils, safeguarding, premises matters and analysis against Key Performance Indicators (KPIs). </w:t>
            </w:r>
          </w:p>
          <w:p w14:paraId="2355B941" w14:textId="77777777" w:rsidR="00CF1798" w:rsidRDefault="00CF1798" w:rsidP="001E360F">
            <w:pPr>
              <w:jc w:val="both"/>
              <w:rPr>
                <w:rFonts w:ascii="Arial" w:hAnsi="Arial" w:cs="Arial"/>
                <w:sz w:val="24"/>
                <w:szCs w:val="24"/>
              </w:rPr>
            </w:pPr>
          </w:p>
          <w:p w14:paraId="2AB0B560" w14:textId="77777777" w:rsidR="001E7EC6" w:rsidRDefault="006D50F0" w:rsidP="001E360F">
            <w:pPr>
              <w:jc w:val="both"/>
              <w:rPr>
                <w:rFonts w:ascii="Arial" w:hAnsi="Arial" w:cs="Arial"/>
                <w:b/>
                <w:sz w:val="24"/>
                <w:szCs w:val="24"/>
              </w:rPr>
            </w:pPr>
            <w:r>
              <w:rPr>
                <w:rFonts w:ascii="Arial" w:hAnsi="Arial" w:cs="Arial"/>
                <w:b/>
                <w:sz w:val="24"/>
                <w:szCs w:val="24"/>
              </w:rPr>
              <w:t>Discussion/Challenge</w:t>
            </w:r>
          </w:p>
          <w:p w14:paraId="582AF7A5" w14:textId="77777777" w:rsidR="00CF1798" w:rsidRPr="006D50F0" w:rsidRDefault="00CF1798" w:rsidP="001E360F">
            <w:pPr>
              <w:jc w:val="both"/>
              <w:rPr>
                <w:rFonts w:ascii="Arial" w:hAnsi="Arial" w:cs="Arial"/>
                <w:b/>
                <w:sz w:val="24"/>
                <w:szCs w:val="24"/>
              </w:rPr>
            </w:pPr>
          </w:p>
          <w:p w14:paraId="036B51A2" w14:textId="77777777" w:rsidR="00510D04" w:rsidRPr="00D2395D" w:rsidRDefault="00D2395D" w:rsidP="001E360F">
            <w:pPr>
              <w:jc w:val="both"/>
              <w:rPr>
                <w:rFonts w:ascii="Arial" w:hAnsi="Arial" w:cs="Arial"/>
                <w:sz w:val="24"/>
                <w:szCs w:val="24"/>
                <w:u w:val="single"/>
              </w:rPr>
            </w:pPr>
            <w:r w:rsidRPr="00D2395D">
              <w:rPr>
                <w:rFonts w:ascii="Arial" w:hAnsi="Arial" w:cs="Arial"/>
                <w:sz w:val="24"/>
                <w:szCs w:val="24"/>
                <w:u w:val="single"/>
              </w:rPr>
              <w:lastRenderedPageBreak/>
              <w:t>Outcomes- Key Stage 2 (KS2)</w:t>
            </w:r>
          </w:p>
          <w:p w14:paraId="47275B6A" w14:textId="77777777" w:rsidR="00D2395D" w:rsidRDefault="00D2395D" w:rsidP="001E360F">
            <w:pPr>
              <w:jc w:val="both"/>
              <w:rPr>
                <w:rFonts w:ascii="Arial" w:hAnsi="Arial" w:cs="Arial"/>
                <w:b/>
                <w:sz w:val="24"/>
                <w:szCs w:val="24"/>
              </w:rPr>
            </w:pPr>
          </w:p>
          <w:p w14:paraId="4BEAC7C0" w14:textId="77777777" w:rsidR="00D2395D" w:rsidRDefault="00D2395D" w:rsidP="001E360F">
            <w:pPr>
              <w:jc w:val="both"/>
              <w:rPr>
                <w:rFonts w:ascii="Arial" w:hAnsi="Arial" w:cs="Arial"/>
                <w:sz w:val="24"/>
                <w:szCs w:val="24"/>
              </w:rPr>
            </w:pPr>
            <w:r w:rsidRPr="00D2395D">
              <w:rPr>
                <w:rFonts w:ascii="Arial" w:hAnsi="Arial" w:cs="Arial"/>
                <w:sz w:val="24"/>
                <w:szCs w:val="24"/>
              </w:rPr>
              <w:t xml:space="preserve">The Head Teacher presented updated KS2 </w:t>
            </w:r>
            <w:r w:rsidR="001A5B1C">
              <w:rPr>
                <w:rFonts w:ascii="Arial" w:hAnsi="Arial" w:cs="Arial"/>
                <w:sz w:val="24"/>
                <w:szCs w:val="24"/>
              </w:rPr>
              <w:t>data</w:t>
            </w:r>
            <w:r w:rsidRPr="00D2395D">
              <w:rPr>
                <w:rFonts w:ascii="Arial" w:hAnsi="Arial" w:cs="Arial"/>
                <w:sz w:val="24"/>
                <w:szCs w:val="24"/>
              </w:rPr>
              <w:t xml:space="preserve"> for governors’ information. </w:t>
            </w:r>
            <w:r w:rsidR="001A5B1C">
              <w:rPr>
                <w:rFonts w:ascii="Arial" w:hAnsi="Arial" w:cs="Arial"/>
                <w:sz w:val="24"/>
                <w:szCs w:val="24"/>
              </w:rPr>
              <w:t>He noted that there had been a dip in the data for reading, writing and maths combined (RWM) across Years 5 and 6.</w:t>
            </w:r>
          </w:p>
          <w:p w14:paraId="08FDED37" w14:textId="77777777" w:rsidR="001A5B1C" w:rsidRDefault="001A5B1C" w:rsidP="001E360F">
            <w:pPr>
              <w:jc w:val="both"/>
              <w:rPr>
                <w:rFonts w:ascii="Arial" w:hAnsi="Arial" w:cs="Arial"/>
                <w:sz w:val="24"/>
                <w:szCs w:val="24"/>
              </w:rPr>
            </w:pPr>
          </w:p>
          <w:p w14:paraId="10821001" w14:textId="77777777" w:rsidR="001A5B1C" w:rsidRDefault="00D2395D" w:rsidP="001E360F">
            <w:pPr>
              <w:jc w:val="both"/>
              <w:rPr>
                <w:rFonts w:ascii="Arial" w:hAnsi="Arial" w:cs="Arial"/>
                <w:sz w:val="24"/>
                <w:szCs w:val="24"/>
              </w:rPr>
            </w:pPr>
            <w:r>
              <w:rPr>
                <w:rFonts w:ascii="Arial" w:hAnsi="Arial" w:cs="Arial"/>
                <w:sz w:val="24"/>
                <w:szCs w:val="24"/>
              </w:rPr>
              <w:t>It was predicted that between 74-78% of pupils would achieve the expected standard</w:t>
            </w:r>
            <w:r w:rsidR="001A5B1C">
              <w:rPr>
                <w:rFonts w:ascii="Arial" w:hAnsi="Arial" w:cs="Arial"/>
                <w:sz w:val="24"/>
                <w:szCs w:val="24"/>
              </w:rPr>
              <w:t>.</w:t>
            </w:r>
          </w:p>
          <w:p w14:paraId="68ACB29A" w14:textId="77777777" w:rsidR="001A5B1C" w:rsidRDefault="001A5B1C" w:rsidP="001E360F">
            <w:pPr>
              <w:jc w:val="both"/>
              <w:rPr>
                <w:rFonts w:ascii="Arial" w:hAnsi="Arial" w:cs="Arial"/>
                <w:sz w:val="24"/>
                <w:szCs w:val="24"/>
              </w:rPr>
            </w:pPr>
          </w:p>
          <w:p w14:paraId="444CBFA5" w14:textId="77777777" w:rsidR="005F1291" w:rsidRDefault="005F1291" w:rsidP="001E360F">
            <w:pPr>
              <w:jc w:val="both"/>
              <w:rPr>
                <w:rFonts w:ascii="Arial" w:hAnsi="Arial" w:cs="Arial"/>
                <w:sz w:val="24"/>
                <w:szCs w:val="24"/>
                <w:u w:val="single"/>
              </w:rPr>
            </w:pPr>
          </w:p>
          <w:p w14:paraId="4F6106E4" w14:textId="77777777" w:rsidR="003F3D31" w:rsidRPr="003F3D31" w:rsidRDefault="005F1291" w:rsidP="001E360F">
            <w:pPr>
              <w:jc w:val="both"/>
              <w:rPr>
                <w:rFonts w:ascii="Arial" w:hAnsi="Arial" w:cs="Arial"/>
                <w:sz w:val="24"/>
                <w:szCs w:val="24"/>
                <w:u w:val="single"/>
              </w:rPr>
            </w:pPr>
            <w:r>
              <w:rPr>
                <w:rFonts w:ascii="Arial" w:hAnsi="Arial" w:cs="Arial"/>
                <w:sz w:val="24"/>
                <w:szCs w:val="24"/>
                <w:u w:val="single"/>
              </w:rPr>
              <w:t>A</w:t>
            </w:r>
            <w:r w:rsidR="003F3D31" w:rsidRPr="003F3D31">
              <w:rPr>
                <w:rFonts w:ascii="Arial" w:hAnsi="Arial" w:cs="Arial"/>
                <w:sz w:val="24"/>
                <w:szCs w:val="24"/>
                <w:u w:val="single"/>
              </w:rPr>
              <w:t>ttendance</w:t>
            </w:r>
          </w:p>
          <w:p w14:paraId="58522C86" w14:textId="77777777" w:rsidR="003F3D31" w:rsidRDefault="003F3D31" w:rsidP="001E360F">
            <w:pPr>
              <w:jc w:val="both"/>
              <w:rPr>
                <w:rFonts w:ascii="Arial" w:hAnsi="Arial" w:cs="Arial"/>
                <w:b/>
                <w:sz w:val="24"/>
                <w:szCs w:val="24"/>
              </w:rPr>
            </w:pPr>
          </w:p>
          <w:p w14:paraId="6382E665" w14:textId="77777777" w:rsidR="00D2395D" w:rsidRDefault="005F1291" w:rsidP="001E360F">
            <w:pPr>
              <w:jc w:val="both"/>
              <w:rPr>
                <w:rFonts w:ascii="Arial" w:hAnsi="Arial" w:cs="Arial"/>
                <w:sz w:val="24"/>
                <w:szCs w:val="24"/>
              </w:rPr>
            </w:pPr>
            <w:r>
              <w:rPr>
                <w:rFonts w:ascii="Arial" w:hAnsi="Arial" w:cs="Arial"/>
                <w:sz w:val="24"/>
                <w:szCs w:val="24"/>
              </w:rPr>
              <w:t>Attendance was at 95.1%</w:t>
            </w:r>
            <w:r w:rsidR="00366034">
              <w:rPr>
                <w:rFonts w:ascii="Arial" w:hAnsi="Arial" w:cs="Arial"/>
                <w:sz w:val="24"/>
                <w:szCs w:val="24"/>
              </w:rPr>
              <w:t>. This was below the trust target of 96%.</w:t>
            </w:r>
          </w:p>
          <w:p w14:paraId="2FCDA91A" w14:textId="77777777" w:rsidR="003F3D31" w:rsidRDefault="003F3D31" w:rsidP="001E360F">
            <w:pPr>
              <w:jc w:val="both"/>
              <w:rPr>
                <w:rFonts w:ascii="Arial" w:hAnsi="Arial" w:cs="Arial"/>
                <w:b/>
                <w:sz w:val="24"/>
                <w:szCs w:val="24"/>
              </w:rPr>
            </w:pPr>
          </w:p>
          <w:p w14:paraId="7FDD204F" w14:textId="77777777" w:rsidR="00403FA0" w:rsidRPr="008500AD" w:rsidRDefault="008500AD" w:rsidP="001E360F">
            <w:pPr>
              <w:jc w:val="both"/>
              <w:rPr>
                <w:rFonts w:ascii="Arial" w:hAnsi="Arial" w:cs="Arial"/>
                <w:b/>
                <w:sz w:val="24"/>
                <w:szCs w:val="24"/>
              </w:rPr>
            </w:pPr>
            <w:r w:rsidRPr="008500AD">
              <w:rPr>
                <w:rFonts w:ascii="Arial" w:hAnsi="Arial" w:cs="Arial"/>
                <w:b/>
                <w:sz w:val="24"/>
                <w:szCs w:val="24"/>
              </w:rPr>
              <w:t>Outcome</w:t>
            </w:r>
          </w:p>
          <w:p w14:paraId="612D7D0B" w14:textId="77777777" w:rsidR="008500AD" w:rsidRDefault="008500AD" w:rsidP="001E360F">
            <w:pPr>
              <w:jc w:val="both"/>
              <w:rPr>
                <w:rFonts w:ascii="Arial" w:hAnsi="Arial" w:cs="Arial"/>
                <w:sz w:val="24"/>
                <w:szCs w:val="24"/>
              </w:rPr>
            </w:pPr>
          </w:p>
          <w:p w14:paraId="29230310" w14:textId="77777777" w:rsidR="00CF1798" w:rsidRDefault="00CD4F2B" w:rsidP="005C1682">
            <w:pPr>
              <w:jc w:val="both"/>
              <w:rPr>
                <w:rFonts w:ascii="Arial" w:hAnsi="Arial" w:cs="Arial"/>
                <w:sz w:val="24"/>
                <w:szCs w:val="24"/>
              </w:rPr>
            </w:pPr>
            <w:r>
              <w:rPr>
                <w:rFonts w:ascii="Arial" w:hAnsi="Arial" w:cs="Arial"/>
                <w:sz w:val="24"/>
                <w:szCs w:val="24"/>
              </w:rPr>
              <w:t>Governors no</w:t>
            </w:r>
            <w:r w:rsidR="00592E9D">
              <w:rPr>
                <w:rFonts w:ascii="Arial" w:hAnsi="Arial" w:cs="Arial"/>
                <w:sz w:val="24"/>
                <w:szCs w:val="24"/>
              </w:rPr>
              <w:t xml:space="preserve">ted the Head Teacher’s report. </w:t>
            </w:r>
          </w:p>
          <w:p w14:paraId="3F393E26" w14:textId="77777777" w:rsidR="00592E9D" w:rsidRPr="009D799B" w:rsidRDefault="00592E9D" w:rsidP="005C1682">
            <w:pPr>
              <w:jc w:val="both"/>
              <w:rPr>
                <w:rFonts w:ascii="Arial" w:hAnsi="Arial" w:cs="Arial"/>
                <w:sz w:val="24"/>
                <w:szCs w:val="24"/>
              </w:rPr>
            </w:pPr>
          </w:p>
        </w:tc>
      </w:tr>
      <w:tr w:rsidR="008500AD" w:rsidRPr="0027512A" w14:paraId="303B9CC3" w14:textId="77777777" w:rsidTr="001E360F">
        <w:trPr>
          <w:gridAfter w:val="1"/>
          <w:wAfter w:w="483" w:type="dxa"/>
        </w:trPr>
        <w:tc>
          <w:tcPr>
            <w:tcW w:w="1029" w:type="dxa"/>
            <w:gridSpan w:val="3"/>
            <w:tcBorders>
              <w:top w:val="nil"/>
              <w:left w:val="nil"/>
              <w:bottom w:val="nil"/>
              <w:right w:val="nil"/>
            </w:tcBorders>
          </w:tcPr>
          <w:p w14:paraId="5C7A9EBF" w14:textId="77777777" w:rsidR="008500AD" w:rsidRDefault="00E355C0" w:rsidP="001E360F">
            <w:pPr>
              <w:jc w:val="both"/>
              <w:rPr>
                <w:rFonts w:ascii="Arial" w:hAnsi="Arial" w:cs="Arial"/>
                <w:b/>
                <w:sz w:val="24"/>
                <w:szCs w:val="24"/>
              </w:rPr>
            </w:pPr>
            <w:r>
              <w:rPr>
                <w:rFonts w:ascii="Arial" w:hAnsi="Arial" w:cs="Arial"/>
                <w:b/>
                <w:sz w:val="24"/>
                <w:szCs w:val="24"/>
              </w:rPr>
              <w:lastRenderedPageBreak/>
              <w:t>1</w:t>
            </w:r>
            <w:r w:rsidR="00B846A1">
              <w:rPr>
                <w:rFonts w:ascii="Arial" w:hAnsi="Arial" w:cs="Arial"/>
                <w:b/>
                <w:sz w:val="24"/>
                <w:szCs w:val="24"/>
              </w:rPr>
              <w:t>3</w:t>
            </w:r>
            <w:r w:rsidR="008500AD" w:rsidRPr="008500AD">
              <w:rPr>
                <w:rFonts w:ascii="Arial" w:hAnsi="Arial" w:cs="Arial"/>
                <w:b/>
                <w:sz w:val="24"/>
                <w:szCs w:val="24"/>
              </w:rPr>
              <w:t>.</w:t>
            </w:r>
          </w:p>
          <w:p w14:paraId="6728F28E" w14:textId="77777777" w:rsidR="00E355C0" w:rsidRDefault="00E355C0" w:rsidP="001E360F">
            <w:pPr>
              <w:jc w:val="both"/>
              <w:rPr>
                <w:rFonts w:ascii="Arial" w:hAnsi="Arial" w:cs="Arial"/>
                <w:b/>
                <w:sz w:val="24"/>
                <w:szCs w:val="24"/>
              </w:rPr>
            </w:pPr>
          </w:p>
          <w:p w14:paraId="28EE2461" w14:textId="77777777" w:rsidR="00CD4F2B" w:rsidRPr="008500AD" w:rsidRDefault="00CD4F2B" w:rsidP="001E360F">
            <w:pPr>
              <w:jc w:val="both"/>
              <w:rPr>
                <w:rFonts w:ascii="Arial" w:hAnsi="Arial" w:cs="Arial"/>
                <w:b/>
                <w:sz w:val="24"/>
                <w:szCs w:val="24"/>
              </w:rPr>
            </w:pPr>
          </w:p>
        </w:tc>
        <w:tc>
          <w:tcPr>
            <w:tcW w:w="9653" w:type="dxa"/>
            <w:gridSpan w:val="2"/>
            <w:tcBorders>
              <w:top w:val="nil"/>
              <w:left w:val="nil"/>
              <w:bottom w:val="nil"/>
              <w:right w:val="nil"/>
            </w:tcBorders>
          </w:tcPr>
          <w:p w14:paraId="52F65B34" w14:textId="77777777" w:rsidR="008500AD" w:rsidRDefault="00DF69F8" w:rsidP="001E360F">
            <w:pPr>
              <w:jc w:val="both"/>
              <w:rPr>
                <w:rFonts w:ascii="Arial" w:hAnsi="Arial" w:cs="Arial"/>
                <w:b/>
                <w:sz w:val="24"/>
                <w:szCs w:val="24"/>
              </w:rPr>
            </w:pPr>
            <w:r>
              <w:rPr>
                <w:rFonts w:ascii="Arial" w:hAnsi="Arial" w:cs="Arial"/>
                <w:b/>
                <w:sz w:val="24"/>
                <w:szCs w:val="24"/>
              </w:rPr>
              <w:t>DATA</w:t>
            </w:r>
          </w:p>
          <w:p w14:paraId="5015BC0C" w14:textId="77777777" w:rsidR="008500AD" w:rsidRDefault="008500AD" w:rsidP="001E360F">
            <w:pPr>
              <w:jc w:val="both"/>
              <w:rPr>
                <w:rFonts w:ascii="Arial" w:hAnsi="Arial" w:cs="Arial"/>
                <w:b/>
                <w:sz w:val="24"/>
                <w:szCs w:val="24"/>
              </w:rPr>
            </w:pPr>
          </w:p>
          <w:p w14:paraId="6CDBF03F" w14:textId="77777777" w:rsidR="00A757FE" w:rsidRDefault="00366034" w:rsidP="001E360F">
            <w:pPr>
              <w:jc w:val="both"/>
              <w:rPr>
                <w:rFonts w:ascii="Arial" w:eastAsia="MS Mincho" w:hAnsi="Arial" w:cs="Arial"/>
                <w:sz w:val="24"/>
                <w:szCs w:val="24"/>
              </w:rPr>
            </w:pPr>
            <w:r>
              <w:rPr>
                <w:rFonts w:ascii="Arial" w:eastAsia="MS Mincho" w:hAnsi="Arial" w:cs="Arial"/>
                <w:sz w:val="24"/>
                <w:szCs w:val="24"/>
              </w:rPr>
              <w:t>Mr Robinson advised that there was no data presentation</w:t>
            </w:r>
            <w:r w:rsidR="00A757FE">
              <w:rPr>
                <w:rFonts w:ascii="Arial" w:eastAsia="MS Mincho" w:hAnsi="Arial" w:cs="Arial"/>
                <w:sz w:val="24"/>
                <w:szCs w:val="24"/>
              </w:rPr>
              <w:t xml:space="preserve"> for the </w:t>
            </w:r>
            <w:r w:rsidR="00D211F9">
              <w:rPr>
                <w:rFonts w:ascii="Arial" w:eastAsia="MS Mincho" w:hAnsi="Arial" w:cs="Arial"/>
                <w:sz w:val="24"/>
                <w:szCs w:val="24"/>
              </w:rPr>
              <w:t xml:space="preserve">current </w:t>
            </w:r>
            <w:r w:rsidR="00A757FE">
              <w:rPr>
                <w:rFonts w:ascii="Arial" w:eastAsia="MS Mincho" w:hAnsi="Arial" w:cs="Arial"/>
                <w:sz w:val="24"/>
                <w:szCs w:val="24"/>
              </w:rPr>
              <w:t>meeting. Data would be discussed at the next meeting following SATs results.</w:t>
            </w:r>
          </w:p>
          <w:p w14:paraId="4C9CA390" w14:textId="77777777" w:rsidR="008500AD" w:rsidRDefault="008500AD" w:rsidP="001E360F">
            <w:pPr>
              <w:jc w:val="both"/>
              <w:rPr>
                <w:rFonts w:ascii="Arial" w:hAnsi="Arial" w:cs="Arial"/>
                <w:b/>
                <w:sz w:val="24"/>
                <w:szCs w:val="24"/>
              </w:rPr>
            </w:pPr>
          </w:p>
        </w:tc>
      </w:tr>
      <w:tr w:rsidR="000B1CFD" w:rsidRPr="0027512A" w14:paraId="5C7B4789" w14:textId="77777777" w:rsidTr="001E360F">
        <w:trPr>
          <w:gridAfter w:val="1"/>
          <w:wAfter w:w="483" w:type="dxa"/>
        </w:trPr>
        <w:tc>
          <w:tcPr>
            <w:tcW w:w="992" w:type="dxa"/>
            <w:gridSpan w:val="2"/>
            <w:tcBorders>
              <w:top w:val="nil"/>
              <w:left w:val="nil"/>
              <w:bottom w:val="nil"/>
              <w:right w:val="nil"/>
            </w:tcBorders>
          </w:tcPr>
          <w:p w14:paraId="79F9A952" w14:textId="77777777" w:rsidR="000B1CFD" w:rsidRDefault="00DF69F8" w:rsidP="001E360F">
            <w:pPr>
              <w:jc w:val="both"/>
              <w:rPr>
                <w:rFonts w:ascii="Arial" w:hAnsi="Arial" w:cs="Arial"/>
                <w:b/>
                <w:sz w:val="24"/>
                <w:szCs w:val="24"/>
              </w:rPr>
            </w:pPr>
            <w:r>
              <w:rPr>
                <w:rFonts w:ascii="Arial" w:hAnsi="Arial" w:cs="Arial"/>
                <w:b/>
                <w:sz w:val="24"/>
                <w:szCs w:val="24"/>
              </w:rPr>
              <w:t>14</w:t>
            </w:r>
            <w:r w:rsidR="000B1CFD">
              <w:rPr>
                <w:rFonts w:ascii="Arial" w:hAnsi="Arial" w:cs="Arial"/>
                <w:b/>
                <w:sz w:val="24"/>
                <w:szCs w:val="24"/>
              </w:rPr>
              <w:t>.</w:t>
            </w:r>
          </w:p>
          <w:p w14:paraId="79E1AFBD" w14:textId="77777777" w:rsidR="00C714A1" w:rsidRDefault="00C714A1" w:rsidP="001E360F">
            <w:pPr>
              <w:jc w:val="both"/>
              <w:rPr>
                <w:rFonts w:ascii="Arial" w:hAnsi="Arial" w:cs="Arial"/>
                <w:b/>
                <w:sz w:val="24"/>
                <w:szCs w:val="24"/>
              </w:rPr>
            </w:pPr>
          </w:p>
          <w:p w14:paraId="621FD6BA" w14:textId="77777777" w:rsidR="00C714A1" w:rsidRPr="0019326B" w:rsidRDefault="004F4998" w:rsidP="001E360F">
            <w:pPr>
              <w:jc w:val="both"/>
              <w:rPr>
                <w:rFonts w:ascii="Arial" w:hAnsi="Arial" w:cs="Arial"/>
                <w:sz w:val="24"/>
                <w:szCs w:val="24"/>
              </w:rPr>
            </w:pPr>
            <w:r w:rsidRPr="0019326B">
              <w:rPr>
                <w:rFonts w:ascii="Arial" w:hAnsi="Arial" w:cs="Arial"/>
                <w:sz w:val="24"/>
                <w:szCs w:val="24"/>
              </w:rPr>
              <w:t>14.1</w:t>
            </w:r>
          </w:p>
          <w:p w14:paraId="7A7D7B27" w14:textId="77777777" w:rsidR="004F4998" w:rsidRPr="0019326B" w:rsidRDefault="004F4998" w:rsidP="001E360F">
            <w:pPr>
              <w:jc w:val="both"/>
              <w:rPr>
                <w:rFonts w:ascii="Arial" w:hAnsi="Arial" w:cs="Arial"/>
                <w:sz w:val="24"/>
                <w:szCs w:val="24"/>
              </w:rPr>
            </w:pPr>
          </w:p>
          <w:p w14:paraId="3AEA825A" w14:textId="77777777" w:rsidR="004F4998" w:rsidRPr="0019326B" w:rsidRDefault="004F4998" w:rsidP="001E360F">
            <w:pPr>
              <w:jc w:val="both"/>
              <w:rPr>
                <w:rFonts w:ascii="Arial" w:hAnsi="Arial" w:cs="Arial"/>
                <w:sz w:val="24"/>
                <w:szCs w:val="24"/>
              </w:rPr>
            </w:pPr>
          </w:p>
          <w:p w14:paraId="519781D9" w14:textId="77777777" w:rsidR="004F4998" w:rsidRPr="0019326B" w:rsidRDefault="004F4998" w:rsidP="001E360F">
            <w:pPr>
              <w:jc w:val="both"/>
              <w:rPr>
                <w:rFonts w:ascii="Arial" w:hAnsi="Arial" w:cs="Arial"/>
                <w:sz w:val="24"/>
                <w:szCs w:val="24"/>
              </w:rPr>
            </w:pPr>
          </w:p>
          <w:p w14:paraId="3C5D42CA" w14:textId="77777777" w:rsidR="004F4998" w:rsidRPr="0019326B" w:rsidRDefault="004F4998" w:rsidP="001E360F">
            <w:pPr>
              <w:jc w:val="both"/>
              <w:rPr>
                <w:rFonts w:ascii="Arial" w:hAnsi="Arial" w:cs="Arial"/>
                <w:sz w:val="24"/>
                <w:szCs w:val="24"/>
              </w:rPr>
            </w:pPr>
          </w:p>
          <w:p w14:paraId="60D81ADE" w14:textId="77777777" w:rsidR="004F4998" w:rsidRPr="0019326B" w:rsidRDefault="004F4998" w:rsidP="001E360F">
            <w:pPr>
              <w:jc w:val="both"/>
              <w:rPr>
                <w:rFonts w:ascii="Arial" w:hAnsi="Arial" w:cs="Arial"/>
                <w:sz w:val="24"/>
                <w:szCs w:val="24"/>
              </w:rPr>
            </w:pPr>
          </w:p>
          <w:p w14:paraId="5D8BAE88" w14:textId="77777777" w:rsidR="004F4998" w:rsidRPr="0019326B" w:rsidRDefault="004F4998" w:rsidP="001E360F">
            <w:pPr>
              <w:jc w:val="both"/>
              <w:rPr>
                <w:rFonts w:ascii="Arial" w:hAnsi="Arial" w:cs="Arial"/>
                <w:sz w:val="24"/>
                <w:szCs w:val="24"/>
              </w:rPr>
            </w:pPr>
          </w:p>
          <w:p w14:paraId="52B38939" w14:textId="77777777" w:rsidR="004F4998" w:rsidRDefault="004F4998" w:rsidP="001E360F">
            <w:pPr>
              <w:jc w:val="both"/>
              <w:rPr>
                <w:rFonts w:ascii="Arial" w:hAnsi="Arial" w:cs="Arial"/>
                <w:sz w:val="24"/>
                <w:szCs w:val="24"/>
              </w:rPr>
            </w:pPr>
            <w:r w:rsidRPr="0019326B">
              <w:rPr>
                <w:rFonts w:ascii="Arial" w:hAnsi="Arial" w:cs="Arial"/>
                <w:sz w:val="24"/>
                <w:szCs w:val="24"/>
              </w:rPr>
              <w:t>14.2</w:t>
            </w:r>
          </w:p>
          <w:p w14:paraId="4CA4262D" w14:textId="77777777" w:rsidR="006F4590" w:rsidRDefault="006F4590" w:rsidP="001E360F">
            <w:pPr>
              <w:jc w:val="both"/>
              <w:rPr>
                <w:rFonts w:ascii="Arial" w:hAnsi="Arial" w:cs="Arial"/>
                <w:sz w:val="24"/>
                <w:szCs w:val="24"/>
              </w:rPr>
            </w:pPr>
          </w:p>
          <w:p w14:paraId="5059575A" w14:textId="77777777" w:rsidR="006F4590" w:rsidRDefault="006F4590" w:rsidP="001E360F">
            <w:pPr>
              <w:jc w:val="both"/>
              <w:rPr>
                <w:rFonts w:ascii="Arial" w:hAnsi="Arial" w:cs="Arial"/>
                <w:sz w:val="24"/>
                <w:szCs w:val="24"/>
              </w:rPr>
            </w:pPr>
          </w:p>
          <w:p w14:paraId="0E78EAB8" w14:textId="77777777" w:rsidR="006F4590" w:rsidRDefault="006F4590" w:rsidP="001E360F">
            <w:pPr>
              <w:jc w:val="both"/>
              <w:rPr>
                <w:rFonts w:ascii="Arial" w:hAnsi="Arial" w:cs="Arial"/>
                <w:sz w:val="24"/>
                <w:szCs w:val="24"/>
              </w:rPr>
            </w:pPr>
          </w:p>
          <w:p w14:paraId="4FD15236" w14:textId="77777777" w:rsidR="006F4590" w:rsidRPr="0019326B" w:rsidRDefault="006F4590" w:rsidP="001E360F">
            <w:pPr>
              <w:jc w:val="both"/>
              <w:rPr>
                <w:rFonts w:ascii="Arial" w:hAnsi="Arial" w:cs="Arial"/>
                <w:sz w:val="24"/>
                <w:szCs w:val="24"/>
              </w:rPr>
            </w:pPr>
            <w:r>
              <w:rPr>
                <w:rFonts w:ascii="Arial" w:hAnsi="Arial" w:cs="Arial"/>
                <w:sz w:val="24"/>
                <w:szCs w:val="24"/>
              </w:rPr>
              <w:t>14.3</w:t>
            </w:r>
          </w:p>
          <w:p w14:paraId="2C4BB264" w14:textId="77777777" w:rsidR="004F4998" w:rsidRDefault="004F4998" w:rsidP="001E360F">
            <w:pPr>
              <w:jc w:val="both"/>
              <w:rPr>
                <w:rFonts w:ascii="Arial" w:hAnsi="Arial" w:cs="Arial"/>
                <w:b/>
                <w:sz w:val="24"/>
                <w:szCs w:val="24"/>
              </w:rPr>
            </w:pPr>
          </w:p>
          <w:p w14:paraId="6F0778D2" w14:textId="77777777" w:rsidR="004F4998" w:rsidRDefault="004F4998" w:rsidP="001E360F">
            <w:pPr>
              <w:jc w:val="both"/>
              <w:rPr>
                <w:rFonts w:ascii="Arial" w:hAnsi="Arial" w:cs="Arial"/>
                <w:b/>
                <w:sz w:val="24"/>
                <w:szCs w:val="24"/>
              </w:rPr>
            </w:pPr>
          </w:p>
        </w:tc>
        <w:tc>
          <w:tcPr>
            <w:tcW w:w="9690" w:type="dxa"/>
            <w:gridSpan w:val="3"/>
            <w:tcBorders>
              <w:top w:val="nil"/>
              <w:left w:val="nil"/>
              <w:bottom w:val="nil"/>
              <w:right w:val="nil"/>
            </w:tcBorders>
          </w:tcPr>
          <w:p w14:paraId="0CB30FF8" w14:textId="77777777" w:rsidR="000B1CFD" w:rsidRDefault="00DF69F8" w:rsidP="001E360F">
            <w:pPr>
              <w:jc w:val="both"/>
              <w:rPr>
                <w:rFonts w:ascii="Arial" w:hAnsi="Arial" w:cs="Arial"/>
                <w:b/>
                <w:sz w:val="24"/>
                <w:szCs w:val="24"/>
              </w:rPr>
            </w:pPr>
            <w:r>
              <w:rPr>
                <w:rFonts w:ascii="Arial" w:hAnsi="Arial" w:cs="Arial"/>
                <w:b/>
                <w:sz w:val="24"/>
                <w:szCs w:val="24"/>
              </w:rPr>
              <w:t>SELF-EVALUATION FORM (SEF)</w:t>
            </w:r>
          </w:p>
          <w:p w14:paraId="4C78645A" w14:textId="77777777" w:rsidR="000B1CFD" w:rsidRDefault="000B1CFD" w:rsidP="001E360F">
            <w:pPr>
              <w:jc w:val="both"/>
              <w:rPr>
                <w:rFonts w:ascii="Arial" w:hAnsi="Arial" w:cs="Arial"/>
                <w:b/>
                <w:sz w:val="24"/>
                <w:szCs w:val="24"/>
              </w:rPr>
            </w:pPr>
          </w:p>
          <w:p w14:paraId="41AEA092" w14:textId="77777777" w:rsidR="00A3038E" w:rsidRDefault="00A3038E" w:rsidP="001E360F">
            <w:pPr>
              <w:jc w:val="both"/>
              <w:rPr>
                <w:rFonts w:ascii="Arial" w:hAnsi="Arial" w:cs="Arial"/>
                <w:b/>
                <w:sz w:val="24"/>
                <w:szCs w:val="24"/>
              </w:rPr>
            </w:pPr>
            <w:r>
              <w:rPr>
                <w:rFonts w:ascii="Arial" w:hAnsi="Arial" w:cs="Arial"/>
                <w:b/>
                <w:sz w:val="24"/>
                <w:szCs w:val="24"/>
              </w:rPr>
              <w:t>Purpose</w:t>
            </w:r>
          </w:p>
          <w:p w14:paraId="6352CCA4" w14:textId="77777777" w:rsidR="00A3038E" w:rsidRDefault="00A3038E" w:rsidP="001E360F">
            <w:pPr>
              <w:jc w:val="both"/>
              <w:rPr>
                <w:rFonts w:ascii="Arial" w:hAnsi="Arial" w:cs="Arial"/>
                <w:b/>
                <w:sz w:val="24"/>
                <w:szCs w:val="24"/>
              </w:rPr>
            </w:pPr>
          </w:p>
          <w:p w14:paraId="7A8193FB" w14:textId="77777777" w:rsidR="00CD4F2B" w:rsidRDefault="004F4998" w:rsidP="001E360F">
            <w:pPr>
              <w:jc w:val="both"/>
              <w:rPr>
                <w:rFonts w:ascii="Arial" w:hAnsi="Arial" w:cs="Arial"/>
                <w:sz w:val="24"/>
                <w:szCs w:val="24"/>
              </w:rPr>
            </w:pPr>
            <w:r>
              <w:rPr>
                <w:rFonts w:ascii="Arial" w:hAnsi="Arial" w:cs="Arial"/>
                <w:sz w:val="24"/>
                <w:szCs w:val="24"/>
              </w:rPr>
              <w:t xml:space="preserve">A copy of the updated SEF had been circulated to governors in advance of the meeting. This was to highlight the strengths and weaknesses of the school and tackle areas of development rigorously in order to improve the quality of provision pupils receive and standards they achieve. </w:t>
            </w:r>
          </w:p>
          <w:p w14:paraId="5816ED4F" w14:textId="77777777" w:rsidR="004F4998" w:rsidRDefault="004F4998" w:rsidP="001E360F">
            <w:pPr>
              <w:jc w:val="both"/>
              <w:rPr>
                <w:rFonts w:ascii="Arial" w:hAnsi="Arial" w:cs="Arial"/>
                <w:sz w:val="24"/>
                <w:szCs w:val="24"/>
              </w:rPr>
            </w:pPr>
          </w:p>
          <w:p w14:paraId="029AC38C" w14:textId="77777777" w:rsidR="00CD4F2B" w:rsidRPr="00CD4F2B" w:rsidRDefault="00CD4F2B" w:rsidP="001E360F">
            <w:pPr>
              <w:jc w:val="both"/>
              <w:rPr>
                <w:rFonts w:ascii="Arial" w:hAnsi="Arial" w:cs="Arial"/>
                <w:b/>
                <w:sz w:val="24"/>
                <w:szCs w:val="24"/>
              </w:rPr>
            </w:pPr>
            <w:r w:rsidRPr="00CD4F2B">
              <w:rPr>
                <w:rFonts w:ascii="Arial" w:hAnsi="Arial" w:cs="Arial"/>
                <w:b/>
                <w:sz w:val="24"/>
                <w:szCs w:val="24"/>
              </w:rPr>
              <w:t>Discussion/ Challenge</w:t>
            </w:r>
          </w:p>
          <w:p w14:paraId="064C8F28" w14:textId="77777777" w:rsidR="00CD4F2B" w:rsidRDefault="00CD4F2B" w:rsidP="001E360F">
            <w:pPr>
              <w:jc w:val="both"/>
              <w:rPr>
                <w:rFonts w:ascii="Arial" w:hAnsi="Arial" w:cs="Arial"/>
                <w:sz w:val="24"/>
                <w:szCs w:val="24"/>
              </w:rPr>
            </w:pPr>
          </w:p>
          <w:p w14:paraId="421C94FA" w14:textId="77777777" w:rsidR="0019326B" w:rsidRDefault="006F4590" w:rsidP="001E360F">
            <w:pPr>
              <w:jc w:val="both"/>
              <w:rPr>
                <w:rFonts w:ascii="Arial" w:hAnsi="Arial" w:cs="Arial"/>
                <w:sz w:val="24"/>
                <w:szCs w:val="24"/>
              </w:rPr>
            </w:pPr>
            <w:r>
              <w:rPr>
                <w:rFonts w:ascii="Arial" w:hAnsi="Arial" w:cs="Arial"/>
                <w:sz w:val="24"/>
                <w:szCs w:val="24"/>
              </w:rPr>
              <w:t>The SEF was being revised to reflect the new OFSTED Framework.</w:t>
            </w:r>
          </w:p>
          <w:p w14:paraId="5D8C0211" w14:textId="77777777" w:rsidR="00CD4F2B" w:rsidRDefault="00CD4F2B" w:rsidP="001E360F">
            <w:pPr>
              <w:jc w:val="both"/>
              <w:rPr>
                <w:rFonts w:ascii="Arial" w:hAnsi="Arial" w:cs="Arial"/>
                <w:sz w:val="24"/>
                <w:szCs w:val="24"/>
              </w:rPr>
            </w:pPr>
          </w:p>
          <w:p w14:paraId="5F382D20" w14:textId="77777777" w:rsidR="00CD4F2B" w:rsidRPr="00C714A1" w:rsidRDefault="00BE73CF" w:rsidP="001E360F">
            <w:pPr>
              <w:jc w:val="both"/>
              <w:rPr>
                <w:rFonts w:ascii="Arial" w:hAnsi="Arial" w:cs="Arial"/>
                <w:b/>
                <w:sz w:val="24"/>
                <w:szCs w:val="24"/>
              </w:rPr>
            </w:pPr>
            <w:r>
              <w:rPr>
                <w:rFonts w:ascii="Arial" w:hAnsi="Arial" w:cs="Arial"/>
                <w:b/>
                <w:sz w:val="24"/>
                <w:szCs w:val="24"/>
              </w:rPr>
              <w:t>Outcome</w:t>
            </w:r>
          </w:p>
          <w:p w14:paraId="0928147F" w14:textId="77777777" w:rsidR="00C714A1" w:rsidRDefault="00C714A1" w:rsidP="001E360F">
            <w:pPr>
              <w:jc w:val="both"/>
              <w:rPr>
                <w:rFonts w:ascii="Arial" w:hAnsi="Arial" w:cs="Arial"/>
                <w:sz w:val="24"/>
                <w:szCs w:val="24"/>
              </w:rPr>
            </w:pPr>
          </w:p>
          <w:p w14:paraId="61A706E1" w14:textId="77777777" w:rsidR="00C714A1" w:rsidRDefault="004F4998" w:rsidP="001E360F">
            <w:pPr>
              <w:jc w:val="both"/>
              <w:rPr>
                <w:rFonts w:ascii="Arial" w:hAnsi="Arial" w:cs="Arial"/>
                <w:sz w:val="24"/>
                <w:szCs w:val="24"/>
              </w:rPr>
            </w:pPr>
            <w:r>
              <w:rPr>
                <w:rFonts w:ascii="Arial" w:hAnsi="Arial" w:cs="Arial"/>
                <w:sz w:val="24"/>
                <w:szCs w:val="24"/>
              </w:rPr>
              <w:t xml:space="preserve">Governors noted the SEF documentation. </w:t>
            </w:r>
          </w:p>
          <w:p w14:paraId="5FBFCF29" w14:textId="77777777" w:rsidR="004F4998" w:rsidRPr="000B1CFD" w:rsidRDefault="004F4998" w:rsidP="001E360F">
            <w:pPr>
              <w:jc w:val="both"/>
              <w:rPr>
                <w:rFonts w:ascii="Arial" w:hAnsi="Arial" w:cs="Arial"/>
                <w:sz w:val="24"/>
                <w:szCs w:val="24"/>
              </w:rPr>
            </w:pPr>
          </w:p>
        </w:tc>
      </w:tr>
      <w:tr w:rsidR="00DF69F8" w:rsidRPr="0027512A" w14:paraId="552E2B7C" w14:textId="77777777" w:rsidTr="001E360F">
        <w:trPr>
          <w:gridAfter w:val="1"/>
          <w:wAfter w:w="483" w:type="dxa"/>
        </w:trPr>
        <w:tc>
          <w:tcPr>
            <w:tcW w:w="992" w:type="dxa"/>
            <w:gridSpan w:val="2"/>
            <w:tcBorders>
              <w:top w:val="nil"/>
              <w:left w:val="nil"/>
              <w:bottom w:val="nil"/>
              <w:right w:val="nil"/>
            </w:tcBorders>
          </w:tcPr>
          <w:p w14:paraId="00744557" w14:textId="77777777" w:rsidR="00DF69F8" w:rsidRDefault="00DF69F8" w:rsidP="001E360F">
            <w:pPr>
              <w:jc w:val="both"/>
              <w:rPr>
                <w:rFonts w:ascii="Arial" w:hAnsi="Arial" w:cs="Arial"/>
                <w:b/>
                <w:sz w:val="24"/>
                <w:szCs w:val="24"/>
              </w:rPr>
            </w:pPr>
            <w:r>
              <w:rPr>
                <w:rFonts w:ascii="Arial" w:hAnsi="Arial" w:cs="Arial"/>
                <w:b/>
                <w:sz w:val="24"/>
                <w:szCs w:val="24"/>
              </w:rPr>
              <w:t>15.</w:t>
            </w:r>
          </w:p>
          <w:p w14:paraId="0794C3AC" w14:textId="77777777" w:rsidR="004F4998" w:rsidRDefault="004F4998" w:rsidP="001E360F">
            <w:pPr>
              <w:jc w:val="both"/>
              <w:rPr>
                <w:rFonts w:ascii="Arial" w:hAnsi="Arial" w:cs="Arial"/>
                <w:b/>
                <w:sz w:val="24"/>
                <w:szCs w:val="24"/>
              </w:rPr>
            </w:pPr>
          </w:p>
          <w:p w14:paraId="71233F47" w14:textId="77777777" w:rsidR="004F4998" w:rsidRDefault="004F4998" w:rsidP="001E360F">
            <w:pPr>
              <w:jc w:val="both"/>
              <w:rPr>
                <w:rFonts w:ascii="Arial" w:hAnsi="Arial" w:cs="Arial"/>
                <w:sz w:val="24"/>
                <w:szCs w:val="24"/>
              </w:rPr>
            </w:pPr>
            <w:r>
              <w:rPr>
                <w:rFonts w:ascii="Arial" w:hAnsi="Arial" w:cs="Arial"/>
                <w:sz w:val="24"/>
                <w:szCs w:val="24"/>
              </w:rPr>
              <w:t>15.1</w:t>
            </w:r>
          </w:p>
          <w:p w14:paraId="703F690F" w14:textId="77777777" w:rsidR="004F4998" w:rsidRDefault="004F4998" w:rsidP="001E360F">
            <w:pPr>
              <w:jc w:val="both"/>
              <w:rPr>
                <w:rFonts w:ascii="Arial" w:hAnsi="Arial" w:cs="Arial"/>
                <w:sz w:val="24"/>
                <w:szCs w:val="24"/>
              </w:rPr>
            </w:pPr>
          </w:p>
          <w:p w14:paraId="4BAE5A03" w14:textId="77777777" w:rsidR="004F4998" w:rsidRDefault="004F4998" w:rsidP="001E360F">
            <w:pPr>
              <w:jc w:val="both"/>
              <w:rPr>
                <w:rFonts w:ascii="Arial" w:hAnsi="Arial" w:cs="Arial"/>
                <w:sz w:val="24"/>
                <w:szCs w:val="24"/>
              </w:rPr>
            </w:pPr>
          </w:p>
          <w:p w14:paraId="7ABFFEC7" w14:textId="77777777" w:rsidR="004F4998" w:rsidRDefault="004F4998" w:rsidP="001E360F">
            <w:pPr>
              <w:jc w:val="both"/>
              <w:rPr>
                <w:rFonts w:ascii="Arial" w:hAnsi="Arial" w:cs="Arial"/>
                <w:sz w:val="24"/>
                <w:szCs w:val="24"/>
              </w:rPr>
            </w:pPr>
          </w:p>
          <w:p w14:paraId="329E0264" w14:textId="77777777" w:rsidR="004F4998" w:rsidRDefault="004F4998" w:rsidP="001E360F">
            <w:pPr>
              <w:jc w:val="both"/>
              <w:rPr>
                <w:rFonts w:ascii="Arial" w:hAnsi="Arial" w:cs="Arial"/>
                <w:sz w:val="24"/>
                <w:szCs w:val="24"/>
              </w:rPr>
            </w:pPr>
          </w:p>
          <w:p w14:paraId="72CE97F5" w14:textId="77777777" w:rsidR="004F4998" w:rsidRDefault="004F4998" w:rsidP="001E360F">
            <w:pPr>
              <w:jc w:val="both"/>
              <w:rPr>
                <w:rFonts w:ascii="Arial" w:hAnsi="Arial" w:cs="Arial"/>
                <w:sz w:val="24"/>
                <w:szCs w:val="24"/>
              </w:rPr>
            </w:pPr>
          </w:p>
          <w:p w14:paraId="7AA885D7" w14:textId="77777777" w:rsidR="006A62B5" w:rsidRDefault="006A62B5" w:rsidP="001E360F">
            <w:pPr>
              <w:jc w:val="both"/>
              <w:rPr>
                <w:rFonts w:ascii="Arial" w:hAnsi="Arial" w:cs="Arial"/>
                <w:sz w:val="24"/>
                <w:szCs w:val="24"/>
              </w:rPr>
            </w:pPr>
          </w:p>
          <w:p w14:paraId="2E23826A" w14:textId="77777777" w:rsidR="006A62B5" w:rsidRDefault="006A62B5" w:rsidP="001E360F">
            <w:pPr>
              <w:jc w:val="both"/>
              <w:rPr>
                <w:rFonts w:ascii="Arial" w:hAnsi="Arial" w:cs="Arial"/>
                <w:sz w:val="24"/>
                <w:szCs w:val="24"/>
              </w:rPr>
            </w:pPr>
          </w:p>
          <w:p w14:paraId="234EF959" w14:textId="77777777" w:rsidR="006A62B5" w:rsidRDefault="006A62B5" w:rsidP="001E360F">
            <w:pPr>
              <w:jc w:val="both"/>
              <w:rPr>
                <w:rFonts w:ascii="Arial" w:hAnsi="Arial" w:cs="Arial"/>
                <w:sz w:val="24"/>
                <w:szCs w:val="24"/>
              </w:rPr>
            </w:pPr>
          </w:p>
          <w:p w14:paraId="27C080D5" w14:textId="77777777" w:rsidR="006A62B5" w:rsidRDefault="006A62B5" w:rsidP="001E360F">
            <w:pPr>
              <w:jc w:val="both"/>
              <w:rPr>
                <w:rFonts w:ascii="Arial" w:hAnsi="Arial" w:cs="Arial"/>
                <w:sz w:val="24"/>
                <w:szCs w:val="24"/>
              </w:rPr>
            </w:pPr>
          </w:p>
          <w:p w14:paraId="1F1B3962" w14:textId="77777777" w:rsidR="006A62B5" w:rsidRDefault="006A62B5" w:rsidP="001E360F">
            <w:pPr>
              <w:jc w:val="both"/>
              <w:rPr>
                <w:rFonts w:ascii="Arial" w:hAnsi="Arial" w:cs="Arial"/>
                <w:sz w:val="24"/>
                <w:szCs w:val="24"/>
              </w:rPr>
            </w:pPr>
            <w:r>
              <w:rPr>
                <w:rFonts w:ascii="Arial" w:hAnsi="Arial" w:cs="Arial"/>
                <w:sz w:val="24"/>
                <w:szCs w:val="24"/>
              </w:rPr>
              <w:t>15.2</w:t>
            </w:r>
          </w:p>
          <w:p w14:paraId="72751B72" w14:textId="77777777" w:rsidR="00322ADD" w:rsidRDefault="00322ADD" w:rsidP="001E360F">
            <w:pPr>
              <w:jc w:val="both"/>
              <w:rPr>
                <w:rFonts w:ascii="Arial" w:hAnsi="Arial" w:cs="Arial"/>
                <w:sz w:val="24"/>
                <w:szCs w:val="24"/>
              </w:rPr>
            </w:pPr>
          </w:p>
          <w:p w14:paraId="11AAE31F" w14:textId="77777777" w:rsidR="00322ADD" w:rsidRPr="004F4998" w:rsidRDefault="00322ADD" w:rsidP="00205007">
            <w:pPr>
              <w:jc w:val="both"/>
              <w:rPr>
                <w:rFonts w:ascii="Arial" w:hAnsi="Arial" w:cs="Arial"/>
                <w:sz w:val="24"/>
                <w:szCs w:val="24"/>
              </w:rPr>
            </w:pPr>
          </w:p>
        </w:tc>
        <w:tc>
          <w:tcPr>
            <w:tcW w:w="9690" w:type="dxa"/>
            <w:gridSpan w:val="3"/>
            <w:tcBorders>
              <w:top w:val="nil"/>
              <w:left w:val="nil"/>
              <w:bottom w:val="nil"/>
              <w:right w:val="nil"/>
            </w:tcBorders>
          </w:tcPr>
          <w:p w14:paraId="63D7D5BB" w14:textId="77777777" w:rsidR="00DF69F8" w:rsidRDefault="00DF69F8" w:rsidP="001E360F">
            <w:pPr>
              <w:jc w:val="both"/>
              <w:rPr>
                <w:rFonts w:ascii="Arial" w:hAnsi="Arial" w:cs="Arial"/>
                <w:b/>
                <w:sz w:val="24"/>
                <w:szCs w:val="24"/>
              </w:rPr>
            </w:pPr>
            <w:r>
              <w:rPr>
                <w:rFonts w:ascii="Arial" w:hAnsi="Arial" w:cs="Arial"/>
                <w:b/>
                <w:sz w:val="24"/>
                <w:szCs w:val="24"/>
              </w:rPr>
              <w:lastRenderedPageBreak/>
              <w:t xml:space="preserve">SCHOOL IMPROVEMENT PRIORITIES </w:t>
            </w:r>
          </w:p>
          <w:p w14:paraId="6A2F4CFC" w14:textId="77777777" w:rsidR="00DF69F8" w:rsidRDefault="00DF69F8" w:rsidP="001E360F">
            <w:pPr>
              <w:jc w:val="both"/>
              <w:rPr>
                <w:rFonts w:ascii="Arial" w:hAnsi="Arial" w:cs="Arial"/>
                <w:b/>
                <w:sz w:val="24"/>
                <w:szCs w:val="24"/>
              </w:rPr>
            </w:pPr>
          </w:p>
          <w:p w14:paraId="33A94886" w14:textId="77777777" w:rsidR="004F4998" w:rsidRPr="0053432E" w:rsidRDefault="004F4998" w:rsidP="001E360F">
            <w:pPr>
              <w:jc w:val="both"/>
              <w:rPr>
                <w:rFonts w:ascii="Arial" w:eastAsia="MS Mincho" w:hAnsi="Arial" w:cs="Arial"/>
                <w:b/>
                <w:sz w:val="24"/>
                <w:szCs w:val="24"/>
              </w:rPr>
            </w:pPr>
            <w:r w:rsidRPr="0053432E">
              <w:rPr>
                <w:rFonts w:ascii="Arial" w:eastAsia="MS Mincho" w:hAnsi="Arial" w:cs="Arial"/>
                <w:b/>
                <w:sz w:val="24"/>
                <w:szCs w:val="24"/>
              </w:rPr>
              <w:t>Purpose</w:t>
            </w:r>
          </w:p>
          <w:p w14:paraId="00500284" w14:textId="77777777" w:rsidR="004F4998" w:rsidRDefault="004F4998" w:rsidP="001E360F">
            <w:pPr>
              <w:jc w:val="both"/>
              <w:rPr>
                <w:rFonts w:ascii="Arial" w:hAnsi="Arial" w:cs="Arial"/>
                <w:b/>
                <w:sz w:val="24"/>
                <w:szCs w:val="24"/>
              </w:rPr>
            </w:pPr>
          </w:p>
          <w:p w14:paraId="187D4085" w14:textId="77777777" w:rsidR="004F4998" w:rsidRPr="004F4998" w:rsidRDefault="006A62B5" w:rsidP="001E360F">
            <w:pPr>
              <w:jc w:val="both"/>
              <w:rPr>
                <w:rFonts w:ascii="Arial" w:hAnsi="Arial" w:cs="Arial"/>
                <w:sz w:val="24"/>
                <w:szCs w:val="24"/>
              </w:rPr>
            </w:pPr>
            <w:r>
              <w:rPr>
                <w:rFonts w:ascii="Arial" w:hAnsi="Arial" w:cs="Arial"/>
                <w:sz w:val="24"/>
                <w:szCs w:val="24"/>
              </w:rPr>
              <w:t xml:space="preserve">A copy of the School Improvement Plan (SIP) had been circulated to highlight to governors the key priorities as well as providing the process through which all those involved in the management and development of the school were drawn to make their respective contribution. Staff, governors, parents and pupils all had their part to play in the process. The SIP becomes a statement of management intentions and was a central document in both internal and external monitoring of the school’s progress. The SIP was red, amber and green (RAG) rated. </w:t>
            </w:r>
          </w:p>
          <w:p w14:paraId="1820FB7F" w14:textId="77777777" w:rsidR="004F4998" w:rsidRPr="006A62B5" w:rsidRDefault="004F4998" w:rsidP="001E360F">
            <w:pPr>
              <w:jc w:val="both"/>
              <w:rPr>
                <w:rFonts w:ascii="Arial" w:hAnsi="Arial" w:cs="Arial"/>
                <w:b/>
                <w:sz w:val="24"/>
                <w:szCs w:val="24"/>
              </w:rPr>
            </w:pPr>
          </w:p>
          <w:p w14:paraId="445CFC6D" w14:textId="77777777" w:rsidR="00205007" w:rsidRPr="00205007" w:rsidRDefault="004F4998" w:rsidP="001E360F">
            <w:pPr>
              <w:jc w:val="both"/>
              <w:rPr>
                <w:rFonts w:ascii="Arial" w:hAnsi="Arial" w:cs="Arial"/>
                <w:b/>
                <w:sz w:val="24"/>
                <w:szCs w:val="24"/>
              </w:rPr>
            </w:pPr>
            <w:r>
              <w:rPr>
                <w:rFonts w:ascii="Arial" w:hAnsi="Arial" w:cs="Arial"/>
                <w:b/>
                <w:sz w:val="24"/>
                <w:szCs w:val="24"/>
              </w:rPr>
              <w:t>Outcome</w:t>
            </w:r>
          </w:p>
          <w:p w14:paraId="3E4CC3F6" w14:textId="77777777" w:rsidR="004F4998" w:rsidRPr="004F4998" w:rsidRDefault="004F4998" w:rsidP="001E360F">
            <w:pPr>
              <w:jc w:val="both"/>
              <w:rPr>
                <w:rFonts w:ascii="Arial" w:hAnsi="Arial" w:cs="Arial"/>
                <w:sz w:val="24"/>
                <w:szCs w:val="24"/>
              </w:rPr>
            </w:pPr>
          </w:p>
          <w:p w14:paraId="220682AB" w14:textId="77777777" w:rsidR="004F4998" w:rsidRDefault="006A62B5" w:rsidP="001E360F">
            <w:pPr>
              <w:jc w:val="both"/>
              <w:rPr>
                <w:rFonts w:ascii="Arial" w:hAnsi="Arial" w:cs="Arial"/>
                <w:sz w:val="24"/>
                <w:szCs w:val="24"/>
              </w:rPr>
            </w:pPr>
            <w:r>
              <w:rPr>
                <w:rFonts w:ascii="Arial" w:hAnsi="Arial" w:cs="Arial"/>
                <w:sz w:val="24"/>
                <w:szCs w:val="24"/>
              </w:rPr>
              <w:lastRenderedPageBreak/>
              <w:t>Governors monitored the SIP.</w:t>
            </w:r>
          </w:p>
          <w:p w14:paraId="6ECFACD7" w14:textId="77777777" w:rsidR="006A62B5" w:rsidRDefault="006A62B5" w:rsidP="001E360F">
            <w:pPr>
              <w:jc w:val="both"/>
              <w:rPr>
                <w:rFonts w:ascii="Arial" w:hAnsi="Arial" w:cs="Arial"/>
                <w:sz w:val="24"/>
                <w:szCs w:val="24"/>
              </w:rPr>
            </w:pPr>
          </w:p>
          <w:p w14:paraId="3026A254" w14:textId="77777777" w:rsidR="00BE73CF" w:rsidRPr="004F4998" w:rsidRDefault="00BE73CF" w:rsidP="001E360F">
            <w:pPr>
              <w:jc w:val="both"/>
              <w:rPr>
                <w:rFonts w:ascii="Arial" w:hAnsi="Arial" w:cs="Arial"/>
                <w:sz w:val="24"/>
                <w:szCs w:val="24"/>
              </w:rPr>
            </w:pPr>
          </w:p>
        </w:tc>
      </w:tr>
      <w:tr w:rsidR="00694FFE" w:rsidRPr="0027512A" w14:paraId="411E3B43" w14:textId="77777777" w:rsidTr="001E360F">
        <w:trPr>
          <w:gridAfter w:val="1"/>
          <w:wAfter w:w="483" w:type="dxa"/>
        </w:trPr>
        <w:tc>
          <w:tcPr>
            <w:tcW w:w="992" w:type="dxa"/>
            <w:gridSpan w:val="2"/>
            <w:tcBorders>
              <w:top w:val="nil"/>
              <w:left w:val="nil"/>
              <w:bottom w:val="nil"/>
              <w:right w:val="nil"/>
            </w:tcBorders>
          </w:tcPr>
          <w:p w14:paraId="67470C03" w14:textId="77777777" w:rsidR="00694FFE" w:rsidRDefault="00DF69F8" w:rsidP="001E360F">
            <w:pPr>
              <w:jc w:val="both"/>
              <w:rPr>
                <w:rFonts w:ascii="Arial" w:hAnsi="Arial" w:cs="Arial"/>
                <w:b/>
                <w:sz w:val="24"/>
                <w:szCs w:val="24"/>
              </w:rPr>
            </w:pPr>
            <w:r>
              <w:rPr>
                <w:rFonts w:ascii="Arial" w:hAnsi="Arial" w:cs="Arial"/>
                <w:b/>
                <w:sz w:val="24"/>
                <w:szCs w:val="24"/>
              </w:rPr>
              <w:lastRenderedPageBreak/>
              <w:t>16</w:t>
            </w:r>
            <w:r w:rsidR="00694FFE">
              <w:rPr>
                <w:rFonts w:ascii="Arial" w:hAnsi="Arial" w:cs="Arial"/>
                <w:b/>
                <w:sz w:val="24"/>
                <w:szCs w:val="24"/>
              </w:rPr>
              <w:t>.</w:t>
            </w:r>
          </w:p>
          <w:p w14:paraId="2BA4B25F" w14:textId="77777777" w:rsidR="006054C0" w:rsidRDefault="006054C0" w:rsidP="001E360F">
            <w:pPr>
              <w:jc w:val="both"/>
              <w:rPr>
                <w:rFonts w:ascii="Arial" w:hAnsi="Arial" w:cs="Arial"/>
                <w:b/>
                <w:sz w:val="24"/>
                <w:szCs w:val="24"/>
              </w:rPr>
            </w:pPr>
          </w:p>
          <w:p w14:paraId="685BB3D6" w14:textId="77777777" w:rsidR="00E11B7A" w:rsidRDefault="0049768B" w:rsidP="001E360F">
            <w:pPr>
              <w:jc w:val="both"/>
              <w:rPr>
                <w:rFonts w:ascii="Arial" w:hAnsi="Arial" w:cs="Arial"/>
                <w:sz w:val="24"/>
                <w:szCs w:val="24"/>
              </w:rPr>
            </w:pPr>
            <w:r>
              <w:rPr>
                <w:rFonts w:ascii="Arial" w:hAnsi="Arial" w:cs="Arial"/>
                <w:sz w:val="24"/>
                <w:szCs w:val="24"/>
              </w:rPr>
              <w:t>16.1</w:t>
            </w:r>
          </w:p>
          <w:p w14:paraId="210F03F7" w14:textId="77777777" w:rsidR="0049768B" w:rsidRDefault="0049768B" w:rsidP="001E360F">
            <w:pPr>
              <w:jc w:val="both"/>
              <w:rPr>
                <w:rFonts w:ascii="Arial" w:hAnsi="Arial" w:cs="Arial"/>
                <w:sz w:val="24"/>
                <w:szCs w:val="24"/>
              </w:rPr>
            </w:pPr>
          </w:p>
          <w:p w14:paraId="5817F1CC" w14:textId="77777777" w:rsidR="0049768B" w:rsidRDefault="0049768B" w:rsidP="001E360F">
            <w:pPr>
              <w:jc w:val="both"/>
              <w:rPr>
                <w:rFonts w:ascii="Arial" w:hAnsi="Arial" w:cs="Arial"/>
                <w:sz w:val="24"/>
                <w:szCs w:val="24"/>
              </w:rPr>
            </w:pPr>
          </w:p>
          <w:p w14:paraId="29A3FB7F" w14:textId="77777777" w:rsidR="0049768B" w:rsidRDefault="0049768B" w:rsidP="001E360F">
            <w:pPr>
              <w:jc w:val="both"/>
              <w:rPr>
                <w:rFonts w:ascii="Arial" w:hAnsi="Arial" w:cs="Arial"/>
                <w:sz w:val="24"/>
                <w:szCs w:val="24"/>
              </w:rPr>
            </w:pPr>
          </w:p>
          <w:p w14:paraId="12F40F8E" w14:textId="77777777" w:rsidR="0049768B" w:rsidRDefault="0049768B" w:rsidP="001E360F">
            <w:pPr>
              <w:jc w:val="both"/>
              <w:rPr>
                <w:rFonts w:ascii="Arial" w:hAnsi="Arial" w:cs="Arial"/>
                <w:sz w:val="24"/>
                <w:szCs w:val="24"/>
              </w:rPr>
            </w:pPr>
          </w:p>
          <w:p w14:paraId="4CF2CECB" w14:textId="77777777" w:rsidR="00AC2FE9" w:rsidRDefault="00AC2FE9" w:rsidP="001E360F">
            <w:pPr>
              <w:jc w:val="both"/>
              <w:rPr>
                <w:rFonts w:ascii="Arial" w:hAnsi="Arial" w:cs="Arial"/>
                <w:sz w:val="24"/>
                <w:szCs w:val="24"/>
              </w:rPr>
            </w:pPr>
          </w:p>
          <w:p w14:paraId="38057AF3" w14:textId="77777777" w:rsidR="0049768B" w:rsidRDefault="0049768B" w:rsidP="001E360F">
            <w:pPr>
              <w:jc w:val="both"/>
              <w:rPr>
                <w:rFonts w:ascii="Arial" w:hAnsi="Arial" w:cs="Arial"/>
                <w:sz w:val="24"/>
                <w:szCs w:val="24"/>
              </w:rPr>
            </w:pPr>
            <w:r>
              <w:rPr>
                <w:rFonts w:ascii="Arial" w:hAnsi="Arial" w:cs="Arial"/>
                <w:sz w:val="24"/>
                <w:szCs w:val="24"/>
              </w:rPr>
              <w:t>16.2</w:t>
            </w:r>
          </w:p>
          <w:p w14:paraId="454A973E" w14:textId="77777777" w:rsidR="0049768B" w:rsidRDefault="0049768B" w:rsidP="001E360F">
            <w:pPr>
              <w:jc w:val="both"/>
              <w:rPr>
                <w:rFonts w:ascii="Arial" w:hAnsi="Arial" w:cs="Arial"/>
                <w:sz w:val="24"/>
                <w:szCs w:val="24"/>
              </w:rPr>
            </w:pPr>
          </w:p>
          <w:p w14:paraId="5998ECA1" w14:textId="77777777" w:rsidR="0049768B" w:rsidRDefault="0049768B" w:rsidP="001E360F">
            <w:pPr>
              <w:jc w:val="both"/>
              <w:rPr>
                <w:rFonts w:ascii="Arial" w:hAnsi="Arial" w:cs="Arial"/>
                <w:sz w:val="24"/>
                <w:szCs w:val="24"/>
              </w:rPr>
            </w:pPr>
          </w:p>
          <w:p w14:paraId="5ABAC4CA" w14:textId="77777777" w:rsidR="0049768B" w:rsidRDefault="0049768B" w:rsidP="001E360F">
            <w:pPr>
              <w:jc w:val="both"/>
              <w:rPr>
                <w:rFonts w:ascii="Arial" w:hAnsi="Arial" w:cs="Arial"/>
                <w:sz w:val="24"/>
                <w:szCs w:val="24"/>
              </w:rPr>
            </w:pPr>
          </w:p>
          <w:p w14:paraId="51CADC3F" w14:textId="77777777" w:rsidR="00AC2FE9" w:rsidRDefault="00AC2FE9" w:rsidP="001E360F">
            <w:pPr>
              <w:jc w:val="both"/>
              <w:rPr>
                <w:rFonts w:ascii="Arial" w:hAnsi="Arial" w:cs="Arial"/>
                <w:sz w:val="24"/>
                <w:szCs w:val="24"/>
              </w:rPr>
            </w:pPr>
          </w:p>
          <w:p w14:paraId="6E7045EF" w14:textId="77777777" w:rsidR="00AC2FE9" w:rsidRDefault="00AC2FE9" w:rsidP="001E360F">
            <w:pPr>
              <w:jc w:val="both"/>
              <w:rPr>
                <w:rFonts w:ascii="Arial" w:hAnsi="Arial" w:cs="Arial"/>
                <w:sz w:val="24"/>
                <w:szCs w:val="24"/>
              </w:rPr>
            </w:pPr>
          </w:p>
          <w:p w14:paraId="4A1C4D3A" w14:textId="77777777" w:rsidR="0049768B" w:rsidRDefault="0049768B" w:rsidP="001E360F">
            <w:pPr>
              <w:jc w:val="both"/>
              <w:rPr>
                <w:rFonts w:ascii="Arial" w:hAnsi="Arial" w:cs="Arial"/>
                <w:sz w:val="24"/>
                <w:szCs w:val="24"/>
              </w:rPr>
            </w:pPr>
          </w:p>
          <w:p w14:paraId="3ACB8DBA" w14:textId="77777777" w:rsidR="0049768B" w:rsidRPr="006054C0" w:rsidRDefault="0049768B" w:rsidP="001E360F">
            <w:pPr>
              <w:jc w:val="both"/>
              <w:rPr>
                <w:rFonts w:ascii="Arial" w:hAnsi="Arial" w:cs="Arial"/>
                <w:sz w:val="24"/>
                <w:szCs w:val="24"/>
              </w:rPr>
            </w:pPr>
            <w:r>
              <w:rPr>
                <w:rFonts w:ascii="Arial" w:hAnsi="Arial" w:cs="Arial"/>
                <w:sz w:val="24"/>
                <w:szCs w:val="24"/>
              </w:rPr>
              <w:t>16.3</w:t>
            </w:r>
          </w:p>
        </w:tc>
        <w:tc>
          <w:tcPr>
            <w:tcW w:w="9690" w:type="dxa"/>
            <w:gridSpan w:val="3"/>
            <w:tcBorders>
              <w:top w:val="nil"/>
              <w:left w:val="nil"/>
              <w:bottom w:val="nil"/>
              <w:right w:val="nil"/>
            </w:tcBorders>
          </w:tcPr>
          <w:p w14:paraId="2E08E260" w14:textId="77777777" w:rsidR="00694FFE" w:rsidRDefault="00DF69F8" w:rsidP="001E360F">
            <w:pPr>
              <w:rPr>
                <w:rFonts w:ascii="Arial" w:hAnsi="Arial" w:cs="Arial"/>
                <w:b/>
                <w:sz w:val="24"/>
                <w:szCs w:val="24"/>
              </w:rPr>
            </w:pPr>
            <w:r>
              <w:rPr>
                <w:rFonts w:ascii="Arial" w:hAnsi="Arial" w:cs="Arial"/>
                <w:b/>
                <w:sz w:val="24"/>
                <w:szCs w:val="24"/>
              </w:rPr>
              <w:t>GOVERNOR FEEDBACK</w:t>
            </w:r>
          </w:p>
          <w:p w14:paraId="25E1537E" w14:textId="77777777" w:rsidR="00694FFE" w:rsidRDefault="00694FFE" w:rsidP="001E360F">
            <w:pPr>
              <w:jc w:val="both"/>
              <w:rPr>
                <w:rFonts w:ascii="Arial" w:hAnsi="Arial" w:cs="Arial"/>
                <w:b/>
                <w:sz w:val="24"/>
                <w:szCs w:val="24"/>
              </w:rPr>
            </w:pPr>
          </w:p>
          <w:p w14:paraId="504CE1B6" w14:textId="77777777" w:rsidR="006A62B5" w:rsidRDefault="006A62B5" w:rsidP="001E360F">
            <w:pPr>
              <w:jc w:val="both"/>
              <w:rPr>
                <w:rFonts w:ascii="Arial" w:hAnsi="Arial" w:cs="Arial"/>
                <w:b/>
                <w:sz w:val="24"/>
                <w:szCs w:val="24"/>
              </w:rPr>
            </w:pPr>
            <w:r>
              <w:rPr>
                <w:rFonts w:ascii="Arial" w:hAnsi="Arial" w:cs="Arial"/>
                <w:b/>
                <w:sz w:val="24"/>
                <w:szCs w:val="24"/>
              </w:rPr>
              <w:t>Purpose</w:t>
            </w:r>
          </w:p>
          <w:p w14:paraId="307BF443" w14:textId="77777777" w:rsidR="006A62B5" w:rsidRDefault="006A62B5" w:rsidP="001E360F">
            <w:pPr>
              <w:jc w:val="both"/>
              <w:rPr>
                <w:rFonts w:ascii="Arial" w:hAnsi="Arial" w:cs="Arial"/>
                <w:b/>
                <w:sz w:val="24"/>
                <w:szCs w:val="24"/>
              </w:rPr>
            </w:pPr>
          </w:p>
          <w:p w14:paraId="1E566C75" w14:textId="77777777" w:rsidR="0049768B" w:rsidRDefault="006A62B5" w:rsidP="0049768B">
            <w:pPr>
              <w:jc w:val="both"/>
              <w:rPr>
                <w:rFonts w:ascii="Arial" w:hAnsi="Arial" w:cs="Arial"/>
                <w:sz w:val="24"/>
                <w:szCs w:val="24"/>
              </w:rPr>
            </w:pPr>
            <w:r>
              <w:rPr>
                <w:rFonts w:ascii="Arial" w:hAnsi="Arial" w:cs="Arial"/>
                <w:sz w:val="24"/>
                <w:szCs w:val="24"/>
              </w:rPr>
              <w:t xml:space="preserve">An opportunity was provided for governors to feedback on link governor visits. </w:t>
            </w:r>
            <w:r w:rsidR="00205007">
              <w:rPr>
                <w:rFonts w:ascii="Arial" w:hAnsi="Arial" w:cs="Arial"/>
                <w:sz w:val="24"/>
                <w:szCs w:val="24"/>
              </w:rPr>
              <w:t xml:space="preserve"> Governors had also been provided with a review of provision for pupils working towards greater d</w:t>
            </w:r>
            <w:r w:rsidR="0049768B">
              <w:rPr>
                <w:rFonts w:ascii="Arial" w:hAnsi="Arial" w:cs="Arial"/>
                <w:sz w:val="24"/>
                <w:szCs w:val="24"/>
              </w:rPr>
              <w:t>epth in maths for consideration</w:t>
            </w:r>
          </w:p>
          <w:p w14:paraId="6437D4FD" w14:textId="77777777" w:rsidR="00AC2FE9" w:rsidRDefault="00AC2FE9" w:rsidP="0049768B">
            <w:pPr>
              <w:jc w:val="both"/>
              <w:rPr>
                <w:rFonts w:ascii="Arial" w:hAnsi="Arial" w:cs="Arial"/>
                <w:b/>
                <w:sz w:val="24"/>
                <w:szCs w:val="24"/>
              </w:rPr>
            </w:pPr>
          </w:p>
          <w:p w14:paraId="748B8E3B" w14:textId="77777777" w:rsidR="006A62B5" w:rsidRPr="0049768B" w:rsidRDefault="00597C9D" w:rsidP="0049768B">
            <w:pPr>
              <w:jc w:val="both"/>
              <w:rPr>
                <w:rFonts w:ascii="Arial" w:hAnsi="Arial" w:cs="Arial"/>
                <w:sz w:val="24"/>
                <w:szCs w:val="24"/>
              </w:rPr>
            </w:pPr>
            <w:r>
              <w:rPr>
                <w:rFonts w:ascii="Arial" w:hAnsi="Arial" w:cs="Arial"/>
                <w:b/>
                <w:sz w:val="24"/>
                <w:szCs w:val="24"/>
              </w:rPr>
              <w:t>Discussion/ Challenge</w:t>
            </w:r>
          </w:p>
          <w:p w14:paraId="28DC6373" w14:textId="77777777" w:rsidR="00597C9D" w:rsidRDefault="00597C9D" w:rsidP="001E360F">
            <w:pPr>
              <w:jc w:val="both"/>
              <w:rPr>
                <w:rFonts w:ascii="Arial" w:hAnsi="Arial" w:cs="Arial"/>
                <w:b/>
                <w:sz w:val="24"/>
                <w:szCs w:val="24"/>
              </w:rPr>
            </w:pPr>
          </w:p>
          <w:p w14:paraId="29DFE98D" w14:textId="11035991" w:rsidR="00205007" w:rsidRDefault="00205007" w:rsidP="001E360F">
            <w:pPr>
              <w:jc w:val="both"/>
              <w:rPr>
                <w:rFonts w:ascii="Arial" w:hAnsi="Arial" w:cs="Arial"/>
                <w:sz w:val="24"/>
                <w:szCs w:val="24"/>
              </w:rPr>
            </w:pPr>
            <w:r>
              <w:rPr>
                <w:rFonts w:ascii="Arial" w:hAnsi="Arial" w:cs="Arial"/>
                <w:sz w:val="24"/>
                <w:szCs w:val="24"/>
              </w:rPr>
              <w:t xml:space="preserve">Mrs </w:t>
            </w:r>
            <w:r w:rsidRPr="00AC2FE9">
              <w:rPr>
                <w:rFonts w:ascii="Arial" w:hAnsi="Arial" w:cs="Arial"/>
                <w:sz w:val="24"/>
                <w:szCs w:val="24"/>
              </w:rPr>
              <w:t xml:space="preserve">Fellows reported </w:t>
            </w:r>
            <w:r w:rsidR="00712ACF" w:rsidRPr="00AC2FE9">
              <w:rPr>
                <w:rFonts w:ascii="Arial" w:hAnsi="Arial" w:cs="Arial"/>
                <w:sz w:val="24"/>
                <w:szCs w:val="24"/>
              </w:rPr>
              <w:t>t</w:t>
            </w:r>
            <w:r w:rsidR="00F36366" w:rsidRPr="00AC2FE9">
              <w:rPr>
                <w:rFonts w:ascii="Arial" w:hAnsi="Arial" w:cs="Arial"/>
                <w:sz w:val="24"/>
                <w:szCs w:val="24"/>
              </w:rPr>
              <w:t xml:space="preserve">hat she had been part of a working </w:t>
            </w:r>
            <w:r w:rsidR="00712ACF" w:rsidRPr="00AC2FE9">
              <w:rPr>
                <w:rFonts w:ascii="Arial" w:hAnsi="Arial" w:cs="Arial"/>
                <w:sz w:val="24"/>
                <w:szCs w:val="24"/>
              </w:rPr>
              <w:t>party with EYFS and Key Stage 1 staff to look at the transition between Reception and Year One, using key documents , for example Bold Beginnings and reflecting on existing good practice.  A document was created to support staff and to ensure consistency and good practice.</w:t>
            </w:r>
          </w:p>
          <w:p w14:paraId="0E0F9799" w14:textId="77777777" w:rsidR="00E11B7A" w:rsidRPr="002C1647" w:rsidRDefault="00E11B7A" w:rsidP="001E360F">
            <w:pPr>
              <w:jc w:val="both"/>
              <w:rPr>
                <w:rFonts w:ascii="Arial" w:hAnsi="Arial" w:cs="Arial"/>
                <w:sz w:val="24"/>
                <w:szCs w:val="24"/>
              </w:rPr>
            </w:pPr>
          </w:p>
          <w:p w14:paraId="0737861A" w14:textId="77777777" w:rsidR="00C714A1" w:rsidRPr="00E11B7A" w:rsidRDefault="00E11B7A" w:rsidP="001E360F">
            <w:pPr>
              <w:jc w:val="both"/>
              <w:rPr>
                <w:rFonts w:ascii="Arial" w:hAnsi="Arial" w:cs="Arial"/>
                <w:b/>
                <w:sz w:val="24"/>
                <w:szCs w:val="24"/>
              </w:rPr>
            </w:pPr>
            <w:r w:rsidRPr="00E11B7A">
              <w:rPr>
                <w:rFonts w:ascii="Arial" w:hAnsi="Arial" w:cs="Arial"/>
                <w:b/>
                <w:sz w:val="24"/>
                <w:szCs w:val="24"/>
              </w:rPr>
              <w:t>Outcome</w:t>
            </w:r>
          </w:p>
          <w:p w14:paraId="78204BCA" w14:textId="77777777" w:rsidR="00E11B7A" w:rsidRDefault="00E11B7A" w:rsidP="001E360F">
            <w:pPr>
              <w:jc w:val="both"/>
              <w:rPr>
                <w:rFonts w:ascii="Arial" w:hAnsi="Arial" w:cs="Arial"/>
                <w:sz w:val="24"/>
                <w:szCs w:val="24"/>
              </w:rPr>
            </w:pPr>
          </w:p>
          <w:p w14:paraId="0A087501" w14:textId="77777777" w:rsidR="00E11B7A" w:rsidRDefault="00E11B7A" w:rsidP="001E360F">
            <w:pPr>
              <w:jc w:val="both"/>
              <w:rPr>
                <w:rFonts w:ascii="Arial" w:hAnsi="Arial" w:cs="Arial"/>
                <w:sz w:val="24"/>
                <w:szCs w:val="24"/>
              </w:rPr>
            </w:pPr>
            <w:r>
              <w:rPr>
                <w:rFonts w:ascii="Arial" w:hAnsi="Arial" w:cs="Arial"/>
                <w:sz w:val="24"/>
                <w:szCs w:val="24"/>
              </w:rPr>
              <w:t xml:space="preserve">Governors noted the feedback from visits. </w:t>
            </w:r>
          </w:p>
          <w:p w14:paraId="017D5B25" w14:textId="77777777" w:rsidR="00E11B7A" w:rsidRPr="00C714A1" w:rsidRDefault="00E11B7A" w:rsidP="001E360F">
            <w:pPr>
              <w:jc w:val="both"/>
              <w:rPr>
                <w:rFonts w:ascii="Arial" w:hAnsi="Arial" w:cs="Arial"/>
                <w:sz w:val="24"/>
                <w:szCs w:val="24"/>
              </w:rPr>
            </w:pPr>
          </w:p>
        </w:tc>
      </w:tr>
      <w:tr w:rsidR="00BD54AD" w:rsidRPr="0057132F" w14:paraId="4CFE4613" w14:textId="77777777" w:rsidTr="001E360F">
        <w:trPr>
          <w:gridAfter w:val="2"/>
          <w:wAfter w:w="1397" w:type="dxa"/>
        </w:trPr>
        <w:tc>
          <w:tcPr>
            <w:tcW w:w="9768" w:type="dxa"/>
            <w:gridSpan w:val="4"/>
            <w:tcBorders>
              <w:top w:val="nil"/>
              <w:left w:val="nil"/>
              <w:bottom w:val="nil"/>
              <w:right w:val="nil"/>
            </w:tcBorders>
            <w:shd w:val="clear" w:color="auto" w:fill="D9D9D9" w:themeFill="background1" w:themeFillShade="D9"/>
          </w:tcPr>
          <w:p w14:paraId="3FD4423F" w14:textId="77777777" w:rsidR="00BD54AD" w:rsidRPr="00EC660C" w:rsidRDefault="00BD54AD" w:rsidP="001E360F">
            <w:pPr>
              <w:jc w:val="both"/>
              <w:rPr>
                <w:rFonts w:ascii="Arial" w:hAnsi="Arial" w:cs="Arial"/>
                <w:b/>
                <w:sz w:val="24"/>
                <w:szCs w:val="24"/>
              </w:rPr>
            </w:pPr>
            <w:r w:rsidRPr="00EC660C">
              <w:rPr>
                <w:rFonts w:ascii="Arial" w:hAnsi="Arial" w:cs="Arial"/>
                <w:b/>
                <w:sz w:val="24"/>
                <w:szCs w:val="24"/>
              </w:rPr>
              <w:t>GOVERNANCE</w:t>
            </w:r>
          </w:p>
        </w:tc>
      </w:tr>
      <w:tr w:rsidR="00BD54AD" w:rsidRPr="0027512A" w14:paraId="3BCE3C02" w14:textId="77777777" w:rsidTr="001E360F">
        <w:trPr>
          <w:gridAfter w:val="1"/>
          <w:wAfter w:w="483" w:type="dxa"/>
        </w:trPr>
        <w:tc>
          <w:tcPr>
            <w:tcW w:w="1029" w:type="dxa"/>
            <w:gridSpan w:val="3"/>
            <w:tcBorders>
              <w:top w:val="nil"/>
              <w:left w:val="nil"/>
              <w:bottom w:val="nil"/>
              <w:right w:val="nil"/>
            </w:tcBorders>
          </w:tcPr>
          <w:p w14:paraId="51D322EA" w14:textId="77777777" w:rsidR="00AC0D17" w:rsidRDefault="00AC0D17" w:rsidP="001E360F">
            <w:pPr>
              <w:jc w:val="both"/>
              <w:rPr>
                <w:rFonts w:ascii="Arial" w:hAnsi="Arial" w:cs="Arial"/>
                <w:b/>
                <w:sz w:val="24"/>
                <w:szCs w:val="24"/>
              </w:rPr>
            </w:pPr>
          </w:p>
          <w:p w14:paraId="2BEF46F2" w14:textId="77777777" w:rsidR="00BD54AD" w:rsidRDefault="00DF69F8" w:rsidP="001E360F">
            <w:pPr>
              <w:jc w:val="both"/>
              <w:rPr>
                <w:rFonts w:ascii="Arial" w:hAnsi="Arial" w:cs="Arial"/>
                <w:b/>
                <w:sz w:val="24"/>
                <w:szCs w:val="24"/>
              </w:rPr>
            </w:pPr>
            <w:r>
              <w:rPr>
                <w:rFonts w:ascii="Arial" w:hAnsi="Arial" w:cs="Arial"/>
                <w:b/>
                <w:sz w:val="24"/>
                <w:szCs w:val="24"/>
              </w:rPr>
              <w:t>17</w:t>
            </w:r>
            <w:r w:rsidR="00BD54AD">
              <w:rPr>
                <w:rFonts w:ascii="Arial" w:hAnsi="Arial" w:cs="Arial"/>
                <w:b/>
                <w:sz w:val="24"/>
                <w:szCs w:val="24"/>
              </w:rPr>
              <w:t>.</w:t>
            </w:r>
          </w:p>
          <w:p w14:paraId="158186E3" w14:textId="77777777" w:rsidR="003C0654" w:rsidRDefault="003C0654" w:rsidP="001E360F">
            <w:pPr>
              <w:jc w:val="both"/>
              <w:rPr>
                <w:rFonts w:ascii="Arial" w:hAnsi="Arial" w:cs="Arial"/>
                <w:b/>
                <w:sz w:val="24"/>
                <w:szCs w:val="24"/>
              </w:rPr>
            </w:pPr>
          </w:p>
          <w:p w14:paraId="25206531" w14:textId="77777777" w:rsidR="003C0654" w:rsidRDefault="003C0654" w:rsidP="001E360F">
            <w:pPr>
              <w:jc w:val="both"/>
              <w:rPr>
                <w:rFonts w:ascii="Arial" w:hAnsi="Arial" w:cs="Arial"/>
                <w:sz w:val="24"/>
                <w:szCs w:val="24"/>
              </w:rPr>
            </w:pPr>
            <w:r>
              <w:rPr>
                <w:rFonts w:ascii="Arial" w:hAnsi="Arial" w:cs="Arial"/>
                <w:sz w:val="24"/>
                <w:szCs w:val="24"/>
              </w:rPr>
              <w:t>17.1</w:t>
            </w:r>
          </w:p>
          <w:p w14:paraId="66D6E184" w14:textId="77777777" w:rsidR="003C0654" w:rsidRDefault="003C0654" w:rsidP="001E360F">
            <w:pPr>
              <w:jc w:val="both"/>
              <w:rPr>
                <w:rFonts w:ascii="Arial" w:hAnsi="Arial" w:cs="Arial"/>
                <w:sz w:val="24"/>
                <w:szCs w:val="24"/>
              </w:rPr>
            </w:pPr>
          </w:p>
          <w:p w14:paraId="5C966130" w14:textId="77777777" w:rsidR="003C0654" w:rsidRDefault="003C0654" w:rsidP="001E360F">
            <w:pPr>
              <w:jc w:val="both"/>
              <w:rPr>
                <w:rFonts w:ascii="Arial" w:hAnsi="Arial" w:cs="Arial"/>
                <w:sz w:val="24"/>
                <w:szCs w:val="24"/>
              </w:rPr>
            </w:pPr>
          </w:p>
          <w:p w14:paraId="101B5F48" w14:textId="77777777" w:rsidR="003C0654" w:rsidRDefault="003C0654" w:rsidP="001E360F">
            <w:pPr>
              <w:jc w:val="both"/>
              <w:rPr>
                <w:rFonts w:ascii="Arial" w:hAnsi="Arial" w:cs="Arial"/>
                <w:sz w:val="24"/>
                <w:szCs w:val="24"/>
              </w:rPr>
            </w:pPr>
          </w:p>
          <w:p w14:paraId="052315C4" w14:textId="77777777" w:rsidR="003C0654" w:rsidRDefault="003C0654" w:rsidP="001E360F">
            <w:pPr>
              <w:jc w:val="both"/>
              <w:rPr>
                <w:rFonts w:ascii="Arial" w:hAnsi="Arial" w:cs="Arial"/>
                <w:sz w:val="24"/>
                <w:szCs w:val="24"/>
              </w:rPr>
            </w:pPr>
          </w:p>
          <w:p w14:paraId="2E06B40E" w14:textId="77777777" w:rsidR="003C0654" w:rsidRDefault="003C0654" w:rsidP="001E360F">
            <w:pPr>
              <w:jc w:val="both"/>
              <w:rPr>
                <w:rFonts w:ascii="Arial" w:hAnsi="Arial" w:cs="Arial"/>
                <w:sz w:val="24"/>
                <w:szCs w:val="24"/>
              </w:rPr>
            </w:pPr>
          </w:p>
          <w:p w14:paraId="52364B3C" w14:textId="77777777" w:rsidR="00BD54AD" w:rsidRDefault="003C0654" w:rsidP="001E360F">
            <w:pPr>
              <w:jc w:val="both"/>
              <w:rPr>
                <w:rFonts w:ascii="Arial" w:hAnsi="Arial" w:cs="Arial"/>
                <w:sz w:val="24"/>
                <w:szCs w:val="24"/>
              </w:rPr>
            </w:pPr>
            <w:r>
              <w:rPr>
                <w:rFonts w:ascii="Arial" w:hAnsi="Arial" w:cs="Arial"/>
                <w:sz w:val="24"/>
                <w:szCs w:val="24"/>
              </w:rPr>
              <w:t>17.2</w:t>
            </w:r>
          </w:p>
          <w:p w14:paraId="07F127F3" w14:textId="77777777" w:rsidR="00BE73CF" w:rsidRDefault="00BE73CF" w:rsidP="001E360F">
            <w:pPr>
              <w:jc w:val="both"/>
              <w:rPr>
                <w:rFonts w:ascii="Arial" w:hAnsi="Arial" w:cs="Arial"/>
                <w:sz w:val="24"/>
                <w:szCs w:val="24"/>
              </w:rPr>
            </w:pPr>
          </w:p>
          <w:p w14:paraId="49963F03" w14:textId="77777777" w:rsidR="00BE73CF" w:rsidRDefault="00BE73CF" w:rsidP="001E360F">
            <w:pPr>
              <w:jc w:val="both"/>
              <w:rPr>
                <w:rFonts w:ascii="Arial" w:hAnsi="Arial" w:cs="Arial"/>
                <w:sz w:val="24"/>
                <w:szCs w:val="24"/>
              </w:rPr>
            </w:pPr>
            <w:r>
              <w:rPr>
                <w:rFonts w:ascii="Arial" w:hAnsi="Arial" w:cs="Arial"/>
                <w:sz w:val="24"/>
                <w:szCs w:val="24"/>
              </w:rPr>
              <w:t>17.2.1</w:t>
            </w:r>
          </w:p>
          <w:p w14:paraId="23FC3699" w14:textId="77777777" w:rsidR="00BE73CF" w:rsidRDefault="00BE73CF" w:rsidP="001E360F">
            <w:pPr>
              <w:jc w:val="both"/>
              <w:rPr>
                <w:rFonts w:ascii="Arial" w:hAnsi="Arial" w:cs="Arial"/>
                <w:sz w:val="24"/>
                <w:szCs w:val="24"/>
              </w:rPr>
            </w:pPr>
          </w:p>
          <w:p w14:paraId="1DC763A0" w14:textId="77777777" w:rsidR="00BE73CF" w:rsidRDefault="00BE73CF" w:rsidP="001E360F">
            <w:pPr>
              <w:jc w:val="both"/>
              <w:rPr>
                <w:rFonts w:ascii="Arial" w:hAnsi="Arial" w:cs="Arial"/>
                <w:b/>
                <w:sz w:val="24"/>
                <w:szCs w:val="24"/>
              </w:rPr>
            </w:pPr>
            <w:r>
              <w:rPr>
                <w:rFonts w:ascii="Arial" w:hAnsi="Arial" w:cs="Arial"/>
                <w:sz w:val="24"/>
                <w:szCs w:val="24"/>
              </w:rPr>
              <w:t>17.2.2</w:t>
            </w:r>
          </w:p>
          <w:p w14:paraId="0545B504" w14:textId="77777777" w:rsidR="00DA3FEE" w:rsidRPr="0058052C" w:rsidRDefault="00DA3FEE" w:rsidP="001E360F">
            <w:pPr>
              <w:jc w:val="both"/>
              <w:rPr>
                <w:rFonts w:ascii="Arial" w:hAnsi="Arial" w:cs="Arial"/>
                <w:sz w:val="24"/>
                <w:szCs w:val="24"/>
              </w:rPr>
            </w:pPr>
          </w:p>
        </w:tc>
        <w:tc>
          <w:tcPr>
            <w:tcW w:w="9653" w:type="dxa"/>
            <w:gridSpan w:val="2"/>
            <w:tcBorders>
              <w:top w:val="nil"/>
              <w:left w:val="nil"/>
              <w:bottom w:val="nil"/>
              <w:right w:val="nil"/>
            </w:tcBorders>
          </w:tcPr>
          <w:p w14:paraId="5E3DFD4B" w14:textId="77777777" w:rsidR="00AC0D17" w:rsidRDefault="00AC0D17" w:rsidP="001E360F">
            <w:pPr>
              <w:jc w:val="both"/>
              <w:rPr>
                <w:rFonts w:ascii="Arial" w:hAnsi="Arial" w:cs="Arial"/>
                <w:b/>
                <w:sz w:val="24"/>
                <w:szCs w:val="24"/>
              </w:rPr>
            </w:pPr>
          </w:p>
          <w:p w14:paraId="0B2B11D9" w14:textId="77777777" w:rsidR="00BD54AD" w:rsidRDefault="00B846A1" w:rsidP="001E360F">
            <w:pPr>
              <w:jc w:val="both"/>
              <w:rPr>
                <w:rFonts w:ascii="Arial" w:hAnsi="Arial" w:cs="Arial"/>
                <w:b/>
                <w:sz w:val="24"/>
                <w:szCs w:val="24"/>
              </w:rPr>
            </w:pPr>
            <w:r>
              <w:rPr>
                <w:rFonts w:ascii="Arial" w:hAnsi="Arial" w:cs="Arial"/>
                <w:b/>
                <w:sz w:val="24"/>
                <w:szCs w:val="24"/>
              </w:rPr>
              <w:t>GOVERNANCE UPDATE</w:t>
            </w:r>
            <w:r w:rsidR="00DF69F8">
              <w:rPr>
                <w:rFonts w:ascii="Arial" w:hAnsi="Arial" w:cs="Arial"/>
                <w:b/>
                <w:sz w:val="24"/>
                <w:szCs w:val="24"/>
              </w:rPr>
              <w:t xml:space="preserve"> </w:t>
            </w:r>
          </w:p>
          <w:p w14:paraId="0E585F04" w14:textId="77777777" w:rsidR="00BD54AD" w:rsidRDefault="00BD54AD" w:rsidP="001E360F">
            <w:pPr>
              <w:jc w:val="both"/>
              <w:rPr>
                <w:rFonts w:ascii="Arial" w:hAnsi="Arial" w:cs="Arial"/>
                <w:b/>
                <w:sz w:val="24"/>
                <w:szCs w:val="24"/>
              </w:rPr>
            </w:pPr>
          </w:p>
          <w:p w14:paraId="6F41E43B" w14:textId="77777777" w:rsidR="00BD54AD" w:rsidRDefault="00BD54AD" w:rsidP="001E360F">
            <w:pPr>
              <w:jc w:val="both"/>
              <w:rPr>
                <w:rFonts w:ascii="Arial" w:hAnsi="Arial" w:cs="Arial"/>
                <w:b/>
                <w:sz w:val="24"/>
                <w:szCs w:val="24"/>
              </w:rPr>
            </w:pPr>
            <w:r>
              <w:rPr>
                <w:rFonts w:ascii="Arial" w:hAnsi="Arial" w:cs="Arial"/>
                <w:b/>
                <w:sz w:val="24"/>
                <w:szCs w:val="24"/>
              </w:rPr>
              <w:t>Purpose</w:t>
            </w:r>
          </w:p>
          <w:p w14:paraId="4DDDAC16" w14:textId="77777777" w:rsidR="00BD54AD" w:rsidRDefault="00BD54AD" w:rsidP="001E360F">
            <w:pPr>
              <w:jc w:val="both"/>
              <w:rPr>
                <w:rFonts w:ascii="Arial" w:hAnsi="Arial" w:cs="Arial"/>
                <w:b/>
                <w:sz w:val="24"/>
                <w:szCs w:val="24"/>
              </w:rPr>
            </w:pPr>
          </w:p>
          <w:p w14:paraId="4C1F9D2F" w14:textId="77777777" w:rsidR="001E59E2" w:rsidRDefault="00BD54AD" w:rsidP="001E360F">
            <w:pPr>
              <w:jc w:val="both"/>
              <w:rPr>
                <w:rFonts w:ascii="Arial" w:hAnsi="Arial" w:cs="Arial"/>
                <w:sz w:val="24"/>
                <w:szCs w:val="24"/>
              </w:rPr>
            </w:pPr>
            <w:r w:rsidRPr="00935955">
              <w:rPr>
                <w:rFonts w:ascii="Arial" w:hAnsi="Arial" w:cs="Arial"/>
                <w:sz w:val="24"/>
                <w:szCs w:val="24"/>
              </w:rPr>
              <w:t xml:space="preserve">A copy of the local governing body membership list had been circulated to governors in advance of the meeting to highlight terms of office, vacancies and issues of the local governing body. </w:t>
            </w:r>
            <w:r w:rsidR="001E59E2">
              <w:rPr>
                <w:rFonts w:ascii="Arial" w:hAnsi="Arial" w:cs="Arial"/>
                <w:sz w:val="24"/>
                <w:szCs w:val="24"/>
              </w:rPr>
              <w:t xml:space="preserve"> </w:t>
            </w:r>
          </w:p>
          <w:p w14:paraId="73DE0211" w14:textId="77777777" w:rsidR="0029130D" w:rsidRPr="0029130D" w:rsidRDefault="0029130D" w:rsidP="001E360F">
            <w:pPr>
              <w:jc w:val="both"/>
              <w:rPr>
                <w:rFonts w:ascii="Arial" w:hAnsi="Arial" w:cs="Arial"/>
                <w:sz w:val="24"/>
                <w:szCs w:val="24"/>
              </w:rPr>
            </w:pPr>
          </w:p>
          <w:p w14:paraId="270238E5" w14:textId="77777777" w:rsidR="00BD54AD" w:rsidRPr="0057132F" w:rsidRDefault="00BD54AD" w:rsidP="001E360F">
            <w:pPr>
              <w:jc w:val="both"/>
              <w:rPr>
                <w:rFonts w:ascii="Arial" w:hAnsi="Arial" w:cs="Arial"/>
                <w:b/>
                <w:sz w:val="24"/>
                <w:szCs w:val="24"/>
              </w:rPr>
            </w:pPr>
            <w:r w:rsidRPr="0057132F">
              <w:rPr>
                <w:rFonts w:ascii="Arial" w:hAnsi="Arial" w:cs="Arial"/>
                <w:b/>
                <w:sz w:val="24"/>
                <w:szCs w:val="24"/>
              </w:rPr>
              <w:t>Outcome</w:t>
            </w:r>
            <w:r w:rsidR="00BE73CF">
              <w:rPr>
                <w:rFonts w:ascii="Arial" w:hAnsi="Arial" w:cs="Arial"/>
                <w:b/>
                <w:sz w:val="24"/>
                <w:szCs w:val="24"/>
              </w:rPr>
              <w:t>s</w:t>
            </w:r>
          </w:p>
          <w:p w14:paraId="1B4D6044" w14:textId="77777777" w:rsidR="00BD54AD" w:rsidRDefault="00BD54AD" w:rsidP="001E360F">
            <w:pPr>
              <w:jc w:val="both"/>
              <w:rPr>
                <w:rFonts w:ascii="Arial" w:hAnsi="Arial" w:cs="Arial"/>
                <w:sz w:val="24"/>
                <w:szCs w:val="24"/>
              </w:rPr>
            </w:pPr>
          </w:p>
          <w:p w14:paraId="0272D797" w14:textId="77777777" w:rsidR="0029130D" w:rsidRDefault="00E11B7A" w:rsidP="001E360F">
            <w:pPr>
              <w:jc w:val="both"/>
              <w:rPr>
                <w:rFonts w:ascii="Arial" w:hAnsi="Arial" w:cs="Arial"/>
                <w:sz w:val="24"/>
                <w:szCs w:val="24"/>
              </w:rPr>
            </w:pPr>
            <w:r w:rsidRPr="00E11B7A">
              <w:rPr>
                <w:rFonts w:ascii="Arial" w:hAnsi="Arial" w:cs="Arial"/>
                <w:sz w:val="24"/>
                <w:szCs w:val="24"/>
              </w:rPr>
              <w:t>Governors noted the membership information</w:t>
            </w:r>
            <w:r w:rsidR="00B846A1">
              <w:rPr>
                <w:rFonts w:ascii="Arial" w:hAnsi="Arial" w:cs="Arial"/>
                <w:sz w:val="24"/>
                <w:szCs w:val="24"/>
              </w:rPr>
              <w:t>.</w:t>
            </w:r>
            <w:r w:rsidRPr="00E11B7A">
              <w:rPr>
                <w:rFonts w:ascii="Arial" w:hAnsi="Arial" w:cs="Arial"/>
                <w:sz w:val="24"/>
                <w:szCs w:val="24"/>
              </w:rPr>
              <w:t xml:space="preserve"> </w:t>
            </w:r>
          </w:p>
          <w:p w14:paraId="0AC568E4" w14:textId="77777777" w:rsidR="00935955" w:rsidRDefault="00935955" w:rsidP="001E360F">
            <w:pPr>
              <w:jc w:val="both"/>
              <w:rPr>
                <w:rFonts w:ascii="Arial" w:hAnsi="Arial" w:cs="Arial"/>
                <w:sz w:val="24"/>
                <w:szCs w:val="24"/>
              </w:rPr>
            </w:pPr>
          </w:p>
          <w:p w14:paraId="5255ACAD" w14:textId="77777777" w:rsidR="00935955" w:rsidRPr="00E11B7A" w:rsidRDefault="00935955" w:rsidP="001E360F">
            <w:pPr>
              <w:jc w:val="both"/>
              <w:rPr>
                <w:rFonts w:ascii="Arial" w:hAnsi="Arial" w:cs="Arial"/>
                <w:sz w:val="24"/>
                <w:szCs w:val="24"/>
              </w:rPr>
            </w:pPr>
            <w:r>
              <w:rPr>
                <w:rFonts w:ascii="Arial" w:hAnsi="Arial" w:cs="Arial"/>
                <w:sz w:val="24"/>
                <w:szCs w:val="24"/>
              </w:rPr>
              <w:t xml:space="preserve">Governors were to return their completed skills audit to the Clerk. </w:t>
            </w:r>
            <w:r w:rsidRPr="00935955">
              <w:rPr>
                <w:rFonts w:ascii="Arial" w:hAnsi="Arial" w:cs="Arial"/>
                <w:b/>
                <w:sz w:val="24"/>
                <w:szCs w:val="24"/>
              </w:rPr>
              <w:t>ACTION: Governors</w:t>
            </w:r>
          </w:p>
        </w:tc>
      </w:tr>
      <w:tr w:rsidR="00BD54AD" w:rsidRPr="0027512A" w14:paraId="5F0E279A" w14:textId="77777777" w:rsidTr="001E360F">
        <w:trPr>
          <w:gridAfter w:val="2"/>
          <w:wAfter w:w="1397" w:type="dxa"/>
        </w:trPr>
        <w:tc>
          <w:tcPr>
            <w:tcW w:w="9768" w:type="dxa"/>
            <w:gridSpan w:val="4"/>
            <w:tcBorders>
              <w:top w:val="nil"/>
              <w:left w:val="nil"/>
              <w:bottom w:val="nil"/>
              <w:right w:val="nil"/>
            </w:tcBorders>
            <w:shd w:val="clear" w:color="auto" w:fill="D9D9D9" w:themeFill="background1" w:themeFillShade="D9"/>
          </w:tcPr>
          <w:p w14:paraId="71E0FB1B" w14:textId="77777777" w:rsidR="00BD54AD" w:rsidRPr="00EC660C" w:rsidRDefault="00BD54AD" w:rsidP="001E360F">
            <w:pPr>
              <w:jc w:val="both"/>
              <w:rPr>
                <w:rFonts w:ascii="Arial" w:hAnsi="Arial" w:cs="Arial"/>
                <w:b/>
                <w:sz w:val="24"/>
                <w:szCs w:val="24"/>
              </w:rPr>
            </w:pPr>
            <w:r>
              <w:rPr>
                <w:rFonts w:ascii="Arial" w:hAnsi="Arial" w:cs="Arial"/>
                <w:b/>
                <w:sz w:val="24"/>
                <w:szCs w:val="24"/>
              </w:rPr>
              <w:t>OTHER</w:t>
            </w:r>
          </w:p>
        </w:tc>
      </w:tr>
      <w:tr w:rsidR="00BD54AD" w:rsidRPr="0027512A" w14:paraId="2A08FE89" w14:textId="77777777" w:rsidTr="001E360F">
        <w:trPr>
          <w:gridAfter w:val="1"/>
          <w:wAfter w:w="483" w:type="dxa"/>
        </w:trPr>
        <w:tc>
          <w:tcPr>
            <w:tcW w:w="1029" w:type="dxa"/>
            <w:gridSpan w:val="3"/>
            <w:tcBorders>
              <w:top w:val="nil"/>
              <w:left w:val="nil"/>
              <w:bottom w:val="nil"/>
              <w:right w:val="nil"/>
            </w:tcBorders>
          </w:tcPr>
          <w:p w14:paraId="3D123542" w14:textId="77777777" w:rsidR="00F32962" w:rsidRDefault="00F32962" w:rsidP="001E360F">
            <w:pPr>
              <w:jc w:val="both"/>
              <w:rPr>
                <w:rFonts w:ascii="Arial" w:hAnsi="Arial" w:cs="Arial"/>
                <w:b/>
                <w:sz w:val="24"/>
                <w:szCs w:val="24"/>
              </w:rPr>
            </w:pPr>
          </w:p>
          <w:p w14:paraId="7E91F78B" w14:textId="77777777" w:rsidR="00BD54AD" w:rsidRDefault="00B846A1" w:rsidP="001E360F">
            <w:pPr>
              <w:jc w:val="both"/>
              <w:rPr>
                <w:rFonts w:ascii="Arial" w:hAnsi="Arial" w:cs="Arial"/>
                <w:b/>
                <w:sz w:val="24"/>
                <w:szCs w:val="24"/>
              </w:rPr>
            </w:pPr>
            <w:r>
              <w:rPr>
                <w:rFonts w:ascii="Arial" w:hAnsi="Arial" w:cs="Arial"/>
                <w:b/>
                <w:sz w:val="24"/>
                <w:szCs w:val="24"/>
              </w:rPr>
              <w:t>18</w:t>
            </w:r>
            <w:r w:rsidR="00BD54AD">
              <w:rPr>
                <w:rFonts w:ascii="Arial" w:hAnsi="Arial" w:cs="Arial"/>
                <w:b/>
                <w:sz w:val="24"/>
                <w:szCs w:val="24"/>
              </w:rPr>
              <w:t>.</w:t>
            </w:r>
          </w:p>
          <w:p w14:paraId="40D29624" w14:textId="77777777" w:rsidR="00BD54AD" w:rsidRDefault="00BD54AD" w:rsidP="001E360F">
            <w:pPr>
              <w:jc w:val="both"/>
              <w:rPr>
                <w:rFonts w:ascii="Arial" w:hAnsi="Arial" w:cs="Arial"/>
                <w:b/>
                <w:sz w:val="24"/>
                <w:szCs w:val="24"/>
              </w:rPr>
            </w:pPr>
          </w:p>
          <w:p w14:paraId="69D6CCA6" w14:textId="77777777" w:rsidR="009D7DDC" w:rsidRDefault="003C0654" w:rsidP="001E360F">
            <w:pPr>
              <w:jc w:val="both"/>
              <w:rPr>
                <w:rFonts w:ascii="Arial" w:hAnsi="Arial" w:cs="Arial"/>
                <w:sz w:val="24"/>
                <w:szCs w:val="24"/>
              </w:rPr>
            </w:pPr>
            <w:r>
              <w:rPr>
                <w:rFonts w:ascii="Arial" w:hAnsi="Arial" w:cs="Arial"/>
                <w:sz w:val="24"/>
                <w:szCs w:val="24"/>
              </w:rPr>
              <w:t>18.1</w:t>
            </w:r>
          </w:p>
          <w:p w14:paraId="7075F9E2" w14:textId="77777777" w:rsidR="003C0654" w:rsidRDefault="003C0654" w:rsidP="001E360F">
            <w:pPr>
              <w:jc w:val="both"/>
              <w:rPr>
                <w:rFonts w:ascii="Arial" w:hAnsi="Arial" w:cs="Arial"/>
                <w:sz w:val="24"/>
                <w:szCs w:val="24"/>
              </w:rPr>
            </w:pPr>
          </w:p>
          <w:p w14:paraId="79003D6C" w14:textId="77777777" w:rsidR="003C0654" w:rsidRDefault="003C0654" w:rsidP="001E360F">
            <w:pPr>
              <w:jc w:val="both"/>
              <w:rPr>
                <w:rFonts w:ascii="Arial" w:hAnsi="Arial" w:cs="Arial"/>
                <w:sz w:val="24"/>
                <w:szCs w:val="24"/>
              </w:rPr>
            </w:pPr>
          </w:p>
          <w:p w14:paraId="19414ED9" w14:textId="77777777" w:rsidR="003C0654" w:rsidRDefault="003C0654" w:rsidP="001E360F">
            <w:pPr>
              <w:jc w:val="both"/>
              <w:rPr>
                <w:rFonts w:ascii="Arial" w:hAnsi="Arial" w:cs="Arial"/>
                <w:sz w:val="24"/>
                <w:szCs w:val="24"/>
              </w:rPr>
            </w:pPr>
          </w:p>
          <w:p w14:paraId="797AA2FC" w14:textId="77777777" w:rsidR="003C0654" w:rsidRDefault="003C0654" w:rsidP="001E360F">
            <w:pPr>
              <w:jc w:val="both"/>
              <w:rPr>
                <w:rFonts w:ascii="Arial" w:hAnsi="Arial" w:cs="Arial"/>
                <w:sz w:val="24"/>
                <w:szCs w:val="24"/>
              </w:rPr>
            </w:pPr>
          </w:p>
          <w:p w14:paraId="70CB9AAD" w14:textId="77777777" w:rsidR="003C0654" w:rsidRDefault="003C0654" w:rsidP="001E360F">
            <w:pPr>
              <w:jc w:val="both"/>
              <w:rPr>
                <w:rFonts w:ascii="Arial" w:hAnsi="Arial" w:cs="Arial"/>
                <w:sz w:val="24"/>
                <w:szCs w:val="24"/>
              </w:rPr>
            </w:pPr>
          </w:p>
          <w:p w14:paraId="4DF9C5E0" w14:textId="77777777" w:rsidR="003C0654" w:rsidRDefault="003C0654" w:rsidP="001E360F">
            <w:pPr>
              <w:jc w:val="both"/>
              <w:rPr>
                <w:rFonts w:ascii="Arial" w:hAnsi="Arial" w:cs="Arial"/>
                <w:sz w:val="24"/>
                <w:szCs w:val="24"/>
              </w:rPr>
            </w:pPr>
          </w:p>
          <w:p w14:paraId="5C3E9569" w14:textId="77777777" w:rsidR="00AC2FE9" w:rsidRDefault="00AC2FE9" w:rsidP="001E360F">
            <w:pPr>
              <w:jc w:val="both"/>
              <w:rPr>
                <w:rFonts w:ascii="Arial" w:hAnsi="Arial" w:cs="Arial"/>
                <w:sz w:val="24"/>
                <w:szCs w:val="24"/>
              </w:rPr>
            </w:pPr>
          </w:p>
          <w:p w14:paraId="67F6B722" w14:textId="77777777" w:rsidR="00AC2FE9" w:rsidRDefault="00AC2FE9" w:rsidP="001E360F">
            <w:pPr>
              <w:jc w:val="both"/>
              <w:rPr>
                <w:rFonts w:ascii="Arial" w:hAnsi="Arial" w:cs="Arial"/>
                <w:sz w:val="24"/>
                <w:szCs w:val="24"/>
              </w:rPr>
            </w:pPr>
          </w:p>
          <w:p w14:paraId="0228F2ED" w14:textId="77777777" w:rsidR="003C0654" w:rsidRPr="0058052C" w:rsidRDefault="003C0654" w:rsidP="001E360F">
            <w:pPr>
              <w:jc w:val="both"/>
              <w:rPr>
                <w:rFonts w:ascii="Arial" w:hAnsi="Arial" w:cs="Arial"/>
                <w:sz w:val="24"/>
                <w:szCs w:val="24"/>
              </w:rPr>
            </w:pPr>
            <w:r>
              <w:rPr>
                <w:rFonts w:ascii="Arial" w:hAnsi="Arial" w:cs="Arial"/>
                <w:sz w:val="24"/>
                <w:szCs w:val="24"/>
              </w:rPr>
              <w:t>18.2</w:t>
            </w:r>
          </w:p>
        </w:tc>
        <w:tc>
          <w:tcPr>
            <w:tcW w:w="9653" w:type="dxa"/>
            <w:gridSpan w:val="2"/>
            <w:tcBorders>
              <w:top w:val="nil"/>
              <w:left w:val="nil"/>
              <w:bottom w:val="nil"/>
              <w:right w:val="nil"/>
            </w:tcBorders>
          </w:tcPr>
          <w:p w14:paraId="77FC2BB0" w14:textId="77777777" w:rsidR="00F32962" w:rsidRDefault="00F32962" w:rsidP="001E360F">
            <w:pPr>
              <w:jc w:val="both"/>
              <w:rPr>
                <w:rFonts w:ascii="Arial" w:hAnsi="Arial" w:cs="Arial"/>
                <w:b/>
                <w:sz w:val="24"/>
                <w:szCs w:val="24"/>
              </w:rPr>
            </w:pPr>
          </w:p>
          <w:p w14:paraId="2024E49F" w14:textId="77777777" w:rsidR="00BD54AD" w:rsidRDefault="00BD54AD" w:rsidP="001E360F">
            <w:pPr>
              <w:jc w:val="both"/>
              <w:rPr>
                <w:rFonts w:ascii="Arial" w:hAnsi="Arial" w:cs="Arial"/>
                <w:b/>
                <w:sz w:val="24"/>
                <w:szCs w:val="24"/>
              </w:rPr>
            </w:pPr>
            <w:r>
              <w:rPr>
                <w:rFonts w:ascii="Arial" w:hAnsi="Arial" w:cs="Arial"/>
                <w:b/>
                <w:sz w:val="24"/>
                <w:szCs w:val="24"/>
              </w:rPr>
              <w:t>IRONSTONE ACADEMY TRUST UPDATE</w:t>
            </w:r>
          </w:p>
          <w:p w14:paraId="42635E89" w14:textId="77777777" w:rsidR="00BD54AD" w:rsidRDefault="00BD54AD" w:rsidP="001E360F">
            <w:pPr>
              <w:jc w:val="both"/>
              <w:rPr>
                <w:rFonts w:ascii="Arial" w:hAnsi="Arial" w:cs="Arial"/>
                <w:b/>
                <w:sz w:val="24"/>
                <w:szCs w:val="24"/>
              </w:rPr>
            </w:pPr>
          </w:p>
          <w:p w14:paraId="792E7F23" w14:textId="77777777" w:rsidR="009D7DDC" w:rsidRDefault="009D7DDC" w:rsidP="001E360F">
            <w:pPr>
              <w:jc w:val="both"/>
              <w:rPr>
                <w:rFonts w:ascii="Arial" w:hAnsi="Arial" w:cs="Arial"/>
                <w:b/>
                <w:sz w:val="24"/>
                <w:szCs w:val="24"/>
              </w:rPr>
            </w:pPr>
            <w:r w:rsidRPr="00B87603">
              <w:rPr>
                <w:rFonts w:ascii="Arial" w:hAnsi="Arial" w:cs="Arial"/>
                <w:b/>
                <w:sz w:val="24"/>
                <w:szCs w:val="24"/>
              </w:rPr>
              <w:t xml:space="preserve">Purpose </w:t>
            </w:r>
          </w:p>
          <w:p w14:paraId="07D06BF6" w14:textId="77777777" w:rsidR="009D7DDC" w:rsidRPr="00B87603" w:rsidRDefault="009D7DDC" w:rsidP="001E360F">
            <w:pPr>
              <w:jc w:val="both"/>
              <w:rPr>
                <w:rFonts w:ascii="Arial" w:hAnsi="Arial" w:cs="Arial"/>
                <w:b/>
                <w:sz w:val="24"/>
                <w:szCs w:val="24"/>
              </w:rPr>
            </w:pPr>
          </w:p>
          <w:p w14:paraId="61CA74C9" w14:textId="77777777" w:rsidR="009D7DDC" w:rsidRDefault="009D7DDC" w:rsidP="001E360F">
            <w:pPr>
              <w:jc w:val="both"/>
              <w:rPr>
                <w:rFonts w:ascii="Arial" w:hAnsi="Arial" w:cs="Arial"/>
                <w:sz w:val="24"/>
                <w:szCs w:val="24"/>
              </w:rPr>
            </w:pPr>
            <w:r w:rsidRPr="002F7137">
              <w:rPr>
                <w:rFonts w:ascii="Arial" w:hAnsi="Arial" w:cs="Arial"/>
                <w:sz w:val="24"/>
                <w:szCs w:val="24"/>
              </w:rPr>
              <w:t xml:space="preserve">Minutes of the most recent meeting of the </w:t>
            </w:r>
            <w:r>
              <w:rPr>
                <w:rFonts w:ascii="Arial" w:hAnsi="Arial" w:cs="Arial"/>
                <w:sz w:val="24"/>
                <w:szCs w:val="24"/>
              </w:rPr>
              <w:t xml:space="preserve">board of trustees had been circulated </w:t>
            </w:r>
            <w:r w:rsidRPr="002F7137">
              <w:rPr>
                <w:rFonts w:ascii="Arial" w:hAnsi="Arial" w:cs="Arial"/>
                <w:sz w:val="24"/>
                <w:szCs w:val="24"/>
              </w:rPr>
              <w:t>for information purposes</w:t>
            </w:r>
            <w:r>
              <w:rPr>
                <w:rFonts w:ascii="Arial" w:hAnsi="Arial" w:cs="Arial"/>
                <w:sz w:val="24"/>
                <w:szCs w:val="24"/>
              </w:rPr>
              <w:t xml:space="preserve">. </w:t>
            </w:r>
            <w:r w:rsidR="003C0654">
              <w:rPr>
                <w:rFonts w:ascii="Arial" w:hAnsi="Arial" w:cs="Arial"/>
                <w:sz w:val="24"/>
                <w:szCs w:val="24"/>
              </w:rPr>
              <w:t>The Head Teacher advised that the trust complaints policy was under review and would be presented to Local Governing Body when approved by trustees.</w:t>
            </w:r>
          </w:p>
          <w:p w14:paraId="2EEF3A9B" w14:textId="77777777" w:rsidR="00A370CC" w:rsidRDefault="00A370CC" w:rsidP="001E360F">
            <w:pPr>
              <w:jc w:val="both"/>
              <w:rPr>
                <w:rFonts w:ascii="Arial" w:hAnsi="Arial" w:cs="Arial"/>
                <w:sz w:val="24"/>
                <w:szCs w:val="24"/>
              </w:rPr>
            </w:pPr>
          </w:p>
          <w:p w14:paraId="19F41645" w14:textId="77777777" w:rsidR="00AC2FE9" w:rsidRDefault="00AC2FE9" w:rsidP="001E360F">
            <w:pPr>
              <w:jc w:val="both"/>
              <w:rPr>
                <w:rFonts w:ascii="Arial" w:hAnsi="Arial" w:cs="Arial"/>
                <w:sz w:val="24"/>
                <w:szCs w:val="24"/>
              </w:rPr>
            </w:pPr>
          </w:p>
          <w:p w14:paraId="44070459" w14:textId="77777777" w:rsidR="00AC2FE9" w:rsidRDefault="00AC2FE9" w:rsidP="001E360F">
            <w:pPr>
              <w:jc w:val="both"/>
              <w:rPr>
                <w:rFonts w:ascii="Arial" w:hAnsi="Arial" w:cs="Arial"/>
                <w:sz w:val="24"/>
                <w:szCs w:val="24"/>
              </w:rPr>
            </w:pPr>
          </w:p>
          <w:p w14:paraId="2AA82241" w14:textId="77777777" w:rsidR="009D7DDC" w:rsidRPr="008E5B82" w:rsidRDefault="009D7DDC" w:rsidP="001E360F">
            <w:pPr>
              <w:jc w:val="both"/>
              <w:rPr>
                <w:rFonts w:ascii="Arial" w:hAnsi="Arial" w:cs="Arial"/>
                <w:b/>
                <w:sz w:val="24"/>
                <w:szCs w:val="24"/>
              </w:rPr>
            </w:pPr>
            <w:r w:rsidRPr="008E5B82">
              <w:rPr>
                <w:rFonts w:ascii="Arial" w:hAnsi="Arial" w:cs="Arial"/>
                <w:b/>
                <w:sz w:val="24"/>
                <w:szCs w:val="24"/>
              </w:rPr>
              <w:t>Outcome</w:t>
            </w:r>
          </w:p>
          <w:p w14:paraId="0F36D834" w14:textId="77777777" w:rsidR="009D7DDC" w:rsidRDefault="009D7DDC" w:rsidP="001E360F">
            <w:pPr>
              <w:jc w:val="both"/>
              <w:rPr>
                <w:rFonts w:ascii="Arial" w:hAnsi="Arial" w:cs="Arial"/>
                <w:sz w:val="24"/>
                <w:szCs w:val="24"/>
              </w:rPr>
            </w:pPr>
          </w:p>
          <w:p w14:paraId="46110C65" w14:textId="77777777" w:rsidR="001E59E2" w:rsidRDefault="009D7DDC" w:rsidP="001E360F">
            <w:pPr>
              <w:jc w:val="both"/>
              <w:rPr>
                <w:rFonts w:ascii="Arial" w:hAnsi="Arial" w:cs="Arial"/>
                <w:sz w:val="24"/>
                <w:szCs w:val="24"/>
              </w:rPr>
            </w:pPr>
            <w:r>
              <w:rPr>
                <w:rFonts w:ascii="Arial" w:hAnsi="Arial" w:cs="Arial"/>
                <w:sz w:val="24"/>
                <w:szCs w:val="24"/>
              </w:rPr>
              <w:lastRenderedPageBreak/>
              <w:t xml:space="preserve">Governors noted the minutes.  </w:t>
            </w:r>
          </w:p>
          <w:p w14:paraId="17155FCD" w14:textId="77777777" w:rsidR="00CF1798" w:rsidRPr="00D37A43" w:rsidRDefault="00CF1798" w:rsidP="001E360F">
            <w:pPr>
              <w:jc w:val="both"/>
              <w:rPr>
                <w:rFonts w:ascii="Arial" w:hAnsi="Arial" w:cs="Arial"/>
                <w:sz w:val="24"/>
                <w:szCs w:val="24"/>
              </w:rPr>
            </w:pPr>
          </w:p>
        </w:tc>
      </w:tr>
      <w:tr w:rsidR="00B846A1" w:rsidRPr="0027512A" w14:paraId="6069539B" w14:textId="77777777" w:rsidTr="001E360F">
        <w:trPr>
          <w:gridAfter w:val="1"/>
          <w:wAfter w:w="483" w:type="dxa"/>
        </w:trPr>
        <w:tc>
          <w:tcPr>
            <w:tcW w:w="1029" w:type="dxa"/>
            <w:gridSpan w:val="3"/>
            <w:tcBorders>
              <w:top w:val="nil"/>
              <w:left w:val="nil"/>
              <w:bottom w:val="nil"/>
              <w:right w:val="nil"/>
            </w:tcBorders>
          </w:tcPr>
          <w:p w14:paraId="3619970D" w14:textId="77777777" w:rsidR="00D211F9" w:rsidRDefault="00B846A1" w:rsidP="001E360F">
            <w:pPr>
              <w:jc w:val="both"/>
              <w:rPr>
                <w:rFonts w:ascii="Arial" w:hAnsi="Arial" w:cs="Arial"/>
                <w:b/>
                <w:sz w:val="24"/>
                <w:szCs w:val="24"/>
              </w:rPr>
            </w:pPr>
            <w:r>
              <w:rPr>
                <w:rFonts w:ascii="Arial" w:hAnsi="Arial" w:cs="Arial"/>
                <w:b/>
                <w:sz w:val="24"/>
                <w:szCs w:val="24"/>
              </w:rPr>
              <w:lastRenderedPageBreak/>
              <w:t>19.</w:t>
            </w:r>
          </w:p>
          <w:p w14:paraId="0EC499EE" w14:textId="77777777" w:rsidR="00D211F9" w:rsidRDefault="00D211F9" w:rsidP="00D211F9">
            <w:pPr>
              <w:rPr>
                <w:rFonts w:ascii="Arial" w:hAnsi="Arial" w:cs="Arial"/>
                <w:sz w:val="24"/>
                <w:szCs w:val="24"/>
              </w:rPr>
            </w:pPr>
          </w:p>
          <w:p w14:paraId="2751E886" w14:textId="77777777" w:rsidR="00D211F9" w:rsidRDefault="00D211F9" w:rsidP="00D211F9">
            <w:pPr>
              <w:rPr>
                <w:rFonts w:ascii="Arial" w:hAnsi="Arial" w:cs="Arial"/>
                <w:sz w:val="24"/>
                <w:szCs w:val="24"/>
              </w:rPr>
            </w:pPr>
            <w:r>
              <w:rPr>
                <w:rFonts w:ascii="Arial" w:hAnsi="Arial" w:cs="Arial"/>
                <w:sz w:val="24"/>
                <w:szCs w:val="24"/>
              </w:rPr>
              <w:t>19.1</w:t>
            </w:r>
          </w:p>
          <w:p w14:paraId="0C5224D7" w14:textId="77777777" w:rsidR="00D211F9" w:rsidRDefault="00D211F9" w:rsidP="00D211F9">
            <w:pPr>
              <w:rPr>
                <w:rFonts w:ascii="Arial" w:hAnsi="Arial" w:cs="Arial"/>
                <w:sz w:val="24"/>
                <w:szCs w:val="24"/>
              </w:rPr>
            </w:pPr>
          </w:p>
          <w:p w14:paraId="465BFC82" w14:textId="77777777" w:rsidR="00D211F9" w:rsidRDefault="00D211F9" w:rsidP="00D211F9">
            <w:pPr>
              <w:rPr>
                <w:rFonts w:ascii="Arial" w:hAnsi="Arial" w:cs="Arial"/>
                <w:sz w:val="24"/>
                <w:szCs w:val="24"/>
              </w:rPr>
            </w:pPr>
          </w:p>
          <w:p w14:paraId="51F2EE1A" w14:textId="77777777" w:rsidR="00D211F9" w:rsidRDefault="00D211F9" w:rsidP="00D211F9">
            <w:pPr>
              <w:rPr>
                <w:rFonts w:ascii="Arial" w:hAnsi="Arial" w:cs="Arial"/>
                <w:sz w:val="24"/>
                <w:szCs w:val="24"/>
              </w:rPr>
            </w:pPr>
          </w:p>
          <w:p w14:paraId="6FA54458" w14:textId="77777777" w:rsidR="00D211F9" w:rsidRDefault="00D211F9" w:rsidP="00D211F9">
            <w:pPr>
              <w:rPr>
                <w:rFonts w:ascii="Arial" w:hAnsi="Arial" w:cs="Arial"/>
                <w:sz w:val="24"/>
                <w:szCs w:val="24"/>
              </w:rPr>
            </w:pPr>
          </w:p>
          <w:p w14:paraId="323BC933" w14:textId="77777777" w:rsidR="00D211F9" w:rsidRDefault="00D211F9" w:rsidP="00D211F9">
            <w:pPr>
              <w:rPr>
                <w:rFonts w:ascii="Arial" w:hAnsi="Arial" w:cs="Arial"/>
                <w:sz w:val="24"/>
                <w:szCs w:val="24"/>
              </w:rPr>
            </w:pPr>
          </w:p>
          <w:p w14:paraId="3AA26C4A" w14:textId="77777777" w:rsidR="00D211F9" w:rsidRDefault="00D211F9" w:rsidP="00D211F9">
            <w:pPr>
              <w:rPr>
                <w:rFonts w:ascii="Arial" w:hAnsi="Arial" w:cs="Arial"/>
                <w:sz w:val="24"/>
                <w:szCs w:val="24"/>
              </w:rPr>
            </w:pPr>
            <w:r>
              <w:rPr>
                <w:rFonts w:ascii="Arial" w:hAnsi="Arial" w:cs="Arial"/>
                <w:sz w:val="24"/>
                <w:szCs w:val="24"/>
              </w:rPr>
              <w:t>19.2</w:t>
            </w:r>
          </w:p>
          <w:p w14:paraId="042126A8" w14:textId="77777777" w:rsidR="00D211F9" w:rsidRDefault="00D211F9" w:rsidP="00D211F9">
            <w:pPr>
              <w:rPr>
                <w:rFonts w:ascii="Arial" w:hAnsi="Arial" w:cs="Arial"/>
                <w:sz w:val="24"/>
                <w:szCs w:val="24"/>
              </w:rPr>
            </w:pPr>
          </w:p>
          <w:p w14:paraId="06D4B15C" w14:textId="77777777" w:rsidR="00D211F9" w:rsidRDefault="00D211F9" w:rsidP="00D211F9">
            <w:pPr>
              <w:rPr>
                <w:rFonts w:ascii="Arial" w:hAnsi="Arial" w:cs="Arial"/>
                <w:sz w:val="24"/>
                <w:szCs w:val="24"/>
              </w:rPr>
            </w:pPr>
          </w:p>
          <w:p w14:paraId="28A4BDFC" w14:textId="77777777" w:rsidR="00D211F9" w:rsidRDefault="00D211F9" w:rsidP="00D211F9">
            <w:pPr>
              <w:rPr>
                <w:rFonts w:ascii="Arial" w:hAnsi="Arial" w:cs="Arial"/>
                <w:sz w:val="24"/>
                <w:szCs w:val="24"/>
              </w:rPr>
            </w:pPr>
            <w:r>
              <w:rPr>
                <w:rFonts w:ascii="Arial" w:hAnsi="Arial" w:cs="Arial"/>
                <w:sz w:val="24"/>
                <w:szCs w:val="24"/>
              </w:rPr>
              <w:t>19.3</w:t>
            </w:r>
          </w:p>
          <w:p w14:paraId="531942CA" w14:textId="77777777" w:rsidR="00B846A1" w:rsidRDefault="00B846A1" w:rsidP="00D211F9">
            <w:pPr>
              <w:rPr>
                <w:rFonts w:ascii="Arial" w:hAnsi="Arial" w:cs="Arial"/>
                <w:sz w:val="24"/>
                <w:szCs w:val="24"/>
              </w:rPr>
            </w:pPr>
          </w:p>
          <w:p w14:paraId="0B241BD9" w14:textId="77777777" w:rsidR="00B8745E" w:rsidRDefault="00B8745E" w:rsidP="00D211F9">
            <w:pPr>
              <w:rPr>
                <w:rFonts w:ascii="Arial" w:hAnsi="Arial" w:cs="Arial"/>
                <w:sz w:val="24"/>
                <w:szCs w:val="24"/>
              </w:rPr>
            </w:pPr>
            <w:r>
              <w:rPr>
                <w:rFonts w:ascii="Arial" w:hAnsi="Arial" w:cs="Arial"/>
                <w:sz w:val="24"/>
                <w:szCs w:val="24"/>
              </w:rPr>
              <w:t>19.3.1</w:t>
            </w:r>
          </w:p>
          <w:p w14:paraId="034D0CDB" w14:textId="77777777" w:rsidR="00B8745E" w:rsidRDefault="00B8745E" w:rsidP="00D211F9">
            <w:pPr>
              <w:rPr>
                <w:rFonts w:ascii="Arial" w:hAnsi="Arial" w:cs="Arial"/>
                <w:sz w:val="24"/>
                <w:szCs w:val="24"/>
              </w:rPr>
            </w:pPr>
          </w:p>
          <w:p w14:paraId="3DF2E9CD" w14:textId="77777777" w:rsidR="00B8745E" w:rsidRDefault="00B8745E" w:rsidP="00D211F9">
            <w:pPr>
              <w:rPr>
                <w:rFonts w:ascii="Arial" w:hAnsi="Arial" w:cs="Arial"/>
                <w:sz w:val="24"/>
                <w:szCs w:val="24"/>
              </w:rPr>
            </w:pPr>
          </w:p>
          <w:p w14:paraId="2B0038D0" w14:textId="77777777" w:rsidR="00B8745E" w:rsidRDefault="00B8745E" w:rsidP="00D211F9">
            <w:pPr>
              <w:rPr>
                <w:rFonts w:ascii="Arial" w:hAnsi="Arial" w:cs="Arial"/>
                <w:sz w:val="24"/>
                <w:szCs w:val="24"/>
              </w:rPr>
            </w:pPr>
          </w:p>
          <w:p w14:paraId="3564C429" w14:textId="77777777" w:rsidR="00237212" w:rsidRDefault="00237212" w:rsidP="00D211F9">
            <w:pPr>
              <w:rPr>
                <w:rFonts w:ascii="Arial" w:hAnsi="Arial" w:cs="Arial"/>
                <w:sz w:val="24"/>
                <w:szCs w:val="24"/>
              </w:rPr>
            </w:pPr>
          </w:p>
          <w:p w14:paraId="42905E27" w14:textId="107EB20C" w:rsidR="00B8745E" w:rsidRPr="00D211F9" w:rsidRDefault="00B8745E" w:rsidP="00D211F9">
            <w:pPr>
              <w:rPr>
                <w:rFonts w:ascii="Arial" w:hAnsi="Arial" w:cs="Arial"/>
                <w:sz w:val="24"/>
                <w:szCs w:val="24"/>
              </w:rPr>
            </w:pPr>
            <w:r>
              <w:rPr>
                <w:rFonts w:ascii="Arial" w:hAnsi="Arial" w:cs="Arial"/>
                <w:sz w:val="24"/>
                <w:szCs w:val="24"/>
              </w:rPr>
              <w:t>19.3.2</w:t>
            </w:r>
          </w:p>
        </w:tc>
        <w:tc>
          <w:tcPr>
            <w:tcW w:w="9653" w:type="dxa"/>
            <w:gridSpan w:val="2"/>
            <w:tcBorders>
              <w:top w:val="nil"/>
              <w:left w:val="nil"/>
              <w:bottom w:val="nil"/>
              <w:right w:val="nil"/>
            </w:tcBorders>
          </w:tcPr>
          <w:p w14:paraId="3778C8CC" w14:textId="77777777" w:rsidR="00B846A1" w:rsidRDefault="00B846A1" w:rsidP="001E360F">
            <w:pPr>
              <w:jc w:val="both"/>
              <w:rPr>
                <w:rFonts w:ascii="Arial" w:hAnsi="Arial" w:cs="Arial"/>
                <w:b/>
                <w:sz w:val="24"/>
                <w:szCs w:val="24"/>
              </w:rPr>
            </w:pPr>
            <w:r>
              <w:rPr>
                <w:rFonts w:ascii="Arial" w:hAnsi="Arial" w:cs="Arial"/>
                <w:b/>
                <w:sz w:val="24"/>
                <w:szCs w:val="24"/>
              </w:rPr>
              <w:t>CHAIR’S CORRESPONDENCE/ REPORT</w:t>
            </w:r>
          </w:p>
          <w:p w14:paraId="2FBC10A7" w14:textId="77777777" w:rsidR="00B846A1" w:rsidRDefault="00B846A1" w:rsidP="001E360F">
            <w:pPr>
              <w:jc w:val="both"/>
              <w:rPr>
                <w:rFonts w:ascii="Arial" w:hAnsi="Arial" w:cs="Arial"/>
                <w:b/>
                <w:sz w:val="24"/>
                <w:szCs w:val="24"/>
              </w:rPr>
            </w:pPr>
          </w:p>
          <w:p w14:paraId="5CD7A8A3" w14:textId="0E03007C" w:rsidR="003C0654" w:rsidRDefault="003C0654" w:rsidP="001E360F">
            <w:pPr>
              <w:jc w:val="both"/>
              <w:rPr>
                <w:rFonts w:ascii="Arial" w:hAnsi="Arial" w:cs="Arial"/>
                <w:sz w:val="24"/>
                <w:szCs w:val="24"/>
              </w:rPr>
            </w:pPr>
            <w:r>
              <w:rPr>
                <w:rFonts w:ascii="Arial" w:hAnsi="Arial" w:cs="Arial"/>
                <w:sz w:val="24"/>
                <w:szCs w:val="24"/>
              </w:rPr>
              <w:t xml:space="preserve">The Chair informed governors that she </w:t>
            </w:r>
            <w:r w:rsidRPr="00AC2FE9">
              <w:rPr>
                <w:rFonts w:ascii="Arial" w:hAnsi="Arial" w:cs="Arial"/>
                <w:sz w:val="24"/>
                <w:szCs w:val="24"/>
              </w:rPr>
              <w:t xml:space="preserve">had received a letter </w:t>
            </w:r>
            <w:r w:rsidR="00712ACF" w:rsidRPr="00AC2FE9">
              <w:rPr>
                <w:rFonts w:ascii="Arial" w:hAnsi="Arial" w:cs="Arial"/>
                <w:sz w:val="24"/>
                <w:szCs w:val="24"/>
              </w:rPr>
              <w:t>written by the children in</w:t>
            </w:r>
            <w:r w:rsidRPr="00AC2FE9">
              <w:rPr>
                <w:rFonts w:ascii="Arial" w:hAnsi="Arial" w:cs="Arial"/>
                <w:sz w:val="24"/>
                <w:szCs w:val="24"/>
              </w:rPr>
              <w:t xml:space="preserve"> Class AH. The letter </w:t>
            </w:r>
            <w:r w:rsidR="00F967E8" w:rsidRPr="00AC2FE9">
              <w:rPr>
                <w:rFonts w:ascii="Arial" w:hAnsi="Arial" w:cs="Arial"/>
                <w:sz w:val="24"/>
                <w:szCs w:val="24"/>
              </w:rPr>
              <w:t>requested</w:t>
            </w:r>
            <w:r w:rsidRPr="00AC2FE9">
              <w:rPr>
                <w:rFonts w:ascii="Arial" w:hAnsi="Arial" w:cs="Arial"/>
                <w:sz w:val="24"/>
                <w:szCs w:val="24"/>
              </w:rPr>
              <w:t xml:space="preserve"> that the governing</w:t>
            </w:r>
            <w:r>
              <w:rPr>
                <w:rFonts w:ascii="Arial" w:hAnsi="Arial" w:cs="Arial"/>
                <w:sz w:val="24"/>
                <w:szCs w:val="24"/>
              </w:rPr>
              <w:t xml:space="preserve"> board gave consi</w:t>
            </w:r>
            <w:r w:rsidR="00F967E8">
              <w:rPr>
                <w:rFonts w:ascii="Arial" w:hAnsi="Arial" w:cs="Arial"/>
                <w:sz w:val="24"/>
                <w:szCs w:val="24"/>
              </w:rPr>
              <w:t>deration to the installation of a calming area</w:t>
            </w:r>
            <w:r>
              <w:rPr>
                <w:rFonts w:ascii="Arial" w:hAnsi="Arial" w:cs="Arial"/>
                <w:sz w:val="24"/>
                <w:szCs w:val="24"/>
              </w:rPr>
              <w:t xml:space="preserve"> in the playground. T</w:t>
            </w:r>
            <w:r w:rsidR="00F967E8">
              <w:rPr>
                <w:rFonts w:ascii="Arial" w:hAnsi="Arial" w:cs="Arial"/>
                <w:sz w:val="24"/>
                <w:szCs w:val="24"/>
              </w:rPr>
              <w:t>he area would contain rugs, blankets, fairy lights, books and colouring supplies. The Chair had replied to the letter and advised Class AH that she would raise their proposal to the governing board for consideration.</w:t>
            </w:r>
          </w:p>
          <w:p w14:paraId="586D6A7A" w14:textId="77777777" w:rsidR="00F967E8" w:rsidRDefault="00F967E8" w:rsidP="001E360F">
            <w:pPr>
              <w:jc w:val="both"/>
              <w:rPr>
                <w:rFonts w:ascii="Arial" w:hAnsi="Arial" w:cs="Arial"/>
                <w:sz w:val="24"/>
                <w:szCs w:val="24"/>
              </w:rPr>
            </w:pPr>
          </w:p>
          <w:p w14:paraId="789AAE6C" w14:textId="77777777" w:rsidR="00D211F9" w:rsidRPr="00BE73CF" w:rsidRDefault="00F967E8" w:rsidP="001E360F">
            <w:pPr>
              <w:jc w:val="both"/>
              <w:rPr>
                <w:rFonts w:ascii="Arial" w:hAnsi="Arial" w:cs="Arial"/>
                <w:sz w:val="24"/>
                <w:szCs w:val="24"/>
              </w:rPr>
            </w:pPr>
            <w:r>
              <w:rPr>
                <w:rFonts w:ascii="Arial" w:hAnsi="Arial" w:cs="Arial"/>
                <w:sz w:val="24"/>
                <w:szCs w:val="24"/>
              </w:rPr>
              <w:t xml:space="preserve">Governors discussed different ways to develop the playground area to include </w:t>
            </w:r>
            <w:r w:rsidR="00BE73CF">
              <w:rPr>
                <w:rFonts w:ascii="Arial" w:hAnsi="Arial" w:cs="Arial"/>
                <w:sz w:val="24"/>
                <w:szCs w:val="24"/>
              </w:rPr>
              <w:t>suggestions made within the letter</w:t>
            </w:r>
            <w:r w:rsidR="00997E4E">
              <w:rPr>
                <w:rFonts w:ascii="Arial" w:hAnsi="Arial" w:cs="Arial"/>
                <w:sz w:val="24"/>
                <w:szCs w:val="24"/>
              </w:rPr>
              <w:t xml:space="preserve"> and ways to raise funds for the project.</w:t>
            </w:r>
          </w:p>
          <w:p w14:paraId="612258D9" w14:textId="77777777" w:rsidR="00D211F9" w:rsidRDefault="00D211F9" w:rsidP="001E360F">
            <w:pPr>
              <w:jc w:val="both"/>
              <w:rPr>
                <w:rFonts w:ascii="Arial" w:hAnsi="Arial" w:cs="Arial"/>
                <w:b/>
                <w:sz w:val="24"/>
                <w:szCs w:val="24"/>
              </w:rPr>
            </w:pPr>
          </w:p>
          <w:p w14:paraId="7DB76128" w14:textId="77777777" w:rsidR="00912823" w:rsidRDefault="00912823" w:rsidP="001E360F">
            <w:pPr>
              <w:jc w:val="both"/>
              <w:rPr>
                <w:rFonts w:ascii="Arial" w:hAnsi="Arial" w:cs="Arial"/>
                <w:b/>
                <w:sz w:val="24"/>
                <w:szCs w:val="24"/>
              </w:rPr>
            </w:pPr>
            <w:r>
              <w:rPr>
                <w:rFonts w:ascii="Arial" w:hAnsi="Arial" w:cs="Arial"/>
                <w:b/>
                <w:sz w:val="24"/>
                <w:szCs w:val="24"/>
              </w:rPr>
              <w:t>Outcome</w:t>
            </w:r>
            <w:r w:rsidR="00BE73CF">
              <w:rPr>
                <w:rFonts w:ascii="Arial" w:hAnsi="Arial" w:cs="Arial"/>
                <w:b/>
                <w:sz w:val="24"/>
                <w:szCs w:val="24"/>
              </w:rPr>
              <w:t>s</w:t>
            </w:r>
          </w:p>
          <w:p w14:paraId="631CBD1B" w14:textId="77777777" w:rsidR="00237212" w:rsidRDefault="00237212" w:rsidP="001E360F">
            <w:pPr>
              <w:jc w:val="both"/>
              <w:rPr>
                <w:rFonts w:ascii="Arial" w:hAnsi="Arial" w:cs="Arial"/>
                <w:sz w:val="24"/>
                <w:szCs w:val="24"/>
              </w:rPr>
            </w:pPr>
          </w:p>
          <w:p w14:paraId="3A9A7EC4" w14:textId="4F23A50A" w:rsidR="00997E4E" w:rsidRPr="00AC2FE9" w:rsidRDefault="00912823" w:rsidP="001E360F">
            <w:pPr>
              <w:jc w:val="both"/>
              <w:rPr>
                <w:rFonts w:ascii="Arial" w:hAnsi="Arial" w:cs="Arial"/>
                <w:sz w:val="24"/>
                <w:szCs w:val="24"/>
              </w:rPr>
            </w:pPr>
            <w:r w:rsidRPr="00AC2FE9">
              <w:rPr>
                <w:rFonts w:ascii="Arial" w:hAnsi="Arial" w:cs="Arial"/>
                <w:sz w:val="24"/>
                <w:szCs w:val="24"/>
              </w:rPr>
              <w:t>The Head Teacher would consult with the School Council</w:t>
            </w:r>
            <w:r w:rsidR="00712ACF" w:rsidRPr="00AC2FE9">
              <w:rPr>
                <w:rFonts w:ascii="Arial" w:hAnsi="Arial" w:cs="Arial"/>
                <w:sz w:val="24"/>
                <w:szCs w:val="24"/>
              </w:rPr>
              <w:t xml:space="preserve"> and a working party from Class AH</w:t>
            </w:r>
            <w:r w:rsidRPr="00AC2FE9">
              <w:rPr>
                <w:rFonts w:ascii="Arial" w:hAnsi="Arial" w:cs="Arial"/>
                <w:sz w:val="24"/>
                <w:szCs w:val="24"/>
              </w:rPr>
              <w:t xml:space="preserve"> to organise a meeting to develop the plan.</w:t>
            </w:r>
            <w:r w:rsidR="00AC2FE9" w:rsidRPr="00AC2FE9">
              <w:rPr>
                <w:rFonts w:ascii="Arial" w:hAnsi="Arial" w:cs="Arial"/>
                <w:sz w:val="24"/>
                <w:szCs w:val="24"/>
              </w:rPr>
              <w:t xml:space="preserve"> </w:t>
            </w:r>
            <w:r w:rsidR="00712ACF" w:rsidRPr="00AC2FE9">
              <w:rPr>
                <w:rFonts w:ascii="Arial" w:hAnsi="Arial" w:cs="Arial"/>
                <w:sz w:val="24"/>
                <w:szCs w:val="24"/>
              </w:rPr>
              <w:t>The Head Teacher agreed to arrange a meeting between the pupils and Michelle Dickerson</w:t>
            </w:r>
            <w:r w:rsidR="00237212" w:rsidRPr="00AC2FE9">
              <w:rPr>
                <w:rFonts w:ascii="Arial" w:hAnsi="Arial" w:cs="Arial"/>
                <w:sz w:val="24"/>
                <w:szCs w:val="24"/>
              </w:rPr>
              <w:t xml:space="preserve"> (Health and Safety Link Officer)</w:t>
            </w:r>
            <w:r w:rsidR="00712ACF" w:rsidRPr="00AC2FE9">
              <w:rPr>
                <w:rFonts w:ascii="Arial" w:hAnsi="Arial" w:cs="Arial"/>
                <w:sz w:val="24"/>
                <w:szCs w:val="24"/>
              </w:rPr>
              <w:t xml:space="preserve"> to discuss the p</w:t>
            </w:r>
            <w:r w:rsidR="00237212" w:rsidRPr="00AC2FE9">
              <w:rPr>
                <w:rFonts w:ascii="Arial" w:hAnsi="Arial" w:cs="Arial"/>
                <w:sz w:val="24"/>
                <w:szCs w:val="24"/>
              </w:rPr>
              <w:t>lans.</w:t>
            </w:r>
            <w:r w:rsidRPr="00AC2FE9">
              <w:rPr>
                <w:rFonts w:ascii="Arial" w:hAnsi="Arial" w:cs="Arial"/>
                <w:sz w:val="24"/>
                <w:szCs w:val="24"/>
              </w:rPr>
              <w:t xml:space="preserve"> </w:t>
            </w:r>
            <w:r w:rsidRPr="00AC2FE9">
              <w:rPr>
                <w:rFonts w:ascii="Arial" w:hAnsi="Arial" w:cs="Arial"/>
                <w:b/>
                <w:sz w:val="24"/>
                <w:szCs w:val="24"/>
              </w:rPr>
              <w:t>ACTION: Head Teacher</w:t>
            </w:r>
          </w:p>
          <w:p w14:paraId="03B5AA8D" w14:textId="6B5C9546" w:rsidR="00237212" w:rsidRPr="00237212" w:rsidRDefault="00237212" w:rsidP="001E360F">
            <w:pPr>
              <w:jc w:val="both"/>
              <w:rPr>
                <w:rFonts w:ascii="Arial" w:hAnsi="Arial" w:cs="Arial"/>
                <w:b/>
                <w:sz w:val="24"/>
                <w:szCs w:val="24"/>
                <w:highlight w:val="yellow"/>
              </w:rPr>
            </w:pPr>
          </w:p>
          <w:p w14:paraId="2F5F501B" w14:textId="77777777" w:rsidR="00237212" w:rsidRPr="00AC2FE9" w:rsidRDefault="00BE73CF" w:rsidP="001E360F">
            <w:pPr>
              <w:jc w:val="both"/>
              <w:rPr>
                <w:rFonts w:ascii="Arial" w:hAnsi="Arial" w:cs="Arial"/>
                <w:sz w:val="24"/>
                <w:szCs w:val="24"/>
              </w:rPr>
            </w:pPr>
            <w:r w:rsidRPr="00AC2FE9">
              <w:rPr>
                <w:rFonts w:ascii="Arial" w:hAnsi="Arial" w:cs="Arial"/>
                <w:sz w:val="24"/>
                <w:szCs w:val="24"/>
              </w:rPr>
              <w:t>The Chair would update Class AH regarding decisions made at the present meeting.</w:t>
            </w:r>
          </w:p>
          <w:p w14:paraId="4EE6C06E" w14:textId="5F984234" w:rsidR="00BE73CF" w:rsidRPr="00AC2FE9" w:rsidRDefault="00237212" w:rsidP="001E360F">
            <w:pPr>
              <w:jc w:val="both"/>
              <w:rPr>
                <w:rFonts w:ascii="Arial" w:hAnsi="Arial" w:cs="Arial"/>
                <w:sz w:val="24"/>
                <w:szCs w:val="24"/>
              </w:rPr>
            </w:pPr>
            <w:r w:rsidRPr="00AC2FE9">
              <w:rPr>
                <w:rFonts w:ascii="Arial" w:hAnsi="Arial" w:cs="Arial"/>
                <w:sz w:val="24"/>
                <w:szCs w:val="24"/>
              </w:rPr>
              <w:t>The Chair will ask the children to make a list of essential and desirable items</w:t>
            </w:r>
            <w:r w:rsidR="00AC2FE9" w:rsidRPr="00AC2FE9">
              <w:rPr>
                <w:rFonts w:ascii="Arial" w:hAnsi="Arial" w:cs="Arial"/>
                <w:sz w:val="24"/>
                <w:szCs w:val="24"/>
              </w:rPr>
              <w:t xml:space="preserve">. </w:t>
            </w:r>
            <w:r w:rsidRPr="00AC2FE9">
              <w:rPr>
                <w:rFonts w:ascii="Arial" w:hAnsi="Arial" w:cs="Arial"/>
                <w:sz w:val="24"/>
                <w:szCs w:val="24"/>
              </w:rPr>
              <w:t xml:space="preserve">The Chair will also ask the children to plan some fundraising games for the School Fair.  The Head teacher agreed to match </w:t>
            </w:r>
            <w:r w:rsidR="00AC2FE9" w:rsidRPr="00AC2FE9">
              <w:rPr>
                <w:rFonts w:ascii="Arial" w:hAnsi="Arial" w:cs="Arial"/>
                <w:sz w:val="24"/>
                <w:szCs w:val="24"/>
              </w:rPr>
              <w:t xml:space="preserve">funding. </w:t>
            </w:r>
            <w:r w:rsidR="00BE73CF" w:rsidRPr="00AC2FE9">
              <w:rPr>
                <w:rFonts w:ascii="Arial" w:hAnsi="Arial" w:cs="Arial"/>
                <w:b/>
                <w:sz w:val="24"/>
                <w:szCs w:val="24"/>
              </w:rPr>
              <w:t>ACTION: Chair</w:t>
            </w:r>
          </w:p>
          <w:p w14:paraId="05712371" w14:textId="77777777" w:rsidR="00B846A1" w:rsidRDefault="00B846A1" w:rsidP="001E360F">
            <w:pPr>
              <w:jc w:val="both"/>
              <w:rPr>
                <w:rFonts w:ascii="Arial" w:hAnsi="Arial" w:cs="Arial"/>
                <w:b/>
                <w:sz w:val="24"/>
                <w:szCs w:val="24"/>
              </w:rPr>
            </w:pPr>
          </w:p>
        </w:tc>
      </w:tr>
      <w:tr w:rsidR="009C4F4A" w:rsidRPr="0027512A" w14:paraId="681A104C" w14:textId="77777777" w:rsidTr="001E360F">
        <w:trPr>
          <w:gridAfter w:val="1"/>
          <w:wAfter w:w="483" w:type="dxa"/>
        </w:trPr>
        <w:tc>
          <w:tcPr>
            <w:tcW w:w="1029" w:type="dxa"/>
            <w:gridSpan w:val="3"/>
            <w:tcBorders>
              <w:top w:val="nil"/>
              <w:left w:val="nil"/>
              <w:bottom w:val="nil"/>
              <w:right w:val="nil"/>
            </w:tcBorders>
          </w:tcPr>
          <w:p w14:paraId="43B94BEF" w14:textId="77777777" w:rsidR="009C4F4A" w:rsidRDefault="00A370CC" w:rsidP="001E360F">
            <w:pPr>
              <w:jc w:val="both"/>
              <w:rPr>
                <w:rFonts w:ascii="Arial" w:hAnsi="Arial" w:cs="Arial"/>
                <w:b/>
                <w:sz w:val="24"/>
                <w:szCs w:val="24"/>
              </w:rPr>
            </w:pPr>
            <w:r>
              <w:rPr>
                <w:rFonts w:ascii="Arial" w:hAnsi="Arial" w:cs="Arial"/>
                <w:b/>
                <w:sz w:val="24"/>
                <w:szCs w:val="24"/>
              </w:rPr>
              <w:t>2</w:t>
            </w:r>
            <w:r w:rsidR="00B846A1">
              <w:rPr>
                <w:rFonts w:ascii="Arial" w:hAnsi="Arial" w:cs="Arial"/>
                <w:b/>
                <w:sz w:val="24"/>
                <w:szCs w:val="24"/>
              </w:rPr>
              <w:t>0</w:t>
            </w:r>
            <w:r w:rsidR="009C4F4A">
              <w:rPr>
                <w:rFonts w:ascii="Arial" w:hAnsi="Arial" w:cs="Arial"/>
                <w:b/>
                <w:sz w:val="24"/>
                <w:szCs w:val="24"/>
              </w:rPr>
              <w:t>.</w:t>
            </w:r>
          </w:p>
          <w:p w14:paraId="36A2D582" w14:textId="77777777" w:rsidR="00F32962" w:rsidRDefault="00F32962" w:rsidP="001E360F">
            <w:pPr>
              <w:jc w:val="both"/>
              <w:rPr>
                <w:rFonts w:ascii="Arial" w:hAnsi="Arial" w:cs="Arial"/>
                <w:b/>
                <w:sz w:val="24"/>
                <w:szCs w:val="24"/>
              </w:rPr>
            </w:pPr>
          </w:p>
          <w:p w14:paraId="1FE5B338" w14:textId="77777777" w:rsidR="00D211F9" w:rsidRPr="00F32962" w:rsidRDefault="00D211F9" w:rsidP="001E360F">
            <w:pPr>
              <w:jc w:val="both"/>
              <w:rPr>
                <w:rFonts w:ascii="Arial" w:hAnsi="Arial" w:cs="Arial"/>
                <w:sz w:val="24"/>
                <w:szCs w:val="24"/>
              </w:rPr>
            </w:pPr>
          </w:p>
        </w:tc>
        <w:tc>
          <w:tcPr>
            <w:tcW w:w="9653" w:type="dxa"/>
            <w:gridSpan w:val="2"/>
            <w:tcBorders>
              <w:top w:val="nil"/>
              <w:left w:val="nil"/>
              <w:bottom w:val="nil"/>
              <w:right w:val="nil"/>
            </w:tcBorders>
          </w:tcPr>
          <w:p w14:paraId="4A1940C3" w14:textId="77777777" w:rsidR="009C4F4A" w:rsidRDefault="00A370CC" w:rsidP="001E360F">
            <w:pPr>
              <w:jc w:val="both"/>
              <w:rPr>
                <w:rFonts w:ascii="Arial" w:hAnsi="Arial" w:cs="Arial"/>
                <w:b/>
                <w:sz w:val="24"/>
                <w:szCs w:val="24"/>
              </w:rPr>
            </w:pPr>
            <w:r>
              <w:rPr>
                <w:rFonts w:ascii="Arial" w:hAnsi="Arial" w:cs="Arial"/>
                <w:b/>
                <w:sz w:val="24"/>
                <w:szCs w:val="24"/>
              </w:rPr>
              <w:t>ZETLAND PRIMARY SCHOOL POLICY REVIEW</w:t>
            </w:r>
          </w:p>
          <w:p w14:paraId="45D65560" w14:textId="77777777" w:rsidR="009C4F4A" w:rsidRDefault="009C4F4A" w:rsidP="001E360F">
            <w:pPr>
              <w:jc w:val="both"/>
              <w:rPr>
                <w:rFonts w:ascii="Arial" w:hAnsi="Arial" w:cs="Arial"/>
                <w:b/>
                <w:sz w:val="24"/>
                <w:szCs w:val="24"/>
              </w:rPr>
            </w:pPr>
          </w:p>
          <w:p w14:paraId="4A962A3A" w14:textId="77777777" w:rsidR="0020570B" w:rsidRPr="00D211F9" w:rsidRDefault="00D211F9" w:rsidP="00D211F9">
            <w:pPr>
              <w:jc w:val="both"/>
              <w:rPr>
                <w:rFonts w:ascii="Arial" w:hAnsi="Arial" w:cs="Arial"/>
                <w:sz w:val="24"/>
                <w:szCs w:val="24"/>
              </w:rPr>
            </w:pPr>
            <w:r w:rsidRPr="00D211F9">
              <w:rPr>
                <w:rFonts w:ascii="Arial" w:hAnsi="Arial" w:cs="Arial"/>
                <w:sz w:val="24"/>
                <w:szCs w:val="24"/>
              </w:rPr>
              <w:t>There were no policies to consider at the present meeting.</w:t>
            </w:r>
          </w:p>
          <w:p w14:paraId="7DDED18D" w14:textId="77777777" w:rsidR="00D211F9" w:rsidRDefault="00D211F9" w:rsidP="00D211F9">
            <w:pPr>
              <w:jc w:val="both"/>
              <w:rPr>
                <w:rFonts w:ascii="Arial" w:hAnsi="Arial" w:cs="Arial"/>
                <w:b/>
                <w:sz w:val="24"/>
                <w:szCs w:val="24"/>
              </w:rPr>
            </w:pPr>
          </w:p>
        </w:tc>
      </w:tr>
      <w:tr w:rsidR="00BD54AD" w:rsidRPr="0027512A" w14:paraId="749139CC" w14:textId="77777777" w:rsidTr="001E360F">
        <w:trPr>
          <w:gridAfter w:val="1"/>
          <w:wAfter w:w="483" w:type="dxa"/>
        </w:trPr>
        <w:tc>
          <w:tcPr>
            <w:tcW w:w="1029" w:type="dxa"/>
            <w:gridSpan w:val="3"/>
            <w:tcBorders>
              <w:top w:val="nil"/>
              <w:left w:val="nil"/>
              <w:bottom w:val="nil"/>
              <w:right w:val="nil"/>
            </w:tcBorders>
          </w:tcPr>
          <w:p w14:paraId="4AF01A09" w14:textId="77777777" w:rsidR="00476903" w:rsidRDefault="00B846A1" w:rsidP="001E360F">
            <w:pPr>
              <w:jc w:val="both"/>
              <w:rPr>
                <w:rFonts w:ascii="Arial" w:hAnsi="Arial" w:cs="Arial"/>
                <w:b/>
                <w:sz w:val="24"/>
                <w:szCs w:val="24"/>
              </w:rPr>
            </w:pPr>
            <w:r>
              <w:rPr>
                <w:rFonts w:ascii="Arial" w:hAnsi="Arial" w:cs="Arial"/>
                <w:b/>
                <w:sz w:val="24"/>
                <w:szCs w:val="24"/>
              </w:rPr>
              <w:t>21</w:t>
            </w:r>
            <w:r w:rsidR="00BD54AD">
              <w:rPr>
                <w:rFonts w:ascii="Arial" w:hAnsi="Arial" w:cs="Arial"/>
                <w:b/>
                <w:sz w:val="24"/>
                <w:szCs w:val="24"/>
              </w:rPr>
              <w:t>.</w:t>
            </w:r>
          </w:p>
          <w:p w14:paraId="7823B0B8" w14:textId="77777777" w:rsidR="00476903" w:rsidRDefault="00476903" w:rsidP="00476903">
            <w:pPr>
              <w:rPr>
                <w:rFonts w:ascii="Arial" w:hAnsi="Arial" w:cs="Arial"/>
                <w:sz w:val="24"/>
                <w:szCs w:val="24"/>
              </w:rPr>
            </w:pPr>
          </w:p>
          <w:p w14:paraId="0C3F80CD" w14:textId="77777777" w:rsidR="00953E17" w:rsidRDefault="00476903" w:rsidP="00476903">
            <w:pPr>
              <w:rPr>
                <w:rFonts w:ascii="Arial" w:hAnsi="Arial" w:cs="Arial"/>
                <w:sz w:val="24"/>
                <w:szCs w:val="24"/>
              </w:rPr>
            </w:pPr>
            <w:r>
              <w:rPr>
                <w:rFonts w:ascii="Arial" w:hAnsi="Arial" w:cs="Arial"/>
                <w:sz w:val="24"/>
                <w:szCs w:val="24"/>
              </w:rPr>
              <w:t>21.1</w:t>
            </w:r>
          </w:p>
          <w:p w14:paraId="7B3CF8FC" w14:textId="77777777" w:rsidR="00476903" w:rsidRDefault="00476903" w:rsidP="00476903">
            <w:pPr>
              <w:rPr>
                <w:rFonts w:ascii="Arial" w:hAnsi="Arial" w:cs="Arial"/>
                <w:sz w:val="24"/>
                <w:szCs w:val="24"/>
              </w:rPr>
            </w:pPr>
          </w:p>
          <w:p w14:paraId="6D28C472" w14:textId="77777777" w:rsidR="00476903" w:rsidRDefault="00476903" w:rsidP="00476903">
            <w:pPr>
              <w:rPr>
                <w:rFonts w:ascii="Arial" w:hAnsi="Arial" w:cs="Arial"/>
                <w:sz w:val="24"/>
                <w:szCs w:val="24"/>
              </w:rPr>
            </w:pPr>
          </w:p>
          <w:p w14:paraId="50052EA4" w14:textId="77777777" w:rsidR="00476903" w:rsidRDefault="00476903" w:rsidP="00476903">
            <w:pPr>
              <w:rPr>
                <w:rFonts w:ascii="Arial" w:hAnsi="Arial" w:cs="Arial"/>
                <w:sz w:val="24"/>
                <w:szCs w:val="24"/>
              </w:rPr>
            </w:pPr>
          </w:p>
          <w:p w14:paraId="71DB32B3" w14:textId="77777777" w:rsidR="00476903" w:rsidRDefault="00476903" w:rsidP="00476903">
            <w:pPr>
              <w:rPr>
                <w:rFonts w:ascii="Arial" w:hAnsi="Arial" w:cs="Arial"/>
                <w:sz w:val="24"/>
                <w:szCs w:val="24"/>
              </w:rPr>
            </w:pPr>
          </w:p>
          <w:p w14:paraId="0134F72A" w14:textId="77777777" w:rsidR="00476903" w:rsidRDefault="00476903" w:rsidP="00476903">
            <w:pPr>
              <w:rPr>
                <w:rFonts w:ascii="Arial" w:hAnsi="Arial" w:cs="Arial"/>
                <w:sz w:val="24"/>
                <w:szCs w:val="24"/>
              </w:rPr>
            </w:pPr>
          </w:p>
          <w:p w14:paraId="67FABCBB" w14:textId="77777777" w:rsidR="00476903" w:rsidRDefault="00476903" w:rsidP="00476903">
            <w:pPr>
              <w:rPr>
                <w:rFonts w:ascii="Arial" w:hAnsi="Arial" w:cs="Arial"/>
                <w:sz w:val="24"/>
                <w:szCs w:val="24"/>
              </w:rPr>
            </w:pPr>
            <w:r>
              <w:rPr>
                <w:rFonts w:ascii="Arial" w:hAnsi="Arial" w:cs="Arial"/>
                <w:sz w:val="24"/>
                <w:szCs w:val="24"/>
              </w:rPr>
              <w:t>21.2</w:t>
            </w:r>
          </w:p>
          <w:p w14:paraId="19272DCD" w14:textId="77777777" w:rsidR="00476903" w:rsidRDefault="00476903" w:rsidP="00476903">
            <w:pPr>
              <w:rPr>
                <w:rFonts w:ascii="Arial" w:hAnsi="Arial" w:cs="Arial"/>
                <w:sz w:val="24"/>
                <w:szCs w:val="24"/>
              </w:rPr>
            </w:pPr>
          </w:p>
          <w:p w14:paraId="0F14C494" w14:textId="77777777" w:rsidR="00476903" w:rsidRDefault="00476903" w:rsidP="00476903">
            <w:pPr>
              <w:rPr>
                <w:rFonts w:ascii="Arial" w:hAnsi="Arial" w:cs="Arial"/>
                <w:sz w:val="24"/>
                <w:szCs w:val="24"/>
              </w:rPr>
            </w:pPr>
          </w:p>
          <w:p w14:paraId="2AC61099" w14:textId="77777777" w:rsidR="00476903" w:rsidRDefault="00476903" w:rsidP="00476903">
            <w:pPr>
              <w:rPr>
                <w:rFonts w:ascii="Arial" w:hAnsi="Arial" w:cs="Arial"/>
                <w:sz w:val="24"/>
                <w:szCs w:val="24"/>
              </w:rPr>
            </w:pPr>
          </w:p>
          <w:p w14:paraId="0B778538" w14:textId="77777777" w:rsidR="00476903" w:rsidRDefault="00476903" w:rsidP="00476903">
            <w:pPr>
              <w:rPr>
                <w:rFonts w:ascii="Arial" w:hAnsi="Arial" w:cs="Arial"/>
                <w:sz w:val="24"/>
                <w:szCs w:val="24"/>
              </w:rPr>
            </w:pPr>
            <w:r>
              <w:rPr>
                <w:rFonts w:ascii="Arial" w:hAnsi="Arial" w:cs="Arial"/>
                <w:sz w:val="24"/>
                <w:szCs w:val="24"/>
              </w:rPr>
              <w:t>21.3</w:t>
            </w:r>
          </w:p>
          <w:p w14:paraId="033E5B56" w14:textId="77777777" w:rsidR="00476903" w:rsidRDefault="00476903" w:rsidP="00476903">
            <w:pPr>
              <w:rPr>
                <w:rFonts w:ascii="Arial" w:hAnsi="Arial" w:cs="Arial"/>
                <w:sz w:val="24"/>
                <w:szCs w:val="24"/>
              </w:rPr>
            </w:pPr>
          </w:p>
          <w:p w14:paraId="0A42A93E" w14:textId="77777777" w:rsidR="00476903" w:rsidRDefault="00476903" w:rsidP="00476903">
            <w:pPr>
              <w:rPr>
                <w:rFonts w:ascii="Arial" w:hAnsi="Arial" w:cs="Arial"/>
                <w:sz w:val="24"/>
                <w:szCs w:val="24"/>
              </w:rPr>
            </w:pPr>
          </w:p>
          <w:p w14:paraId="3A636F71" w14:textId="77777777" w:rsidR="00476903" w:rsidRDefault="00476903" w:rsidP="00476903">
            <w:pPr>
              <w:rPr>
                <w:rFonts w:ascii="Arial" w:hAnsi="Arial" w:cs="Arial"/>
                <w:sz w:val="24"/>
                <w:szCs w:val="24"/>
              </w:rPr>
            </w:pPr>
          </w:p>
          <w:p w14:paraId="13B70A33" w14:textId="77777777" w:rsidR="00476903" w:rsidRDefault="00476903" w:rsidP="00476903">
            <w:pPr>
              <w:rPr>
                <w:rFonts w:ascii="Arial" w:hAnsi="Arial" w:cs="Arial"/>
                <w:sz w:val="24"/>
                <w:szCs w:val="24"/>
              </w:rPr>
            </w:pPr>
          </w:p>
          <w:p w14:paraId="700F0E02" w14:textId="77777777" w:rsidR="00476903" w:rsidRDefault="00476903" w:rsidP="00476903">
            <w:pPr>
              <w:rPr>
                <w:rFonts w:ascii="Arial" w:hAnsi="Arial" w:cs="Arial"/>
                <w:sz w:val="24"/>
                <w:szCs w:val="24"/>
              </w:rPr>
            </w:pPr>
          </w:p>
          <w:p w14:paraId="0C994782" w14:textId="77777777" w:rsidR="00476903" w:rsidRDefault="00476903" w:rsidP="00476903">
            <w:pPr>
              <w:rPr>
                <w:rFonts w:ascii="Arial" w:hAnsi="Arial" w:cs="Arial"/>
                <w:sz w:val="24"/>
                <w:szCs w:val="24"/>
              </w:rPr>
            </w:pPr>
          </w:p>
          <w:p w14:paraId="6F59058A" w14:textId="77777777" w:rsidR="00476903" w:rsidRDefault="00476903" w:rsidP="00476903">
            <w:pPr>
              <w:rPr>
                <w:rFonts w:ascii="Arial" w:hAnsi="Arial" w:cs="Arial"/>
                <w:sz w:val="24"/>
                <w:szCs w:val="24"/>
              </w:rPr>
            </w:pPr>
          </w:p>
          <w:p w14:paraId="57597114" w14:textId="77777777" w:rsidR="00AC2FE9" w:rsidRDefault="00AC2FE9" w:rsidP="00476903">
            <w:pPr>
              <w:rPr>
                <w:rFonts w:ascii="Arial" w:hAnsi="Arial" w:cs="Arial"/>
                <w:sz w:val="24"/>
                <w:szCs w:val="24"/>
              </w:rPr>
            </w:pPr>
          </w:p>
          <w:p w14:paraId="1D53ECC7" w14:textId="77777777" w:rsidR="00AC2FE9" w:rsidRDefault="00AC2FE9" w:rsidP="00476903">
            <w:pPr>
              <w:rPr>
                <w:rFonts w:ascii="Arial" w:hAnsi="Arial" w:cs="Arial"/>
                <w:sz w:val="24"/>
                <w:szCs w:val="24"/>
              </w:rPr>
            </w:pPr>
          </w:p>
          <w:p w14:paraId="45366BA1" w14:textId="77777777" w:rsidR="00476903" w:rsidRDefault="00476903" w:rsidP="00476903">
            <w:pPr>
              <w:rPr>
                <w:rFonts w:ascii="Arial" w:hAnsi="Arial" w:cs="Arial"/>
                <w:sz w:val="24"/>
                <w:szCs w:val="24"/>
              </w:rPr>
            </w:pPr>
            <w:r>
              <w:rPr>
                <w:rFonts w:ascii="Arial" w:hAnsi="Arial" w:cs="Arial"/>
                <w:sz w:val="24"/>
                <w:szCs w:val="24"/>
              </w:rPr>
              <w:t>21.4</w:t>
            </w:r>
          </w:p>
          <w:p w14:paraId="53CBD9ED" w14:textId="77777777" w:rsidR="00476903" w:rsidRDefault="00476903" w:rsidP="00476903">
            <w:pPr>
              <w:rPr>
                <w:rFonts w:ascii="Arial" w:hAnsi="Arial" w:cs="Arial"/>
                <w:sz w:val="24"/>
                <w:szCs w:val="24"/>
              </w:rPr>
            </w:pPr>
          </w:p>
          <w:p w14:paraId="4E743C27" w14:textId="77777777" w:rsidR="00476903" w:rsidRDefault="00476903" w:rsidP="00476903">
            <w:pPr>
              <w:rPr>
                <w:rFonts w:ascii="Arial" w:hAnsi="Arial" w:cs="Arial"/>
                <w:sz w:val="24"/>
                <w:szCs w:val="24"/>
              </w:rPr>
            </w:pPr>
          </w:p>
          <w:p w14:paraId="5C3482F3" w14:textId="77777777" w:rsidR="00476903" w:rsidRDefault="00476903" w:rsidP="00476903">
            <w:pPr>
              <w:rPr>
                <w:rFonts w:ascii="Arial" w:hAnsi="Arial" w:cs="Arial"/>
                <w:sz w:val="24"/>
                <w:szCs w:val="24"/>
              </w:rPr>
            </w:pPr>
          </w:p>
          <w:p w14:paraId="65909BDC" w14:textId="77777777" w:rsidR="00476903" w:rsidRDefault="00476903" w:rsidP="00476903">
            <w:pPr>
              <w:rPr>
                <w:rFonts w:ascii="Arial" w:hAnsi="Arial" w:cs="Arial"/>
                <w:sz w:val="24"/>
                <w:szCs w:val="24"/>
              </w:rPr>
            </w:pPr>
          </w:p>
          <w:p w14:paraId="77B8433A" w14:textId="77777777" w:rsidR="00476903" w:rsidRDefault="00476903" w:rsidP="00476903">
            <w:pPr>
              <w:rPr>
                <w:rFonts w:ascii="Arial" w:hAnsi="Arial" w:cs="Arial"/>
                <w:sz w:val="24"/>
                <w:szCs w:val="24"/>
              </w:rPr>
            </w:pPr>
          </w:p>
          <w:p w14:paraId="2C9982D6" w14:textId="77777777" w:rsidR="00476903" w:rsidRDefault="00476903" w:rsidP="00476903">
            <w:pPr>
              <w:rPr>
                <w:rFonts w:ascii="Arial" w:hAnsi="Arial" w:cs="Arial"/>
                <w:sz w:val="24"/>
                <w:szCs w:val="24"/>
              </w:rPr>
            </w:pPr>
          </w:p>
          <w:p w14:paraId="183D1480" w14:textId="77777777" w:rsidR="00476903" w:rsidRDefault="00476903" w:rsidP="00476903">
            <w:pPr>
              <w:rPr>
                <w:rFonts w:ascii="Arial" w:hAnsi="Arial" w:cs="Arial"/>
                <w:sz w:val="24"/>
                <w:szCs w:val="24"/>
              </w:rPr>
            </w:pPr>
            <w:r>
              <w:rPr>
                <w:rFonts w:ascii="Arial" w:hAnsi="Arial" w:cs="Arial"/>
                <w:sz w:val="24"/>
                <w:szCs w:val="24"/>
              </w:rPr>
              <w:t>21.5</w:t>
            </w:r>
          </w:p>
          <w:p w14:paraId="7A483449" w14:textId="77777777" w:rsidR="00476903" w:rsidRDefault="00476903" w:rsidP="00476903">
            <w:pPr>
              <w:rPr>
                <w:rFonts w:ascii="Arial" w:hAnsi="Arial" w:cs="Arial"/>
                <w:sz w:val="24"/>
                <w:szCs w:val="24"/>
              </w:rPr>
            </w:pPr>
          </w:p>
          <w:p w14:paraId="3F0AC0CB" w14:textId="77777777" w:rsidR="00476903" w:rsidRDefault="00476903" w:rsidP="00476903">
            <w:pPr>
              <w:rPr>
                <w:rFonts w:ascii="Arial" w:hAnsi="Arial" w:cs="Arial"/>
                <w:sz w:val="24"/>
                <w:szCs w:val="24"/>
              </w:rPr>
            </w:pPr>
          </w:p>
          <w:p w14:paraId="1A92F15B" w14:textId="77777777" w:rsidR="00476903" w:rsidRDefault="00476903" w:rsidP="00476903">
            <w:pPr>
              <w:rPr>
                <w:rFonts w:ascii="Arial" w:hAnsi="Arial" w:cs="Arial"/>
                <w:sz w:val="24"/>
                <w:szCs w:val="24"/>
              </w:rPr>
            </w:pPr>
          </w:p>
          <w:p w14:paraId="12420016" w14:textId="77777777" w:rsidR="00476903" w:rsidRDefault="00476903" w:rsidP="00476903">
            <w:pPr>
              <w:rPr>
                <w:rFonts w:ascii="Arial" w:hAnsi="Arial" w:cs="Arial"/>
                <w:sz w:val="24"/>
                <w:szCs w:val="24"/>
              </w:rPr>
            </w:pPr>
          </w:p>
          <w:p w14:paraId="0909FF2C" w14:textId="77777777" w:rsidR="00476903" w:rsidRDefault="00476903" w:rsidP="00476903">
            <w:pPr>
              <w:rPr>
                <w:rFonts w:ascii="Arial" w:hAnsi="Arial" w:cs="Arial"/>
                <w:sz w:val="24"/>
                <w:szCs w:val="24"/>
              </w:rPr>
            </w:pPr>
          </w:p>
          <w:p w14:paraId="5F8EF0C8" w14:textId="77777777" w:rsidR="00476903" w:rsidRDefault="00476903" w:rsidP="00476903">
            <w:pPr>
              <w:rPr>
                <w:rFonts w:ascii="Arial" w:hAnsi="Arial" w:cs="Arial"/>
                <w:sz w:val="24"/>
                <w:szCs w:val="24"/>
              </w:rPr>
            </w:pPr>
          </w:p>
          <w:p w14:paraId="09B81289" w14:textId="77777777" w:rsidR="00476903" w:rsidRDefault="00476903" w:rsidP="00476903">
            <w:pPr>
              <w:rPr>
                <w:rFonts w:ascii="Arial" w:hAnsi="Arial" w:cs="Arial"/>
                <w:sz w:val="24"/>
                <w:szCs w:val="24"/>
              </w:rPr>
            </w:pPr>
          </w:p>
          <w:p w14:paraId="75ABB821" w14:textId="77777777" w:rsidR="00476903" w:rsidRDefault="00476903" w:rsidP="00476903">
            <w:pPr>
              <w:rPr>
                <w:rFonts w:ascii="Arial" w:hAnsi="Arial" w:cs="Arial"/>
                <w:sz w:val="24"/>
                <w:szCs w:val="24"/>
              </w:rPr>
            </w:pPr>
          </w:p>
          <w:p w14:paraId="57C3CA31" w14:textId="77777777" w:rsidR="00476903" w:rsidRDefault="00476903" w:rsidP="00476903">
            <w:pPr>
              <w:rPr>
                <w:rFonts w:ascii="Arial" w:hAnsi="Arial" w:cs="Arial"/>
                <w:sz w:val="24"/>
                <w:szCs w:val="24"/>
              </w:rPr>
            </w:pPr>
          </w:p>
          <w:p w14:paraId="0D308B8D" w14:textId="77777777" w:rsidR="00476903" w:rsidRDefault="00476903" w:rsidP="00476903">
            <w:pPr>
              <w:rPr>
                <w:rFonts w:ascii="Arial" w:hAnsi="Arial" w:cs="Arial"/>
                <w:sz w:val="24"/>
                <w:szCs w:val="24"/>
              </w:rPr>
            </w:pPr>
            <w:r>
              <w:rPr>
                <w:rFonts w:ascii="Arial" w:hAnsi="Arial" w:cs="Arial"/>
                <w:sz w:val="24"/>
                <w:szCs w:val="24"/>
              </w:rPr>
              <w:t>21.6</w:t>
            </w:r>
          </w:p>
          <w:p w14:paraId="1A665A38" w14:textId="77777777" w:rsidR="00476903" w:rsidRDefault="00476903" w:rsidP="00476903">
            <w:pPr>
              <w:rPr>
                <w:rFonts w:ascii="Arial" w:hAnsi="Arial" w:cs="Arial"/>
                <w:sz w:val="24"/>
                <w:szCs w:val="24"/>
              </w:rPr>
            </w:pPr>
          </w:p>
          <w:p w14:paraId="639FE072" w14:textId="77777777" w:rsidR="00476903" w:rsidRDefault="00476903" w:rsidP="00476903">
            <w:pPr>
              <w:rPr>
                <w:rFonts w:ascii="Arial" w:hAnsi="Arial" w:cs="Arial"/>
                <w:sz w:val="24"/>
                <w:szCs w:val="24"/>
              </w:rPr>
            </w:pPr>
            <w:r>
              <w:rPr>
                <w:rFonts w:ascii="Arial" w:hAnsi="Arial" w:cs="Arial"/>
                <w:sz w:val="24"/>
                <w:szCs w:val="24"/>
              </w:rPr>
              <w:t>21.6.1</w:t>
            </w:r>
          </w:p>
          <w:p w14:paraId="077267E9" w14:textId="77777777" w:rsidR="00476903" w:rsidRDefault="00476903" w:rsidP="00476903">
            <w:pPr>
              <w:rPr>
                <w:rFonts w:ascii="Arial" w:hAnsi="Arial" w:cs="Arial"/>
                <w:sz w:val="24"/>
                <w:szCs w:val="24"/>
              </w:rPr>
            </w:pPr>
          </w:p>
          <w:p w14:paraId="4B08F7BD" w14:textId="77777777" w:rsidR="00476903" w:rsidRDefault="00476903" w:rsidP="00476903">
            <w:pPr>
              <w:rPr>
                <w:rFonts w:ascii="Arial" w:hAnsi="Arial" w:cs="Arial"/>
                <w:sz w:val="24"/>
                <w:szCs w:val="24"/>
              </w:rPr>
            </w:pPr>
          </w:p>
          <w:p w14:paraId="3214D9F0" w14:textId="77777777" w:rsidR="00476903" w:rsidRDefault="00476903" w:rsidP="00476903">
            <w:pPr>
              <w:rPr>
                <w:rFonts w:ascii="Arial" w:hAnsi="Arial" w:cs="Arial"/>
                <w:sz w:val="24"/>
                <w:szCs w:val="24"/>
              </w:rPr>
            </w:pPr>
          </w:p>
          <w:p w14:paraId="64F9A294" w14:textId="77777777" w:rsidR="00476903" w:rsidRDefault="00476903" w:rsidP="00476903">
            <w:pPr>
              <w:rPr>
                <w:rFonts w:ascii="Arial" w:hAnsi="Arial" w:cs="Arial"/>
                <w:sz w:val="24"/>
                <w:szCs w:val="24"/>
              </w:rPr>
            </w:pPr>
            <w:r>
              <w:rPr>
                <w:rFonts w:ascii="Arial" w:hAnsi="Arial" w:cs="Arial"/>
                <w:sz w:val="24"/>
                <w:szCs w:val="24"/>
              </w:rPr>
              <w:t>21.6.2</w:t>
            </w:r>
          </w:p>
          <w:p w14:paraId="57DEF22A" w14:textId="77777777" w:rsidR="00476903" w:rsidRDefault="00476903" w:rsidP="00476903">
            <w:pPr>
              <w:rPr>
                <w:rFonts w:ascii="Arial" w:hAnsi="Arial" w:cs="Arial"/>
                <w:sz w:val="24"/>
                <w:szCs w:val="24"/>
              </w:rPr>
            </w:pPr>
          </w:p>
          <w:p w14:paraId="1EFD0C67" w14:textId="77777777" w:rsidR="00476903" w:rsidRDefault="00476903" w:rsidP="00476903">
            <w:pPr>
              <w:rPr>
                <w:rFonts w:ascii="Arial" w:hAnsi="Arial" w:cs="Arial"/>
                <w:sz w:val="24"/>
                <w:szCs w:val="24"/>
              </w:rPr>
            </w:pPr>
          </w:p>
          <w:p w14:paraId="6CD18868" w14:textId="77777777" w:rsidR="00476903" w:rsidRDefault="00476903" w:rsidP="00476903">
            <w:pPr>
              <w:rPr>
                <w:rFonts w:ascii="Arial" w:hAnsi="Arial" w:cs="Arial"/>
                <w:sz w:val="24"/>
                <w:szCs w:val="24"/>
              </w:rPr>
            </w:pPr>
            <w:r>
              <w:rPr>
                <w:rFonts w:ascii="Arial" w:hAnsi="Arial" w:cs="Arial"/>
                <w:sz w:val="24"/>
                <w:szCs w:val="24"/>
              </w:rPr>
              <w:t>21.6.3</w:t>
            </w:r>
          </w:p>
          <w:p w14:paraId="3D6AF870" w14:textId="77777777" w:rsidR="00476903" w:rsidRDefault="00476903" w:rsidP="00476903">
            <w:pPr>
              <w:rPr>
                <w:rFonts w:ascii="Arial" w:hAnsi="Arial" w:cs="Arial"/>
                <w:sz w:val="24"/>
                <w:szCs w:val="24"/>
              </w:rPr>
            </w:pPr>
          </w:p>
          <w:p w14:paraId="4BC9C7DD" w14:textId="77777777" w:rsidR="00476903" w:rsidRDefault="00476903" w:rsidP="00476903">
            <w:pPr>
              <w:rPr>
                <w:rFonts w:ascii="Arial" w:hAnsi="Arial" w:cs="Arial"/>
                <w:sz w:val="24"/>
                <w:szCs w:val="24"/>
              </w:rPr>
            </w:pPr>
          </w:p>
          <w:p w14:paraId="170547B3" w14:textId="77777777" w:rsidR="00476903" w:rsidRDefault="00476903" w:rsidP="00476903">
            <w:pPr>
              <w:rPr>
                <w:rFonts w:ascii="Arial" w:hAnsi="Arial" w:cs="Arial"/>
                <w:sz w:val="24"/>
                <w:szCs w:val="24"/>
              </w:rPr>
            </w:pPr>
          </w:p>
          <w:p w14:paraId="409C4C69" w14:textId="77777777" w:rsidR="00476903" w:rsidRDefault="00476903" w:rsidP="00476903">
            <w:pPr>
              <w:rPr>
                <w:rFonts w:ascii="Arial" w:hAnsi="Arial" w:cs="Arial"/>
                <w:sz w:val="24"/>
                <w:szCs w:val="24"/>
              </w:rPr>
            </w:pPr>
            <w:r>
              <w:rPr>
                <w:rFonts w:ascii="Arial" w:hAnsi="Arial" w:cs="Arial"/>
                <w:sz w:val="24"/>
                <w:szCs w:val="24"/>
              </w:rPr>
              <w:t>21.6.4</w:t>
            </w:r>
          </w:p>
          <w:p w14:paraId="472C1C54" w14:textId="77777777" w:rsidR="00476903" w:rsidRDefault="00476903" w:rsidP="00476903">
            <w:pPr>
              <w:rPr>
                <w:rFonts w:ascii="Arial" w:hAnsi="Arial" w:cs="Arial"/>
                <w:sz w:val="24"/>
                <w:szCs w:val="24"/>
              </w:rPr>
            </w:pPr>
          </w:p>
          <w:p w14:paraId="0247A799" w14:textId="77777777" w:rsidR="00476903" w:rsidRDefault="00476903" w:rsidP="00476903">
            <w:pPr>
              <w:rPr>
                <w:rFonts w:ascii="Arial" w:hAnsi="Arial" w:cs="Arial"/>
                <w:sz w:val="24"/>
                <w:szCs w:val="24"/>
              </w:rPr>
            </w:pPr>
          </w:p>
          <w:p w14:paraId="11F54D56" w14:textId="77777777" w:rsidR="00476903" w:rsidRDefault="00476903" w:rsidP="00476903">
            <w:pPr>
              <w:rPr>
                <w:rFonts w:ascii="Arial" w:hAnsi="Arial" w:cs="Arial"/>
                <w:sz w:val="24"/>
                <w:szCs w:val="24"/>
              </w:rPr>
            </w:pPr>
          </w:p>
          <w:p w14:paraId="0AA48AEE" w14:textId="77777777" w:rsidR="00476903" w:rsidRDefault="00476903" w:rsidP="00476903">
            <w:pPr>
              <w:rPr>
                <w:rFonts w:ascii="Arial" w:hAnsi="Arial" w:cs="Arial"/>
                <w:sz w:val="24"/>
                <w:szCs w:val="24"/>
              </w:rPr>
            </w:pPr>
            <w:r>
              <w:rPr>
                <w:rFonts w:ascii="Arial" w:hAnsi="Arial" w:cs="Arial"/>
                <w:sz w:val="24"/>
                <w:szCs w:val="24"/>
              </w:rPr>
              <w:t>21.7</w:t>
            </w:r>
          </w:p>
          <w:p w14:paraId="657276CB" w14:textId="77777777" w:rsidR="00476903" w:rsidRDefault="00476903" w:rsidP="00476903">
            <w:pPr>
              <w:rPr>
                <w:rFonts w:ascii="Arial" w:hAnsi="Arial" w:cs="Arial"/>
                <w:sz w:val="24"/>
                <w:szCs w:val="24"/>
              </w:rPr>
            </w:pPr>
          </w:p>
          <w:p w14:paraId="73443BA2" w14:textId="77777777" w:rsidR="00476903" w:rsidRDefault="00476903" w:rsidP="00476903">
            <w:pPr>
              <w:rPr>
                <w:rFonts w:ascii="Arial" w:hAnsi="Arial" w:cs="Arial"/>
                <w:sz w:val="24"/>
                <w:szCs w:val="24"/>
              </w:rPr>
            </w:pPr>
            <w:r>
              <w:rPr>
                <w:rFonts w:ascii="Arial" w:hAnsi="Arial" w:cs="Arial"/>
                <w:sz w:val="24"/>
                <w:szCs w:val="24"/>
              </w:rPr>
              <w:t>21.7.1</w:t>
            </w:r>
          </w:p>
          <w:p w14:paraId="1BB0B9A7" w14:textId="77777777" w:rsidR="00476903" w:rsidRDefault="00476903" w:rsidP="00476903">
            <w:pPr>
              <w:rPr>
                <w:rFonts w:ascii="Arial" w:hAnsi="Arial" w:cs="Arial"/>
                <w:sz w:val="24"/>
                <w:szCs w:val="24"/>
              </w:rPr>
            </w:pPr>
          </w:p>
          <w:p w14:paraId="65CF02A0" w14:textId="77777777" w:rsidR="00476903" w:rsidRDefault="00476903" w:rsidP="00476903">
            <w:pPr>
              <w:rPr>
                <w:rFonts w:ascii="Arial" w:hAnsi="Arial" w:cs="Arial"/>
                <w:sz w:val="24"/>
                <w:szCs w:val="24"/>
              </w:rPr>
            </w:pPr>
          </w:p>
          <w:p w14:paraId="51A48E7D" w14:textId="77777777" w:rsidR="00476903" w:rsidRDefault="00476903" w:rsidP="00476903">
            <w:pPr>
              <w:rPr>
                <w:rFonts w:ascii="Arial" w:hAnsi="Arial" w:cs="Arial"/>
                <w:sz w:val="24"/>
                <w:szCs w:val="24"/>
              </w:rPr>
            </w:pPr>
          </w:p>
          <w:p w14:paraId="30FB2D80" w14:textId="77777777" w:rsidR="00476903" w:rsidRDefault="00476903" w:rsidP="00476903">
            <w:pPr>
              <w:rPr>
                <w:rFonts w:ascii="Arial" w:hAnsi="Arial" w:cs="Arial"/>
                <w:sz w:val="24"/>
                <w:szCs w:val="24"/>
              </w:rPr>
            </w:pPr>
          </w:p>
          <w:p w14:paraId="2F0D440B" w14:textId="77777777" w:rsidR="00476903" w:rsidRDefault="00476903" w:rsidP="00476903">
            <w:pPr>
              <w:rPr>
                <w:rFonts w:ascii="Arial" w:hAnsi="Arial" w:cs="Arial"/>
                <w:sz w:val="24"/>
                <w:szCs w:val="24"/>
              </w:rPr>
            </w:pPr>
          </w:p>
          <w:p w14:paraId="2AF82AD8" w14:textId="77777777" w:rsidR="00476903" w:rsidRDefault="00476903" w:rsidP="00476903">
            <w:pPr>
              <w:rPr>
                <w:rFonts w:ascii="Arial" w:hAnsi="Arial" w:cs="Arial"/>
                <w:sz w:val="24"/>
                <w:szCs w:val="24"/>
              </w:rPr>
            </w:pPr>
            <w:r>
              <w:rPr>
                <w:rFonts w:ascii="Arial" w:hAnsi="Arial" w:cs="Arial"/>
                <w:sz w:val="24"/>
                <w:szCs w:val="24"/>
              </w:rPr>
              <w:t>21.7.2</w:t>
            </w:r>
          </w:p>
          <w:p w14:paraId="0D9079F0" w14:textId="77777777" w:rsidR="00476903" w:rsidRDefault="00476903" w:rsidP="00476903">
            <w:pPr>
              <w:rPr>
                <w:rFonts w:ascii="Arial" w:hAnsi="Arial" w:cs="Arial"/>
                <w:sz w:val="24"/>
                <w:szCs w:val="24"/>
              </w:rPr>
            </w:pPr>
          </w:p>
          <w:p w14:paraId="7AA29B04" w14:textId="77777777" w:rsidR="00476903" w:rsidRDefault="00476903" w:rsidP="00476903">
            <w:pPr>
              <w:rPr>
                <w:rFonts w:ascii="Arial" w:hAnsi="Arial" w:cs="Arial"/>
                <w:sz w:val="24"/>
                <w:szCs w:val="24"/>
              </w:rPr>
            </w:pPr>
          </w:p>
          <w:p w14:paraId="4B21D673" w14:textId="77777777" w:rsidR="00476903" w:rsidRDefault="00476903" w:rsidP="00476903">
            <w:pPr>
              <w:rPr>
                <w:rFonts w:ascii="Arial" w:hAnsi="Arial" w:cs="Arial"/>
                <w:sz w:val="24"/>
                <w:szCs w:val="24"/>
              </w:rPr>
            </w:pPr>
          </w:p>
          <w:p w14:paraId="6C2CC620" w14:textId="77777777" w:rsidR="00476903" w:rsidRDefault="00476903" w:rsidP="00476903">
            <w:pPr>
              <w:rPr>
                <w:rFonts w:ascii="Arial" w:hAnsi="Arial" w:cs="Arial"/>
                <w:sz w:val="24"/>
                <w:szCs w:val="24"/>
              </w:rPr>
            </w:pPr>
          </w:p>
          <w:p w14:paraId="0CB9BD5A" w14:textId="77777777" w:rsidR="00476903" w:rsidRDefault="00476903" w:rsidP="00476903">
            <w:pPr>
              <w:rPr>
                <w:rFonts w:ascii="Arial" w:hAnsi="Arial" w:cs="Arial"/>
                <w:sz w:val="24"/>
                <w:szCs w:val="24"/>
              </w:rPr>
            </w:pPr>
          </w:p>
          <w:p w14:paraId="024D41B2" w14:textId="77777777" w:rsidR="00476903" w:rsidRDefault="00476903" w:rsidP="00476903">
            <w:pPr>
              <w:rPr>
                <w:rFonts w:ascii="Arial" w:hAnsi="Arial" w:cs="Arial"/>
                <w:sz w:val="24"/>
                <w:szCs w:val="24"/>
              </w:rPr>
            </w:pPr>
          </w:p>
          <w:p w14:paraId="68DE0322" w14:textId="77777777" w:rsidR="00476903" w:rsidRDefault="00476903" w:rsidP="00476903">
            <w:pPr>
              <w:rPr>
                <w:rFonts w:ascii="Arial" w:hAnsi="Arial" w:cs="Arial"/>
                <w:sz w:val="24"/>
                <w:szCs w:val="24"/>
              </w:rPr>
            </w:pPr>
          </w:p>
          <w:p w14:paraId="282B1568" w14:textId="77777777" w:rsidR="00476903" w:rsidRDefault="00476903" w:rsidP="00476903">
            <w:pPr>
              <w:rPr>
                <w:rFonts w:ascii="Arial" w:hAnsi="Arial" w:cs="Arial"/>
                <w:sz w:val="24"/>
                <w:szCs w:val="24"/>
              </w:rPr>
            </w:pPr>
          </w:p>
          <w:p w14:paraId="17E11066" w14:textId="77777777" w:rsidR="00476903" w:rsidRDefault="00476903" w:rsidP="00476903">
            <w:pPr>
              <w:rPr>
                <w:rFonts w:ascii="Arial" w:hAnsi="Arial" w:cs="Arial"/>
                <w:sz w:val="24"/>
                <w:szCs w:val="24"/>
              </w:rPr>
            </w:pPr>
          </w:p>
          <w:p w14:paraId="7A32E794" w14:textId="77777777" w:rsidR="00AC2FE9" w:rsidRDefault="00AC2FE9" w:rsidP="00476903">
            <w:pPr>
              <w:rPr>
                <w:rFonts w:ascii="Arial" w:hAnsi="Arial" w:cs="Arial"/>
                <w:sz w:val="24"/>
                <w:szCs w:val="24"/>
              </w:rPr>
            </w:pPr>
          </w:p>
          <w:p w14:paraId="303ED5D3" w14:textId="77777777" w:rsidR="00476903" w:rsidRDefault="00476903" w:rsidP="00476903">
            <w:pPr>
              <w:rPr>
                <w:rFonts w:ascii="Arial" w:hAnsi="Arial" w:cs="Arial"/>
                <w:sz w:val="24"/>
                <w:szCs w:val="24"/>
              </w:rPr>
            </w:pPr>
            <w:r>
              <w:rPr>
                <w:rFonts w:ascii="Arial" w:hAnsi="Arial" w:cs="Arial"/>
                <w:sz w:val="24"/>
                <w:szCs w:val="24"/>
              </w:rPr>
              <w:t>21.8</w:t>
            </w:r>
          </w:p>
          <w:p w14:paraId="759DBF0A" w14:textId="77777777" w:rsidR="00D211F9" w:rsidRDefault="00D211F9" w:rsidP="00476903">
            <w:pPr>
              <w:rPr>
                <w:rFonts w:ascii="Arial" w:hAnsi="Arial" w:cs="Arial"/>
                <w:sz w:val="24"/>
                <w:szCs w:val="24"/>
              </w:rPr>
            </w:pPr>
          </w:p>
          <w:p w14:paraId="3FB6D619" w14:textId="77777777" w:rsidR="00D211F9" w:rsidRDefault="00D211F9" w:rsidP="00476903">
            <w:pPr>
              <w:rPr>
                <w:rFonts w:ascii="Arial" w:hAnsi="Arial" w:cs="Arial"/>
                <w:sz w:val="24"/>
                <w:szCs w:val="24"/>
              </w:rPr>
            </w:pPr>
            <w:r>
              <w:rPr>
                <w:rFonts w:ascii="Arial" w:hAnsi="Arial" w:cs="Arial"/>
                <w:sz w:val="24"/>
                <w:szCs w:val="24"/>
              </w:rPr>
              <w:lastRenderedPageBreak/>
              <w:t>21.8.1</w:t>
            </w:r>
          </w:p>
          <w:p w14:paraId="64405379" w14:textId="77777777" w:rsidR="00D211F9" w:rsidRDefault="00D211F9" w:rsidP="00476903">
            <w:pPr>
              <w:rPr>
                <w:rFonts w:ascii="Arial" w:hAnsi="Arial" w:cs="Arial"/>
                <w:sz w:val="24"/>
                <w:szCs w:val="24"/>
              </w:rPr>
            </w:pPr>
          </w:p>
          <w:p w14:paraId="12CF335C" w14:textId="77777777" w:rsidR="00D211F9" w:rsidRDefault="00D211F9" w:rsidP="00476903">
            <w:pPr>
              <w:rPr>
                <w:rFonts w:ascii="Arial" w:hAnsi="Arial" w:cs="Arial"/>
                <w:sz w:val="24"/>
                <w:szCs w:val="24"/>
              </w:rPr>
            </w:pPr>
          </w:p>
          <w:p w14:paraId="31F20134" w14:textId="77777777" w:rsidR="00D211F9" w:rsidRDefault="00D211F9" w:rsidP="00476903">
            <w:pPr>
              <w:rPr>
                <w:rFonts w:ascii="Arial" w:hAnsi="Arial" w:cs="Arial"/>
                <w:sz w:val="24"/>
                <w:szCs w:val="24"/>
              </w:rPr>
            </w:pPr>
          </w:p>
          <w:p w14:paraId="2C24E4E2" w14:textId="77777777" w:rsidR="00D211F9" w:rsidRDefault="00D211F9" w:rsidP="00476903">
            <w:pPr>
              <w:rPr>
                <w:rFonts w:ascii="Arial" w:hAnsi="Arial" w:cs="Arial"/>
                <w:sz w:val="24"/>
                <w:szCs w:val="24"/>
              </w:rPr>
            </w:pPr>
            <w:r>
              <w:rPr>
                <w:rFonts w:ascii="Arial" w:hAnsi="Arial" w:cs="Arial"/>
                <w:sz w:val="24"/>
                <w:szCs w:val="24"/>
              </w:rPr>
              <w:t>21.8.2</w:t>
            </w:r>
          </w:p>
          <w:p w14:paraId="1E6D8666" w14:textId="77777777" w:rsidR="00D211F9" w:rsidRDefault="00D211F9" w:rsidP="00476903">
            <w:pPr>
              <w:rPr>
                <w:rFonts w:ascii="Arial" w:hAnsi="Arial" w:cs="Arial"/>
                <w:sz w:val="24"/>
                <w:szCs w:val="24"/>
              </w:rPr>
            </w:pPr>
          </w:p>
          <w:p w14:paraId="6AC9B7CA" w14:textId="77777777" w:rsidR="00D211F9" w:rsidRDefault="00D211F9" w:rsidP="00476903">
            <w:pPr>
              <w:rPr>
                <w:rFonts w:ascii="Arial" w:hAnsi="Arial" w:cs="Arial"/>
                <w:sz w:val="24"/>
                <w:szCs w:val="24"/>
              </w:rPr>
            </w:pPr>
          </w:p>
          <w:p w14:paraId="579CBE30" w14:textId="77777777" w:rsidR="00D211F9" w:rsidRDefault="00D211F9" w:rsidP="00476903">
            <w:pPr>
              <w:rPr>
                <w:rFonts w:ascii="Arial" w:hAnsi="Arial" w:cs="Arial"/>
                <w:sz w:val="24"/>
                <w:szCs w:val="24"/>
              </w:rPr>
            </w:pPr>
          </w:p>
          <w:p w14:paraId="33391061" w14:textId="77777777" w:rsidR="00D211F9" w:rsidRDefault="00D211F9" w:rsidP="00476903">
            <w:pPr>
              <w:rPr>
                <w:rFonts w:ascii="Arial" w:hAnsi="Arial" w:cs="Arial"/>
                <w:sz w:val="24"/>
                <w:szCs w:val="24"/>
              </w:rPr>
            </w:pPr>
          </w:p>
          <w:p w14:paraId="2F362405" w14:textId="77777777" w:rsidR="00D211F9" w:rsidRDefault="00D211F9" w:rsidP="00476903">
            <w:pPr>
              <w:rPr>
                <w:rFonts w:ascii="Arial" w:hAnsi="Arial" w:cs="Arial"/>
                <w:sz w:val="24"/>
                <w:szCs w:val="24"/>
              </w:rPr>
            </w:pPr>
          </w:p>
          <w:p w14:paraId="4B1091EE" w14:textId="77777777" w:rsidR="00D211F9" w:rsidRDefault="00D211F9" w:rsidP="00476903">
            <w:pPr>
              <w:rPr>
                <w:rFonts w:ascii="Arial" w:hAnsi="Arial" w:cs="Arial"/>
                <w:sz w:val="24"/>
                <w:szCs w:val="24"/>
              </w:rPr>
            </w:pPr>
            <w:r>
              <w:rPr>
                <w:rFonts w:ascii="Arial" w:hAnsi="Arial" w:cs="Arial"/>
                <w:sz w:val="24"/>
                <w:szCs w:val="24"/>
              </w:rPr>
              <w:t>21.8.3</w:t>
            </w:r>
          </w:p>
          <w:p w14:paraId="55BB478D" w14:textId="77777777" w:rsidR="00D211F9" w:rsidRDefault="00D211F9" w:rsidP="00476903">
            <w:pPr>
              <w:rPr>
                <w:rFonts w:ascii="Arial" w:hAnsi="Arial" w:cs="Arial"/>
                <w:sz w:val="24"/>
                <w:szCs w:val="24"/>
              </w:rPr>
            </w:pPr>
          </w:p>
          <w:p w14:paraId="0CB4E23D" w14:textId="77777777" w:rsidR="00D211F9" w:rsidRDefault="00D211F9" w:rsidP="00476903">
            <w:pPr>
              <w:rPr>
                <w:rFonts w:ascii="Arial" w:hAnsi="Arial" w:cs="Arial"/>
                <w:sz w:val="24"/>
                <w:szCs w:val="24"/>
              </w:rPr>
            </w:pPr>
          </w:p>
          <w:p w14:paraId="1257F4DC" w14:textId="77777777" w:rsidR="00D211F9" w:rsidRDefault="00D211F9" w:rsidP="00476903">
            <w:pPr>
              <w:rPr>
                <w:rFonts w:ascii="Arial" w:hAnsi="Arial" w:cs="Arial"/>
                <w:sz w:val="24"/>
                <w:szCs w:val="24"/>
              </w:rPr>
            </w:pPr>
          </w:p>
          <w:p w14:paraId="53596653" w14:textId="77777777" w:rsidR="00D211F9" w:rsidRDefault="00D211F9" w:rsidP="00476903">
            <w:pPr>
              <w:rPr>
                <w:rFonts w:ascii="Arial" w:hAnsi="Arial" w:cs="Arial"/>
                <w:sz w:val="24"/>
                <w:szCs w:val="24"/>
              </w:rPr>
            </w:pPr>
          </w:p>
          <w:p w14:paraId="27B76628" w14:textId="77777777" w:rsidR="00D211F9" w:rsidRDefault="00D211F9" w:rsidP="00476903">
            <w:pPr>
              <w:rPr>
                <w:rFonts w:ascii="Arial" w:hAnsi="Arial" w:cs="Arial"/>
                <w:sz w:val="24"/>
                <w:szCs w:val="24"/>
              </w:rPr>
            </w:pPr>
          </w:p>
          <w:p w14:paraId="41D6C481" w14:textId="77777777" w:rsidR="00D211F9" w:rsidRDefault="00D211F9" w:rsidP="00476903">
            <w:pPr>
              <w:rPr>
                <w:rFonts w:ascii="Arial" w:hAnsi="Arial" w:cs="Arial"/>
                <w:sz w:val="24"/>
                <w:szCs w:val="24"/>
              </w:rPr>
            </w:pPr>
            <w:r>
              <w:rPr>
                <w:rFonts w:ascii="Arial" w:hAnsi="Arial" w:cs="Arial"/>
                <w:sz w:val="24"/>
                <w:szCs w:val="24"/>
              </w:rPr>
              <w:t>21.8.4</w:t>
            </w:r>
          </w:p>
          <w:p w14:paraId="673D56A3" w14:textId="77777777" w:rsidR="00D211F9" w:rsidRDefault="00D211F9" w:rsidP="00476903">
            <w:pPr>
              <w:rPr>
                <w:rFonts w:ascii="Arial" w:hAnsi="Arial" w:cs="Arial"/>
                <w:sz w:val="24"/>
                <w:szCs w:val="24"/>
              </w:rPr>
            </w:pPr>
          </w:p>
          <w:p w14:paraId="373199E3" w14:textId="77777777" w:rsidR="00D211F9" w:rsidRDefault="00D211F9" w:rsidP="00476903">
            <w:pPr>
              <w:rPr>
                <w:rFonts w:ascii="Arial" w:hAnsi="Arial" w:cs="Arial"/>
                <w:sz w:val="24"/>
                <w:szCs w:val="24"/>
              </w:rPr>
            </w:pPr>
          </w:p>
          <w:p w14:paraId="04E957CF" w14:textId="77777777" w:rsidR="00D211F9" w:rsidRDefault="00D211F9" w:rsidP="00476903">
            <w:pPr>
              <w:rPr>
                <w:rFonts w:ascii="Arial" w:hAnsi="Arial" w:cs="Arial"/>
                <w:sz w:val="24"/>
                <w:szCs w:val="24"/>
              </w:rPr>
            </w:pPr>
          </w:p>
          <w:p w14:paraId="06DA5879" w14:textId="77777777" w:rsidR="00D211F9" w:rsidRDefault="00D211F9" w:rsidP="00476903">
            <w:pPr>
              <w:rPr>
                <w:rFonts w:ascii="Arial" w:hAnsi="Arial" w:cs="Arial"/>
                <w:sz w:val="24"/>
                <w:szCs w:val="24"/>
              </w:rPr>
            </w:pPr>
          </w:p>
          <w:p w14:paraId="0180DD3F" w14:textId="77777777" w:rsidR="00D211F9" w:rsidRDefault="00D211F9" w:rsidP="00476903">
            <w:pPr>
              <w:rPr>
                <w:rFonts w:ascii="Arial" w:hAnsi="Arial" w:cs="Arial"/>
                <w:sz w:val="24"/>
                <w:szCs w:val="24"/>
              </w:rPr>
            </w:pPr>
          </w:p>
          <w:p w14:paraId="47B471B5" w14:textId="77777777" w:rsidR="00D211F9" w:rsidRDefault="00D211F9" w:rsidP="00476903">
            <w:pPr>
              <w:rPr>
                <w:rFonts w:ascii="Arial" w:hAnsi="Arial" w:cs="Arial"/>
                <w:sz w:val="24"/>
                <w:szCs w:val="24"/>
              </w:rPr>
            </w:pPr>
          </w:p>
          <w:p w14:paraId="707B12F4" w14:textId="77777777" w:rsidR="00D211F9" w:rsidRDefault="00D211F9" w:rsidP="00476903">
            <w:pPr>
              <w:rPr>
                <w:rFonts w:ascii="Arial" w:hAnsi="Arial" w:cs="Arial"/>
                <w:sz w:val="24"/>
                <w:szCs w:val="24"/>
              </w:rPr>
            </w:pPr>
          </w:p>
          <w:p w14:paraId="3C931D04" w14:textId="77777777" w:rsidR="00D211F9" w:rsidRDefault="00D211F9" w:rsidP="00476903">
            <w:pPr>
              <w:rPr>
                <w:rFonts w:ascii="Arial" w:hAnsi="Arial" w:cs="Arial"/>
                <w:sz w:val="24"/>
                <w:szCs w:val="24"/>
              </w:rPr>
            </w:pPr>
          </w:p>
          <w:p w14:paraId="72CCFE63" w14:textId="77777777" w:rsidR="00D211F9" w:rsidRDefault="00D211F9" w:rsidP="00476903">
            <w:pPr>
              <w:rPr>
                <w:rFonts w:ascii="Arial" w:hAnsi="Arial" w:cs="Arial"/>
                <w:sz w:val="24"/>
                <w:szCs w:val="24"/>
              </w:rPr>
            </w:pPr>
          </w:p>
          <w:p w14:paraId="3D48174C" w14:textId="77777777" w:rsidR="00D211F9" w:rsidRPr="00476903" w:rsidRDefault="00D211F9" w:rsidP="00476903">
            <w:pPr>
              <w:rPr>
                <w:rFonts w:ascii="Arial" w:hAnsi="Arial" w:cs="Arial"/>
                <w:sz w:val="24"/>
                <w:szCs w:val="24"/>
              </w:rPr>
            </w:pPr>
            <w:r>
              <w:rPr>
                <w:rFonts w:ascii="Arial" w:hAnsi="Arial" w:cs="Arial"/>
                <w:sz w:val="24"/>
                <w:szCs w:val="24"/>
              </w:rPr>
              <w:t>21.8.5</w:t>
            </w:r>
          </w:p>
        </w:tc>
        <w:tc>
          <w:tcPr>
            <w:tcW w:w="9653" w:type="dxa"/>
            <w:gridSpan w:val="2"/>
            <w:tcBorders>
              <w:top w:val="nil"/>
              <w:left w:val="nil"/>
              <w:bottom w:val="nil"/>
              <w:right w:val="nil"/>
            </w:tcBorders>
          </w:tcPr>
          <w:p w14:paraId="11B297DA" w14:textId="77777777" w:rsidR="00BD54AD" w:rsidRDefault="00BD54AD" w:rsidP="001E360F">
            <w:pPr>
              <w:jc w:val="both"/>
              <w:rPr>
                <w:rFonts w:ascii="Arial" w:hAnsi="Arial" w:cs="Arial"/>
                <w:b/>
                <w:sz w:val="24"/>
                <w:szCs w:val="24"/>
              </w:rPr>
            </w:pPr>
            <w:r>
              <w:rPr>
                <w:rFonts w:ascii="Arial" w:hAnsi="Arial" w:cs="Arial"/>
                <w:b/>
                <w:sz w:val="24"/>
                <w:szCs w:val="24"/>
              </w:rPr>
              <w:lastRenderedPageBreak/>
              <w:t>ANY OTHER BUSINESS</w:t>
            </w:r>
          </w:p>
          <w:p w14:paraId="0B78467D" w14:textId="77777777" w:rsidR="00BD54AD" w:rsidRDefault="00BD54AD" w:rsidP="001E360F">
            <w:pPr>
              <w:jc w:val="both"/>
              <w:rPr>
                <w:rFonts w:ascii="Arial" w:hAnsi="Arial" w:cs="Arial"/>
                <w:sz w:val="24"/>
                <w:szCs w:val="24"/>
              </w:rPr>
            </w:pPr>
          </w:p>
          <w:p w14:paraId="2034D70B" w14:textId="77777777" w:rsidR="00B846A1" w:rsidRDefault="00B846A1" w:rsidP="001E360F">
            <w:pPr>
              <w:rPr>
                <w:rFonts w:ascii="Arial" w:hAnsi="Arial" w:cs="Arial"/>
                <w:sz w:val="24"/>
                <w:szCs w:val="24"/>
                <w:u w:val="single"/>
              </w:rPr>
            </w:pPr>
            <w:r>
              <w:rPr>
                <w:rFonts w:ascii="Arial" w:hAnsi="Arial" w:cs="Arial"/>
                <w:sz w:val="24"/>
                <w:szCs w:val="24"/>
                <w:u w:val="single"/>
              </w:rPr>
              <w:t>Termly Briefing Paper – Governance Support Service</w:t>
            </w:r>
          </w:p>
          <w:p w14:paraId="262A8C3A" w14:textId="77777777" w:rsidR="00B846A1" w:rsidRPr="00B846A1" w:rsidRDefault="00B846A1" w:rsidP="001E360F">
            <w:pPr>
              <w:rPr>
                <w:rFonts w:ascii="Arial" w:hAnsi="Arial" w:cs="Arial"/>
                <w:sz w:val="24"/>
                <w:szCs w:val="24"/>
                <w:u w:val="single"/>
              </w:rPr>
            </w:pPr>
          </w:p>
          <w:p w14:paraId="49524EA2" w14:textId="77777777" w:rsidR="0096621A" w:rsidRDefault="00B846A1" w:rsidP="001E360F">
            <w:pPr>
              <w:rPr>
                <w:rFonts w:ascii="Arial" w:hAnsi="Arial" w:cs="Arial"/>
                <w:sz w:val="24"/>
                <w:szCs w:val="24"/>
              </w:rPr>
            </w:pPr>
            <w:r>
              <w:rPr>
                <w:rFonts w:ascii="Arial" w:hAnsi="Arial" w:cs="Arial"/>
                <w:sz w:val="24"/>
                <w:szCs w:val="24"/>
              </w:rPr>
              <w:t>A copy of the Redcar and Cleveland Governance Support Service Termly Briefing Paper had been circulated to governors in advance of the meeting.  The Clerk highlighted the key areas of the paper as follows:</w:t>
            </w:r>
          </w:p>
          <w:p w14:paraId="759F7437" w14:textId="77777777" w:rsidR="00476903" w:rsidRPr="008E21AB" w:rsidRDefault="00476903" w:rsidP="00476903">
            <w:pPr>
              <w:rPr>
                <w:rFonts w:ascii="Arial" w:hAnsi="Arial" w:cs="Arial"/>
                <w:sz w:val="24"/>
                <w:szCs w:val="24"/>
              </w:rPr>
            </w:pPr>
          </w:p>
          <w:p w14:paraId="013A5A3F" w14:textId="77777777" w:rsidR="00476903" w:rsidRPr="00EE3209" w:rsidRDefault="00476903" w:rsidP="00476903">
            <w:pPr>
              <w:ind w:right="34"/>
              <w:rPr>
                <w:rFonts w:ascii="Arial" w:hAnsi="Arial" w:cs="Arial"/>
                <w:sz w:val="24"/>
                <w:szCs w:val="24"/>
                <w:u w:val="single"/>
              </w:rPr>
            </w:pPr>
            <w:r w:rsidRPr="00EE3209">
              <w:rPr>
                <w:rFonts w:ascii="Arial" w:hAnsi="Arial" w:cs="Arial"/>
                <w:sz w:val="24"/>
                <w:szCs w:val="24"/>
                <w:u w:val="single"/>
              </w:rPr>
              <w:t>Updated Governance Handbook</w:t>
            </w:r>
          </w:p>
          <w:p w14:paraId="36A4C488" w14:textId="77777777" w:rsidR="00476903" w:rsidRDefault="00476903" w:rsidP="00476903">
            <w:pPr>
              <w:ind w:right="34"/>
              <w:jc w:val="both"/>
              <w:rPr>
                <w:rFonts w:ascii="Arial" w:eastAsia="Times New Roman" w:hAnsi="Arial" w:cs="Arial"/>
                <w:sz w:val="24"/>
                <w:szCs w:val="24"/>
              </w:rPr>
            </w:pPr>
            <w:r w:rsidRPr="008E21AB">
              <w:rPr>
                <w:rFonts w:ascii="Arial" w:eastAsia="Times New Roman" w:hAnsi="Arial" w:cs="Arial"/>
                <w:sz w:val="24"/>
                <w:szCs w:val="24"/>
              </w:rPr>
              <w:tab/>
            </w:r>
          </w:p>
          <w:p w14:paraId="6A145E3C" w14:textId="77777777" w:rsidR="00476903" w:rsidRPr="008E21AB" w:rsidRDefault="00476903" w:rsidP="00476903">
            <w:pPr>
              <w:ind w:right="34"/>
              <w:jc w:val="both"/>
              <w:rPr>
                <w:rFonts w:ascii="Arial" w:eastAsia="Times New Roman" w:hAnsi="Arial" w:cs="Arial"/>
                <w:sz w:val="24"/>
                <w:szCs w:val="24"/>
              </w:rPr>
            </w:pPr>
            <w:r w:rsidRPr="008E21AB">
              <w:rPr>
                <w:rFonts w:ascii="Arial" w:eastAsia="Times New Roman" w:hAnsi="Arial" w:cs="Arial"/>
                <w:sz w:val="24"/>
                <w:szCs w:val="24"/>
              </w:rPr>
              <w:t>Governors should familiarise themselves with the changes to the Governance Handbook</w:t>
            </w:r>
          </w:p>
          <w:p w14:paraId="2A701E62" w14:textId="77777777" w:rsidR="00476903" w:rsidRPr="008E21AB" w:rsidRDefault="00476903" w:rsidP="00476903">
            <w:pPr>
              <w:ind w:right="34"/>
              <w:rPr>
                <w:rFonts w:ascii="Arial" w:hAnsi="Arial" w:cs="Arial"/>
                <w:b/>
                <w:sz w:val="24"/>
                <w:szCs w:val="24"/>
              </w:rPr>
            </w:pPr>
          </w:p>
          <w:p w14:paraId="2A4A4F5F" w14:textId="77777777" w:rsidR="00476903" w:rsidRPr="00406017" w:rsidRDefault="00476903" w:rsidP="00476903">
            <w:pPr>
              <w:ind w:right="34"/>
              <w:jc w:val="both"/>
              <w:rPr>
                <w:rFonts w:ascii="Arial" w:eastAsia="Times New Roman" w:hAnsi="Arial" w:cs="Arial"/>
                <w:sz w:val="24"/>
                <w:szCs w:val="24"/>
                <w:u w:val="single"/>
              </w:rPr>
            </w:pPr>
            <w:r w:rsidRPr="00406017">
              <w:rPr>
                <w:rFonts w:ascii="Arial" w:eastAsia="Times New Roman" w:hAnsi="Arial" w:cs="Arial"/>
                <w:sz w:val="24"/>
                <w:szCs w:val="24"/>
                <w:u w:val="single"/>
              </w:rPr>
              <w:t>Complaints Procedure For Academies</w:t>
            </w:r>
          </w:p>
          <w:p w14:paraId="7FD3CB12" w14:textId="77777777" w:rsidR="00476903" w:rsidRDefault="00476903" w:rsidP="00476903">
            <w:pPr>
              <w:ind w:right="34"/>
              <w:jc w:val="both"/>
              <w:rPr>
                <w:rFonts w:ascii="Arial" w:eastAsia="Times New Roman" w:hAnsi="Arial" w:cs="Arial"/>
                <w:sz w:val="24"/>
                <w:szCs w:val="24"/>
              </w:rPr>
            </w:pPr>
          </w:p>
          <w:p w14:paraId="7B227064" w14:textId="77777777" w:rsidR="00476903" w:rsidRDefault="00476903" w:rsidP="00476903">
            <w:pPr>
              <w:ind w:right="34"/>
              <w:jc w:val="both"/>
              <w:rPr>
                <w:rFonts w:ascii="Arial" w:eastAsia="Times New Roman" w:hAnsi="Arial" w:cs="Arial"/>
                <w:sz w:val="24"/>
                <w:szCs w:val="24"/>
              </w:rPr>
            </w:pPr>
            <w:r w:rsidRPr="00406017">
              <w:rPr>
                <w:rFonts w:ascii="Arial" w:eastAsia="Times New Roman" w:hAnsi="Arial" w:cs="Arial"/>
                <w:sz w:val="24"/>
                <w:szCs w:val="24"/>
              </w:rPr>
              <w:t>Academy trusts should review their complaints procedure to ensure it meets the requirements set out above.  In reviewing the procedure, consideration should be given to best practice guidance published for governing boards of maintained schools.</w:t>
            </w:r>
          </w:p>
          <w:p w14:paraId="733E9A18" w14:textId="77777777" w:rsidR="00476903" w:rsidRDefault="00476903" w:rsidP="00476903">
            <w:pPr>
              <w:ind w:right="34"/>
              <w:jc w:val="both"/>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Headteacher</w:t>
            </w:r>
            <w:proofErr w:type="spellEnd"/>
            <w:r>
              <w:rPr>
                <w:rFonts w:ascii="Arial" w:eastAsia="Times New Roman" w:hAnsi="Arial" w:cs="Arial"/>
                <w:sz w:val="24"/>
                <w:szCs w:val="24"/>
              </w:rPr>
              <w:t xml:space="preserve"> informed that The Manager of the Governance Support Service was organising a new policy for Ironstone Academy Trust.</w:t>
            </w:r>
          </w:p>
          <w:p w14:paraId="43AA8EF8" w14:textId="77777777" w:rsidR="00476903" w:rsidRDefault="00476903" w:rsidP="00476903">
            <w:pPr>
              <w:ind w:right="34"/>
              <w:jc w:val="both"/>
              <w:rPr>
                <w:rFonts w:ascii="Arial" w:eastAsia="Times New Roman" w:hAnsi="Arial" w:cs="Arial"/>
                <w:sz w:val="24"/>
                <w:szCs w:val="24"/>
              </w:rPr>
            </w:pPr>
          </w:p>
          <w:p w14:paraId="6F30B056" w14:textId="77777777" w:rsidR="00AC2FE9" w:rsidRDefault="00AC2FE9" w:rsidP="00476903">
            <w:pPr>
              <w:ind w:right="34"/>
              <w:jc w:val="both"/>
              <w:rPr>
                <w:rFonts w:ascii="Arial" w:eastAsia="Times New Roman" w:hAnsi="Arial" w:cs="Arial"/>
                <w:sz w:val="24"/>
                <w:szCs w:val="24"/>
              </w:rPr>
            </w:pPr>
          </w:p>
          <w:p w14:paraId="39E9BF37" w14:textId="77777777" w:rsidR="00AC2FE9" w:rsidRPr="008E21AB" w:rsidRDefault="00AC2FE9" w:rsidP="00476903">
            <w:pPr>
              <w:ind w:right="34"/>
              <w:jc w:val="both"/>
              <w:rPr>
                <w:rFonts w:ascii="Arial" w:eastAsia="Times New Roman" w:hAnsi="Arial" w:cs="Arial"/>
                <w:sz w:val="24"/>
                <w:szCs w:val="24"/>
              </w:rPr>
            </w:pPr>
          </w:p>
          <w:p w14:paraId="013B8A80" w14:textId="77777777" w:rsidR="00476903" w:rsidRPr="00EE3209" w:rsidRDefault="00476903" w:rsidP="00476903">
            <w:pPr>
              <w:ind w:right="34"/>
              <w:rPr>
                <w:rFonts w:ascii="Arial" w:hAnsi="Arial" w:cs="Arial"/>
                <w:sz w:val="24"/>
                <w:szCs w:val="24"/>
                <w:u w:val="single"/>
              </w:rPr>
            </w:pPr>
            <w:r w:rsidRPr="00EE3209">
              <w:rPr>
                <w:rFonts w:ascii="Arial" w:hAnsi="Arial" w:cs="Arial"/>
                <w:sz w:val="24"/>
                <w:szCs w:val="24"/>
                <w:u w:val="single"/>
              </w:rPr>
              <w:t>Sex And Relationship Education</w:t>
            </w:r>
          </w:p>
          <w:p w14:paraId="643D1223" w14:textId="77777777" w:rsidR="00476903" w:rsidRPr="008E21AB" w:rsidRDefault="00476903" w:rsidP="00476903">
            <w:pPr>
              <w:ind w:right="34"/>
              <w:jc w:val="both"/>
              <w:rPr>
                <w:rFonts w:ascii="Arial" w:hAnsi="Arial" w:cs="Arial"/>
                <w:sz w:val="24"/>
                <w:szCs w:val="24"/>
              </w:rPr>
            </w:pPr>
          </w:p>
          <w:p w14:paraId="592E76F6" w14:textId="5935F757" w:rsidR="00476903" w:rsidRPr="008E21AB" w:rsidRDefault="00476903" w:rsidP="00476903">
            <w:pPr>
              <w:ind w:right="34"/>
              <w:jc w:val="both"/>
              <w:rPr>
                <w:rFonts w:ascii="Arial" w:hAnsi="Arial" w:cs="Arial"/>
                <w:sz w:val="24"/>
                <w:szCs w:val="24"/>
              </w:rPr>
            </w:pPr>
            <w:r w:rsidRPr="008E21AB">
              <w:rPr>
                <w:rFonts w:ascii="Arial" w:hAnsi="Arial" w:cs="Arial"/>
                <w:sz w:val="24"/>
                <w:szCs w:val="24"/>
              </w:rPr>
              <w:lastRenderedPageBreak/>
              <w:t>Governing boards should, revise any existing written policy on the provision of relationship, sex and health education to ensure they comply with statutory obligations effective from September 2020.  They may also want to consider advance compliance from September 2019.</w:t>
            </w:r>
            <w:r>
              <w:rPr>
                <w:rFonts w:ascii="Arial" w:hAnsi="Arial" w:cs="Arial"/>
                <w:sz w:val="24"/>
                <w:szCs w:val="24"/>
              </w:rPr>
              <w:t xml:space="preserve"> </w:t>
            </w:r>
          </w:p>
          <w:p w14:paraId="6696A204" w14:textId="77777777" w:rsidR="00476903" w:rsidRPr="008E21AB" w:rsidRDefault="00476903" w:rsidP="00476903">
            <w:pPr>
              <w:ind w:right="34"/>
              <w:rPr>
                <w:rFonts w:ascii="Arial" w:hAnsi="Arial" w:cs="Arial"/>
                <w:sz w:val="24"/>
                <w:szCs w:val="24"/>
              </w:rPr>
            </w:pPr>
          </w:p>
          <w:p w14:paraId="3BD26DD0" w14:textId="77777777" w:rsidR="00476903" w:rsidRPr="00EE3209" w:rsidRDefault="00476903" w:rsidP="00476903">
            <w:pPr>
              <w:ind w:right="34"/>
              <w:rPr>
                <w:rFonts w:ascii="Arial" w:hAnsi="Arial" w:cs="Arial"/>
                <w:sz w:val="24"/>
                <w:szCs w:val="24"/>
                <w:u w:val="single"/>
              </w:rPr>
            </w:pPr>
            <w:r w:rsidRPr="00EE3209">
              <w:rPr>
                <w:rFonts w:ascii="Arial" w:hAnsi="Arial" w:cs="Arial"/>
                <w:sz w:val="24"/>
                <w:szCs w:val="24"/>
                <w:u w:val="single"/>
              </w:rPr>
              <w:t>New Inspection Framework</w:t>
            </w:r>
          </w:p>
          <w:p w14:paraId="12CB8FCB" w14:textId="77777777" w:rsidR="00476903" w:rsidRPr="008E21AB" w:rsidRDefault="00476903" w:rsidP="00476903">
            <w:pPr>
              <w:ind w:right="34"/>
              <w:jc w:val="both"/>
              <w:rPr>
                <w:rFonts w:ascii="Arial" w:hAnsi="Arial" w:cs="Arial"/>
                <w:sz w:val="24"/>
                <w:szCs w:val="24"/>
              </w:rPr>
            </w:pPr>
          </w:p>
          <w:p w14:paraId="2658204F" w14:textId="77777777" w:rsidR="00476903" w:rsidRDefault="00476903" w:rsidP="00476903">
            <w:pPr>
              <w:ind w:right="34"/>
              <w:jc w:val="both"/>
              <w:rPr>
                <w:rFonts w:ascii="Arial" w:hAnsi="Arial" w:cs="Arial"/>
                <w:sz w:val="24"/>
                <w:szCs w:val="24"/>
              </w:rPr>
            </w:pPr>
            <w:r w:rsidRPr="008E21AB">
              <w:rPr>
                <w:rFonts w:ascii="Arial" w:hAnsi="Arial" w:cs="Arial"/>
                <w:sz w:val="24"/>
                <w:szCs w:val="24"/>
              </w:rPr>
              <w:t>Governors should make sure they fully understand how their school will be judged under the new inspection framework.  It is recommended that discussion is initiated around the intent, implementation and impact of the curriculum, within the context of the governing board’s vision.  Governing boards should also continue to evaluate the effectiveness of their role and the impact on the quality of education.</w:t>
            </w:r>
            <w:r>
              <w:rPr>
                <w:rFonts w:ascii="Arial" w:hAnsi="Arial" w:cs="Arial"/>
                <w:sz w:val="24"/>
                <w:szCs w:val="24"/>
              </w:rPr>
              <w:t xml:space="preserve"> </w:t>
            </w:r>
          </w:p>
          <w:p w14:paraId="1DDC4E11" w14:textId="77777777" w:rsidR="00476903" w:rsidRPr="008E21AB" w:rsidRDefault="00476903" w:rsidP="00476903">
            <w:pPr>
              <w:ind w:right="34"/>
              <w:jc w:val="both"/>
              <w:rPr>
                <w:rFonts w:ascii="Arial" w:hAnsi="Arial" w:cs="Arial"/>
                <w:sz w:val="24"/>
                <w:szCs w:val="24"/>
              </w:rPr>
            </w:pPr>
            <w:r>
              <w:rPr>
                <w:rFonts w:ascii="Arial" w:hAnsi="Arial" w:cs="Arial"/>
                <w:sz w:val="24"/>
                <w:szCs w:val="24"/>
              </w:rPr>
              <w:t>The Chair stated the need for governors to have an understanding around the questioning and key areas.</w:t>
            </w:r>
          </w:p>
          <w:p w14:paraId="27ABB413" w14:textId="77777777" w:rsidR="00476903" w:rsidRPr="008E21AB" w:rsidRDefault="00476903" w:rsidP="00476903">
            <w:pPr>
              <w:ind w:right="34"/>
              <w:rPr>
                <w:rFonts w:ascii="Arial" w:hAnsi="Arial" w:cs="Arial"/>
                <w:b/>
                <w:sz w:val="24"/>
                <w:szCs w:val="24"/>
              </w:rPr>
            </w:pPr>
          </w:p>
          <w:p w14:paraId="012804D6" w14:textId="77777777" w:rsidR="00476903" w:rsidRPr="00EE3209" w:rsidRDefault="00476903" w:rsidP="00476903">
            <w:pPr>
              <w:ind w:right="34"/>
              <w:rPr>
                <w:rFonts w:ascii="Arial" w:hAnsi="Arial" w:cs="Arial"/>
                <w:sz w:val="24"/>
                <w:szCs w:val="24"/>
                <w:u w:val="single"/>
              </w:rPr>
            </w:pPr>
            <w:r w:rsidRPr="00EE3209">
              <w:rPr>
                <w:rFonts w:ascii="Arial" w:hAnsi="Arial" w:cs="Arial"/>
                <w:sz w:val="24"/>
                <w:szCs w:val="24"/>
                <w:u w:val="single"/>
              </w:rPr>
              <w:t>Children In Our Care: The Role Of Governors</w:t>
            </w:r>
          </w:p>
          <w:p w14:paraId="774E479A"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ab/>
            </w:r>
          </w:p>
          <w:p w14:paraId="111DD230"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All members of the governing board should familiarise themselves with the duties of governors and designated teachers in relation to promoting the educational achievement of looked after and previously looked after children, as set out in the statutory guidance.</w:t>
            </w:r>
          </w:p>
          <w:p w14:paraId="40154864" w14:textId="77777777" w:rsidR="00476903" w:rsidRPr="008E21AB" w:rsidRDefault="00476903" w:rsidP="00476903">
            <w:pPr>
              <w:ind w:right="34"/>
              <w:jc w:val="both"/>
              <w:rPr>
                <w:rFonts w:ascii="Arial" w:eastAsia="Times New Roman" w:hAnsi="Arial" w:cs="Arial"/>
                <w:bCs/>
                <w:sz w:val="24"/>
                <w:szCs w:val="24"/>
              </w:rPr>
            </w:pPr>
          </w:p>
          <w:p w14:paraId="0B86ECB6"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At least one member of the governing board should be nominated to promote the educational achievement of looked after and previously looked after children.</w:t>
            </w:r>
          </w:p>
          <w:p w14:paraId="5233C76D" w14:textId="77777777" w:rsidR="00476903" w:rsidRPr="008E21AB" w:rsidRDefault="00476903" w:rsidP="00476903">
            <w:pPr>
              <w:ind w:right="34"/>
              <w:jc w:val="both"/>
              <w:rPr>
                <w:rFonts w:ascii="Arial" w:eastAsia="Times New Roman" w:hAnsi="Arial" w:cs="Arial"/>
                <w:bCs/>
                <w:sz w:val="24"/>
                <w:szCs w:val="24"/>
              </w:rPr>
            </w:pPr>
          </w:p>
          <w:p w14:paraId="27767B1D"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The nominated governor should meet regularly with the designated teacher to discuss issues set out in Annex 1 of the statutory guidance and the progress of any looked-after or previously looked after children on roll at the school.</w:t>
            </w:r>
          </w:p>
          <w:p w14:paraId="075DCB33" w14:textId="77777777" w:rsidR="00476903" w:rsidRDefault="00476903" w:rsidP="00476903">
            <w:pPr>
              <w:ind w:right="34"/>
              <w:jc w:val="both"/>
              <w:rPr>
                <w:rFonts w:ascii="Arial" w:hAnsi="Arial" w:cs="Arial"/>
                <w:sz w:val="24"/>
                <w:szCs w:val="24"/>
              </w:rPr>
            </w:pPr>
          </w:p>
          <w:p w14:paraId="344917D4"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Governors should receive a report from the designated teacher, at least annually, to assure themselves that the role is being carried out effectively, and compliant with the statutory guidance.</w:t>
            </w:r>
          </w:p>
          <w:p w14:paraId="7323F19C" w14:textId="77777777" w:rsidR="00476903" w:rsidRDefault="00476903" w:rsidP="00476903">
            <w:pPr>
              <w:ind w:right="34"/>
              <w:jc w:val="center"/>
              <w:rPr>
                <w:rFonts w:ascii="Arial" w:hAnsi="Arial" w:cs="Arial"/>
                <w:b/>
                <w:sz w:val="24"/>
                <w:szCs w:val="24"/>
              </w:rPr>
            </w:pPr>
          </w:p>
          <w:p w14:paraId="44F8E675" w14:textId="77777777" w:rsidR="00476903" w:rsidRDefault="00476903" w:rsidP="00476903">
            <w:pPr>
              <w:ind w:right="34"/>
              <w:rPr>
                <w:rFonts w:ascii="Arial" w:hAnsi="Arial" w:cs="Arial"/>
                <w:sz w:val="24"/>
                <w:szCs w:val="24"/>
                <w:u w:val="single"/>
              </w:rPr>
            </w:pPr>
            <w:r w:rsidRPr="00EE3209">
              <w:rPr>
                <w:rFonts w:ascii="Arial" w:hAnsi="Arial" w:cs="Arial"/>
                <w:sz w:val="24"/>
                <w:szCs w:val="24"/>
                <w:u w:val="single"/>
              </w:rPr>
              <w:t>Exclusion Guidance</w:t>
            </w:r>
          </w:p>
          <w:p w14:paraId="1BADE8DA" w14:textId="77777777" w:rsidR="00476903" w:rsidRPr="00EE3209" w:rsidRDefault="00476903" w:rsidP="00476903">
            <w:pPr>
              <w:ind w:right="34"/>
              <w:rPr>
                <w:rFonts w:ascii="Arial" w:hAnsi="Arial" w:cs="Arial"/>
                <w:sz w:val="24"/>
                <w:szCs w:val="24"/>
                <w:u w:val="single"/>
              </w:rPr>
            </w:pPr>
          </w:p>
          <w:p w14:paraId="79CABE92"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Governing boards should make sure all members are aware of their responsibilities in relation to exclusion, with at least three having acquired a more in-depth knowledge through training and reading materials available.  This will ensure that, if called to review an exclusion decision made by the head teacher/principal they are able to carry out the role with competent challenge.</w:t>
            </w:r>
          </w:p>
          <w:p w14:paraId="71FDDCE6" w14:textId="77777777"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ab/>
            </w:r>
          </w:p>
          <w:p w14:paraId="0E46AB7E" w14:textId="065EB42D" w:rsidR="00476903" w:rsidRPr="008E21AB" w:rsidRDefault="00476903" w:rsidP="00476903">
            <w:pPr>
              <w:ind w:right="34"/>
              <w:jc w:val="both"/>
              <w:rPr>
                <w:rFonts w:ascii="Arial" w:eastAsia="Times New Roman" w:hAnsi="Arial" w:cs="Arial"/>
                <w:bCs/>
                <w:sz w:val="24"/>
                <w:szCs w:val="24"/>
              </w:rPr>
            </w:pPr>
            <w:r w:rsidRPr="008E21AB">
              <w:rPr>
                <w:rFonts w:ascii="Arial" w:eastAsia="Times New Roman" w:hAnsi="Arial" w:cs="Arial"/>
                <w:bCs/>
                <w:sz w:val="24"/>
                <w:szCs w:val="24"/>
              </w:rPr>
              <w:t xml:space="preserve">For those governing boards who subscribe to the option in the SLA with Governance Support Service, to support the exclusion process a full guidance document has been produced, along with templates.  The document is based on statutory guidance for those with legal responsibilities in relation to exclusion, “Exclusion from maintained schools, academies and pupil referral units in England”, as published by the </w:t>
            </w:r>
            <w:proofErr w:type="spellStart"/>
            <w:r w:rsidRPr="008E21AB">
              <w:rPr>
                <w:rFonts w:ascii="Arial" w:eastAsia="Times New Roman" w:hAnsi="Arial" w:cs="Arial"/>
                <w:bCs/>
                <w:sz w:val="24"/>
                <w:szCs w:val="24"/>
              </w:rPr>
              <w:t>DfE</w:t>
            </w:r>
            <w:proofErr w:type="spellEnd"/>
            <w:r w:rsidRPr="008E21AB">
              <w:rPr>
                <w:rFonts w:ascii="Arial" w:eastAsia="Times New Roman" w:hAnsi="Arial" w:cs="Arial"/>
                <w:bCs/>
                <w:sz w:val="24"/>
                <w:szCs w:val="24"/>
              </w:rPr>
              <w:t xml:space="preserve"> in September 2017.  It is intended to outline exclusion procedures and recommendations for good practice, to support head teachers and governors who may be asked to attend to a meeting for the </w:t>
            </w:r>
            <w:r w:rsidRPr="008E21AB">
              <w:rPr>
                <w:rFonts w:ascii="Arial" w:eastAsia="Times New Roman" w:hAnsi="Arial" w:cs="Arial"/>
                <w:bCs/>
                <w:sz w:val="24"/>
                <w:szCs w:val="24"/>
              </w:rPr>
              <w:tab/>
              <w:t>purpose of reviewing an exclusion made by the head teacher.  The role of the local authority (LA) is also set out in the document, bearing in mind local context and circumstances. This will be updated to reflect the findings and recommendations arising from the Timpson report.</w:t>
            </w:r>
          </w:p>
          <w:p w14:paraId="482DA7E3" w14:textId="77777777" w:rsidR="00476903" w:rsidRPr="00034EB1" w:rsidRDefault="00476903" w:rsidP="00476903">
            <w:pPr>
              <w:ind w:right="34"/>
              <w:rPr>
                <w:rFonts w:ascii="Arial" w:hAnsi="Arial" w:cs="Arial"/>
                <w:sz w:val="24"/>
                <w:szCs w:val="24"/>
                <w:u w:val="single"/>
              </w:rPr>
            </w:pPr>
            <w:proofErr w:type="spellStart"/>
            <w:r>
              <w:rPr>
                <w:rFonts w:ascii="Arial" w:hAnsi="Arial" w:cs="Arial"/>
                <w:sz w:val="24"/>
                <w:szCs w:val="24"/>
                <w:u w:val="single"/>
              </w:rPr>
              <w:t>DfE</w:t>
            </w:r>
            <w:proofErr w:type="spellEnd"/>
            <w:r w:rsidRPr="00034EB1">
              <w:rPr>
                <w:rFonts w:ascii="Arial" w:hAnsi="Arial" w:cs="Arial"/>
                <w:sz w:val="24"/>
                <w:szCs w:val="24"/>
                <w:u w:val="single"/>
              </w:rPr>
              <w:t xml:space="preserve"> And Other Updates For Information</w:t>
            </w:r>
          </w:p>
          <w:p w14:paraId="1A8E8243" w14:textId="77777777" w:rsidR="00476903" w:rsidRDefault="00476903" w:rsidP="00476903">
            <w:pPr>
              <w:pStyle w:val="NormalWeb"/>
              <w:ind w:right="34"/>
              <w:jc w:val="both"/>
              <w:rPr>
                <w:rFonts w:ascii="Arial" w:hAnsi="Arial" w:cs="Arial"/>
              </w:rPr>
            </w:pPr>
          </w:p>
          <w:p w14:paraId="6828132A" w14:textId="77777777" w:rsidR="00476903" w:rsidRPr="00476903" w:rsidRDefault="00476903" w:rsidP="00476903">
            <w:pPr>
              <w:rPr>
                <w:rFonts w:ascii="Arial" w:hAnsi="Arial" w:cs="Arial"/>
                <w:sz w:val="28"/>
                <w:szCs w:val="24"/>
              </w:rPr>
            </w:pPr>
            <w:r w:rsidRPr="00476903">
              <w:rPr>
                <w:rFonts w:ascii="Arial" w:hAnsi="Arial" w:cs="Arial"/>
                <w:sz w:val="24"/>
              </w:rPr>
              <w:lastRenderedPageBreak/>
              <w:t>There are a number of updates and documents published from various sources to keep schools and those responsible for governance informed and updated on key issues which you may find useful:</w:t>
            </w:r>
          </w:p>
          <w:p w14:paraId="64740F64" w14:textId="77777777" w:rsidR="00476903" w:rsidRDefault="00476903" w:rsidP="00476903">
            <w:pPr>
              <w:ind w:right="34"/>
              <w:jc w:val="both"/>
              <w:rPr>
                <w:rFonts w:ascii="Arial" w:eastAsia="Calibri" w:hAnsi="Arial" w:cs="Arial"/>
                <w:sz w:val="24"/>
                <w:szCs w:val="24"/>
                <w:u w:val="single"/>
              </w:rPr>
            </w:pPr>
          </w:p>
          <w:p w14:paraId="537F6710" w14:textId="77777777" w:rsidR="00476903" w:rsidRPr="00476903" w:rsidRDefault="00476903" w:rsidP="00476903">
            <w:pPr>
              <w:pStyle w:val="ListParagraph"/>
              <w:numPr>
                <w:ilvl w:val="0"/>
                <w:numId w:val="29"/>
              </w:numPr>
              <w:ind w:right="34"/>
              <w:jc w:val="both"/>
              <w:rPr>
                <w:rFonts w:ascii="Arial" w:eastAsia="Calibri" w:hAnsi="Arial" w:cs="Arial"/>
                <w:sz w:val="24"/>
                <w:szCs w:val="24"/>
              </w:rPr>
            </w:pPr>
            <w:proofErr w:type="spellStart"/>
            <w:r w:rsidRPr="00476903">
              <w:rPr>
                <w:rFonts w:ascii="Arial" w:eastAsia="Calibri" w:hAnsi="Arial" w:cs="Arial"/>
                <w:sz w:val="24"/>
                <w:szCs w:val="24"/>
                <w:u w:val="single"/>
              </w:rPr>
              <w:t>SENDcO</w:t>
            </w:r>
            <w:proofErr w:type="spellEnd"/>
            <w:r w:rsidRPr="00476903">
              <w:rPr>
                <w:rFonts w:ascii="Arial" w:eastAsia="Calibri" w:hAnsi="Arial" w:cs="Arial"/>
                <w:sz w:val="24"/>
                <w:szCs w:val="24"/>
                <w:u w:val="single"/>
              </w:rPr>
              <w:t xml:space="preserve"> Survey Results</w:t>
            </w:r>
            <w:r w:rsidRPr="00476903">
              <w:rPr>
                <w:rFonts w:ascii="Arial" w:eastAsia="Calibri" w:hAnsi="Arial" w:cs="Arial"/>
                <w:sz w:val="24"/>
                <w:szCs w:val="24"/>
              </w:rPr>
              <w:t xml:space="preserve"> – An article in the TES reports “almost three-quarters of special educational needs coordinators (74 per cent) say they do not have enough time to support fully pupils with less severe special educational needs”. The statement has arisen from the findings of a survey carried out by the NEU teaching union, Bath Spa University and special needs charity </w:t>
            </w:r>
            <w:proofErr w:type="spellStart"/>
            <w:r w:rsidRPr="00476903">
              <w:rPr>
                <w:rFonts w:ascii="Arial" w:eastAsia="Calibri" w:hAnsi="Arial" w:cs="Arial"/>
                <w:sz w:val="24"/>
                <w:szCs w:val="24"/>
              </w:rPr>
              <w:t>Nasen</w:t>
            </w:r>
            <w:proofErr w:type="spellEnd"/>
            <w:r w:rsidRPr="00476903">
              <w:rPr>
                <w:rFonts w:ascii="Arial" w:eastAsia="Calibri" w:hAnsi="Arial" w:cs="Arial"/>
                <w:sz w:val="24"/>
                <w:szCs w:val="24"/>
              </w:rPr>
              <w:t xml:space="preserve">. </w:t>
            </w:r>
          </w:p>
          <w:p w14:paraId="59A1B4B1" w14:textId="77777777" w:rsidR="00476903" w:rsidRDefault="00476903" w:rsidP="00476903">
            <w:pPr>
              <w:ind w:right="34"/>
              <w:jc w:val="both"/>
              <w:rPr>
                <w:rFonts w:ascii="Arial" w:eastAsia="Calibri" w:hAnsi="Arial" w:cs="Arial"/>
                <w:sz w:val="24"/>
                <w:szCs w:val="24"/>
              </w:rPr>
            </w:pPr>
          </w:p>
          <w:p w14:paraId="2B9DC903" w14:textId="77777777" w:rsidR="00476903" w:rsidRPr="00476903" w:rsidRDefault="00476903" w:rsidP="00476903">
            <w:pPr>
              <w:pStyle w:val="ListParagraph"/>
              <w:numPr>
                <w:ilvl w:val="0"/>
                <w:numId w:val="29"/>
              </w:numPr>
              <w:ind w:right="34"/>
              <w:jc w:val="both"/>
              <w:rPr>
                <w:rFonts w:ascii="Arial" w:eastAsia="Calibri" w:hAnsi="Arial" w:cs="Arial"/>
                <w:sz w:val="24"/>
                <w:szCs w:val="24"/>
              </w:rPr>
            </w:pPr>
            <w:r w:rsidRPr="00476903">
              <w:rPr>
                <w:rFonts w:ascii="Arial" w:eastAsia="Calibri" w:hAnsi="Arial" w:cs="Arial"/>
                <w:sz w:val="24"/>
                <w:szCs w:val="24"/>
                <w:u w:val="single"/>
              </w:rPr>
              <w:t>Malpractice in Administration of Primary Testing</w:t>
            </w:r>
            <w:r w:rsidRPr="00476903">
              <w:rPr>
                <w:rFonts w:ascii="Arial" w:eastAsia="Calibri" w:hAnsi="Arial" w:cs="Arial"/>
                <w:sz w:val="24"/>
                <w:szCs w:val="24"/>
              </w:rPr>
              <w:t xml:space="preserve"> – A report has been published by the Standards and Testing Agency (STA) which illustrates an increase in the number of primary schools investigated for alleged maladministration of Key Stage 1 and Key Stage 2 compulsory tests, in 2017.  This represented an increase from 2016.  </w:t>
            </w:r>
          </w:p>
          <w:p w14:paraId="5F354258" w14:textId="77777777" w:rsidR="00476903" w:rsidRDefault="00476903" w:rsidP="00476903">
            <w:pPr>
              <w:ind w:right="34"/>
              <w:jc w:val="both"/>
              <w:rPr>
                <w:rFonts w:ascii="Arial" w:eastAsia="Calibri" w:hAnsi="Arial" w:cs="Arial"/>
                <w:sz w:val="24"/>
                <w:szCs w:val="24"/>
              </w:rPr>
            </w:pPr>
          </w:p>
          <w:p w14:paraId="193F0409" w14:textId="77777777" w:rsidR="00476903" w:rsidRDefault="00476903" w:rsidP="00476903">
            <w:pPr>
              <w:pStyle w:val="ListParagraph"/>
              <w:numPr>
                <w:ilvl w:val="0"/>
                <w:numId w:val="29"/>
              </w:numPr>
              <w:ind w:right="34"/>
              <w:jc w:val="both"/>
            </w:pPr>
            <w:r w:rsidRPr="00476903">
              <w:rPr>
                <w:rFonts w:ascii="Arial" w:eastAsia="Calibri" w:hAnsi="Arial" w:cs="Arial"/>
                <w:sz w:val="24"/>
                <w:szCs w:val="24"/>
                <w:u w:val="single"/>
              </w:rPr>
              <w:t>Multiplication Tables Check (MTC)</w:t>
            </w:r>
            <w:r w:rsidRPr="00476903">
              <w:rPr>
                <w:rFonts w:ascii="Arial" w:eastAsia="Calibri" w:hAnsi="Arial" w:cs="Arial"/>
                <w:sz w:val="24"/>
                <w:szCs w:val="24"/>
              </w:rPr>
              <w:t xml:space="preserve"> – From the 2019/20 academic year onwards, schools in England will be required to administer an online multiplication tables check (MTC) to year 4 pupils.  A national voluntary pilot will take place between 10 June and 28 June 2019. Schools can use this to familiarise themselves with the check before it becomes statutory in June 2020. The national curriculum specifies that pupils should be taught to recall the multiplication tables up to and including 12 × 12 by the end of year 4.  Governing boards should gain assurances from executive leaders that plans are in place for year 4 pupils to take these assessments in June 2020.  </w:t>
            </w:r>
          </w:p>
          <w:p w14:paraId="218A8D7C" w14:textId="77777777" w:rsidR="00476903" w:rsidRPr="008E21AB" w:rsidRDefault="00476903" w:rsidP="00476903">
            <w:pPr>
              <w:ind w:right="34"/>
              <w:jc w:val="both"/>
              <w:rPr>
                <w:rFonts w:ascii="Arial" w:eastAsia="Calibri" w:hAnsi="Arial" w:cs="Arial"/>
                <w:sz w:val="24"/>
                <w:szCs w:val="24"/>
              </w:rPr>
            </w:pPr>
          </w:p>
          <w:p w14:paraId="5B629B12" w14:textId="77777777" w:rsidR="003C0654" w:rsidRDefault="00476903" w:rsidP="00476903">
            <w:pPr>
              <w:pStyle w:val="ListParagraph"/>
              <w:numPr>
                <w:ilvl w:val="0"/>
                <w:numId w:val="29"/>
              </w:numPr>
              <w:rPr>
                <w:rFonts w:ascii="Arial" w:hAnsi="Arial" w:cs="Arial"/>
                <w:sz w:val="24"/>
                <w:szCs w:val="24"/>
              </w:rPr>
            </w:pPr>
            <w:r w:rsidRPr="00476903">
              <w:rPr>
                <w:rFonts w:ascii="Arial" w:hAnsi="Arial" w:cs="Arial"/>
                <w:sz w:val="24"/>
                <w:szCs w:val="24"/>
                <w:u w:val="single"/>
              </w:rPr>
              <w:t>Careers Education</w:t>
            </w:r>
            <w:r w:rsidRPr="00476903">
              <w:rPr>
                <w:rFonts w:ascii="Arial" w:hAnsi="Arial" w:cs="Arial"/>
                <w:sz w:val="24"/>
                <w:szCs w:val="24"/>
              </w:rPr>
              <w:t xml:space="preserve"> –</w:t>
            </w:r>
            <w:r w:rsidRPr="00476903">
              <w:rPr>
                <w:rFonts w:ascii="Arial" w:hAnsi="Arial" w:cs="Arial"/>
                <w:b/>
                <w:sz w:val="24"/>
                <w:szCs w:val="24"/>
              </w:rPr>
              <w:t xml:space="preserve"> </w:t>
            </w:r>
            <w:r w:rsidRPr="00B8745E">
              <w:rPr>
                <w:rFonts w:ascii="Arial" w:hAnsi="Arial" w:cs="Arial"/>
                <w:sz w:val="24"/>
                <w:szCs w:val="24"/>
              </w:rPr>
              <w:t>NGA guidance</w:t>
            </w:r>
            <w:r w:rsidRPr="00476903">
              <w:rPr>
                <w:rFonts w:ascii="Arial" w:hAnsi="Arial" w:cs="Arial"/>
                <w:sz w:val="24"/>
                <w:szCs w:val="24"/>
              </w:rPr>
              <w:t xml:space="preserve"> on governing board duties, with particular attention to be given to vocational and non-academic subjects</w:t>
            </w:r>
          </w:p>
          <w:p w14:paraId="70E3F740" w14:textId="77777777" w:rsidR="00476903" w:rsidRPr="00476903" w:rsidRDefault="00476903" w:rsidP="00476903">
            <w:pPr>
              <w:rPr>
                <w:rFonts w:ascii="Arial" w:hAnsi="Arial" w:cs="Arial"/>
                <w:sz w:val="24"/>
                <w:szCs w:val="24"/>
              </w:rPr>
            </w:pPr>
          </w:p>
        </w:tc>
      </w:tr>
      <w:tr w:rsidR="00BD54AD" w:rsidRPr="0027512A" w14:paraId="50F663B4" w14:textId="77777777" w:rsidTr="001E360F">
        <w:trPr>
          <w:gridAfter w:val="1"/>
          <w:wAfter w:w="483" w:type="dxa"/>
        </w:trPr>
        <w:tc>
          <w:tcPr>
            <w:tcW w:w="1029" w:type="dxa"/>
            <w:gridSpan w:val="3"/>
            <w:tcBorders>
              <w:top w:val="nil"/>
              <w:left w:val="nil"/>
              <w:bottom w:val="nil"/>
              <w:right w:val="nil"/>
            </w:tcBorders>
          </w:tcPr>
          <w:p w14:paraId="02634884" w14:textId="77777777" w:rsidR="00BD54AD" w:rsidRPr="0027512A" w:rsidRDefault="004179F3" w:rsidP="001E360F">
            <w:pPr>
              <w:rPr>
                <w:rFonts w:ascii="Arial" w:hAnsi="Arial" w:cs="Arial"/>
                <w:b/>
                <w:sz w:val="24"/>
                <w:szCs w:val="24"/>
              </w:rPr>
            </w:pPr>
            <w:r>
              <w:rPr>
                <w:rFonts w:ascii="Arial" w:hAnsi="Arial" w:cs="Arial"/>
                <w:b/>
                <w:sz w:val="24"/>
                <w:szCs w:val="24"/>
              </w:rPr>
              <w:lastRenderedPageBreak/>
              <w:t>2</w:t>
            </w:r>
            <w:r w:rsidR="00EF0533">
              <w:rPr>
                <w:rFonts w:ascii="Arial" w:hAnsi="Arial" w:cs="Arial"/>
                <w:b/>
                <w:sz w:val="24"/>
                <w:szCs w:val="24"/>
              </w:rPr>
              <w:t>2</w:t>
            </w:r>
            <w:r w:rsidR="00BD54AD">
              <w:rPr>
                <w:rFonts w:ascii="Arial" w:hAnsi="Arial" w:cs="Arial"/>
                <w:b/>
                <w:sz w:val="24"/>
                <w:szCs w:val="24"/>
              </w:rPr>
              <w:t>.</w:t>
            </w:r>
          </w:p>
        </w:tc>
        <w:tc>
          <w:tcPr>
            <w:tcW w:w="9653" w:type="dxa"/>
            <w:gridSpan w:val="2"/>
            <w:tcBorders>
              <w:top w:val="nil"/>
              <w:left w:val="nil"/>
              <w:bottom w:val="nil"/>
              <w:right w:val="nil"/>
            </w:tcBorders>
          </w:tcPr>
          <w:p w14:paraId="35E197BE" w14:textId="77777777" w:rsidR="00BD54AD" w:rsidRPr="003603A1" w:rsidRDefault="00BD54AD" w:rsidP="001E360F">
            <w:pPr>
              <w:rPr>
                <w:rFonts w:ascii="Arial" w:hAnsi="Arial" w:cs="Arial"/>
                <w:b/>
                <w:sz w:val="24"/>
                <w:szCs w:val="24"/>
              </w:rPr>
            </w:pPr>
            <w:r w:rsidRPr="003603A1">
              <w:rPr>
                <w:rFonts w:ascii="Arial" w:hAnsi="Arial" w:cs="Arial"/>
                <w:b/>
                <w:sz w:val="24"/>
                <w:szCs w:val="24"/>
              </w:rPr>
              <w:t>APPROVAL OF DOCUMENTS FOR INSPECTION</w:t>
            </w:r>
          </w:p>
          <w:p w14:paraId="2A8718D0" w14:textId="77777777" w:rsidR="00BD54AD" w:rsidRPr="003603A1" w:rsidRDefault="00BD54AD" w:rsidP="001E360F">
            <w:pPr>
              <w:rPr>
                <w:rFonts w:ascii="Arial" w:hAnsi="Arial" w:cs="Arial"/>
                <w:b/>
                <w:sz w:val="24"/>
                <w:szCs w:val="24"/>
              </w:rPr>
            </w:pPr>
          </w:p>
          <w:p w14:paraId="1BCFA44E" w14:textId="77777777" w:rsidR="00BD54AD" w:rsidRPr="004D5703" w:rsidRDefault="00BD54AD" w:rsidP="001E360F">
            <w:pPr>
              <w:rPr>
                <w:rFonts w:ascii="Arial" w:hAnsi="Arial" w:cs="Arial"/>
                <w:sz w:val="24"/>
                <w:szCs w:val="24"/>
              </w:rPr>
            </w:pPr>
            <w:r w:rsidRPr="004D5703">
              <w:rPr>
                <w:rFonts w:ascii="Arial" w:hAnsi="Arial" w:cs="Arial"/>
                <w:sz w:val="24"/>
                <w:szCs w:val="24"/>
              </w:rPr>
              <w:t>RESOLVED that the agenda and supporting documents of the present meeting be made available for public inspection with the exception of:</w:t>
            </w:r>
          </w:p>
          <w:p w14:paraId="07DEF56B" w14:textId="77777777" w:rsidR="003603A1" w:rsidRPr="004D5703" w:rsidRDefault="003603A1" w:rsidP="001E360F">
            <w:pPr>
              <w:pStyle w:val="ListParagraph"/>
              <w:numPr>
                <w:ilvl w:val="0"/>
                <w:numId w:val="6"/>
              </w:numPr>
              <w:rPr>
                <w:rFonts w:ascii="Arial" w:hAnsi="Arial" w:cs="Arial"/>
                <w:sz w:val="24"/>
                <w:szCs w:val="24"/>
              </w:rPr>
            </w:pPr>
            <w:r w:rsidRPr="004D5703">
              <w:rPr>
                <w:rFonts w:ascii="Arial" w:hAnsi="Arial" w:cs="Arial"/>
                <w:sz w:val="24"/>
                <w:szCs w:val="24"/>
              </w:rPr>
              <w:t>board of trustee minutes (until approved by trustees);</w:t>
            </w:r>
          </w:p>
          <w:p w14:paraId="0F79BC60" w14:textId="77777777" w:rsidR="00953E17" w:rsidRPr="004D5703" w:rsidRDefault="00953E17" w:rsidP="001E360F">
            <w:pPr>
              <w:pStyle w:val="ListParagraph"/>
              <w:numPr>
                <w:ilvl w:val="0"/>
                <w:numId w:val="6"/>
              </w:numPr>
              <w:rPr>
                <w:rFonts w:ascii="Arial" w:hAnsi="Arial" w:cs="Arial"/>
                <w:sz w:val="24"/>
                <w:szCs w:val="24"/>
              </w:rPr>
            </w:pPr>
            <w:r w:rsidRPr="004D5703">
              <w:rPr>
                <w:rFonts w:ascii="Arial" w:hAnsi="Arial" w:cs="Arial"/>
                <w:sz w:val="24"/>
                <w:szCs w:val="24"/>
              </w:rPr>
              <w:t>SEF</w:t>
            </w:r>
            <w:r w:rsidR="00600D23" w:rsidRPr="004D5703">
              <w:rPr>
                <w:rFonts w:ascii="Arial" w:hAnsi="Arial" w:cs="Arial"/>
                <w:sz w:val="24"/>
                <w:szCs w:val="24"/>
              </w:rPr>
              <w:t>;</w:t>
            </w:r>
          </w:p>
          <w:p w14:paraId="4C3C72AF" w14:textId="77777777" w:rsidR="005C4601" w:rsidRDefault="00953E17" w:rsidP="001E360F">
            <w:pPr>
              <w:pStyle w:val="ListParagraph"/>
              <w:numPr>
                <w:ilvl w:val="0"/>
                <w:numId w:val="6"/>
              </w:numPr>
              <w:rPr>
                <w:rFonts w:ascii="Arial" w:hAnsi="Arial" w:cs="Arial"/>
                <w:sz w:val="24"/>
                <w:szCs w:val="24"/>
              </w:rPr>
            </w:pPr>
            <w:r w:rsidRPr="004D5703">
              <w:rPr>
                <w:rFonts w:ascii="Arial" w:hAnsi="Arial" w:cs="Arial"/>
                <w:sz w:val="24"/>
                <w:szCs w:val="24"/>
              </w:rPr>
              <w:t>SIP</w:t>
            </w:r>
            <w:r w:rsidR="004D5703" w:rsidRPr="004D5703">
              <w:rPr>
                <w:rFonts w:ascii="Arial" w:hAnsi="Arial" w:cs="Arial"/>
                <w:sz w:val="24"/>
                <w:szCs w:val="24"/>
              </w:rPr>
              <w:t>; and</w:t>
            </w:r>
          </w:p>
          <w:p w14:paraId="46088C2D" w14:textId="77777777" w:rsidR="004D5703" w:rsidRPr="004D5703" w:rsidRDefault="004D5703" w:rsidP="001E360F">
            <w:pPr>
              <w:pStyle w:val="ListParagraph"/>
              <w:numPr>
                <w:ilvl w:val="0"/>
                <w:numId w:val="6"/>
              </w:numPr>
              <w:rPr>
                <w:rFonts w:ascii="Arial" w:hAnsi="Arial" w:cs="Arial"/>
                <w:sz w:val="24"/>
                <w:szCs w:val="24"/>
              </w:rPr>
            </w:pPr>
            <w:r>
              <w:rPr>
                <w:rFonts w:ascii="Arial" w:hAnsi="Arial" w:cs="Arial"/>
                <w:sz w:val="24"/>
                <w:szCs w:val="24"/>
              </w:rPr>
              <w:t>Responsible officer report.</w:t>
            </w:r>
          </w:p>
        </w:tc>
      </w:tr>
      <w:tr w:rsidR="00BD54AD" w:rsidRPr="0027512A" w14:paraId="26DDD2C7" w14:textId="77777777" w:rsidTr="001E360F">
        <w:trPr>
          <w:gridAfter w:val="1"/>
          <w:wAfter w:w="483" w:type="dxa"/>
        </w:trPr>
        <w:tc>
          <w:tcPr>
            <w:tcW w:w="1029" w:type="dxa"/>
            <w:gridSpan w:val="3"/>
            <w:tcBorders>
              <w:top w:val="nil"/>
              <w:left w:val="nil"/>
              <w:bottom w:val="nil"/>
              <w:right w:val="nil"/>
            </w:tcBorders>
          </w:tcPr>
          <w:p w14:paraId="175BC390" w14:textId="77777777" w:rsidR="00630555" w:rsidRDefault="00630555" w:rsidP="001E360F">
            <w:pPr>
              <w:rPr>
                <w:rFonts w:ascii="Arial" w:hAnsi="Arial" w:cs="Arial"/>
                <w:b/>
                <w:sz w:val="24"/>
                <w:szCs w:val="24"/>
              </w:rPr>
            </w:pPr>
          </w:p>
          <w:p w14:paraId="366A369E" w14:textId="77777777" w:rsidR="00EC7369" w:rsidRDefault="00EC7369" w:rsidP="001E360F">
            <w:pPr>
              <w:rPr>
                <w:rFonts w:ascii="Arial" w:hAnsi="Arial" w:cs="Arial"/>
                <w:b/>
                <w:sz w:val="24"/>
                <w:szCs w:val="24"/>
              </w:rPr>
            </w:pPr>
          </w:p>
          <w:p w14:paraId="23BE13EE" w14:textId="77777777" w:rsidR="00600D23" w:rsidRDefault="00600D23" w:rsidP="001E360F">
            <w:pPr>
              <w:rPr>
                <w:rFonts w:ascii="Arial" w:hAnsi="Arial" w:cs="Arial"/>
                <w:b/>
                <w:sz w:val="24"/>
                <w:szCs w:val="24"/>
              </w:rPr>
            </w:pPr>
          </w:p>
          <w:p w14:paraId="4E0F64B5" w14:textId="77777777" w:rsidR="00BD54AD" w:rsidRDefault="00EF0533" w:rsidP="001E360F">
            <w:pPr>
              <w:rPr>
                <w:rFonts w:ascii="Arial" w:hAnsi="Arial" w:cs="Arial"/>
                <w:b/>
                <w:sz w:val="24"/>
                <w:szCs w:val="24"/>
              </w:rPr>
            </w:pPr>
            <w:r>
              <w:rPr>
                <w:rFonts w:ascii="Arial" w:hAnsi="Arial" w:cs="Arial"/>
                <w:b/>
                <w:sz w:val="24"/>
                <w:szCs w:val="24"/>
              </w:rPr>
              <w:t>23</w:t>
            </w:r>
            <w:r w:rsidR="00BD54AD">
              <w:rPr>
                <w:rFonts w:ascii="Arial" w:hAnsi="Arial" w:cs="Arial"/>
                <w:b/>
                <w:sz w:val="24"/>
                <w:szCs w:val="24"/>
              </w:rPr>
              <w:t>.</w:t>
            </w:r>
          </w:p>
          <w:p w14:paraId="3F974607" w14:textId="77777777" w:rsidR="0096621A" w:rsidRDefault="0096621A" w:rsidP="001E360F">
            <w:pPr>
              <w:rPr>
                <w:rFonts w:ascii="Arial" w:hAnsi="Arial" w:cs="Arial"/>
                <w:b/>
                <w:sz w:val="24"/>
                <w:szCs w:val="24"/>
              </w:rPr>
            </w:pPr>
          </w:p>
          <w:p w14:paraId="29663EF4" w14:textId="77777777" w:rsidR="0096621A" w:rsidRDefault="0096621A" w:rsidP="001E360F">
            <w:pPr>
              <w:rPr>
                <w:rFonts w:ascii="Arial" w:hAnsi="Arial" w:cs="Arial"/>
                <w:b/>
                <w:sz w:val="24"/>
                <w:szCs w:val="24"/>
              </w:rPr>
            </w:pPr>
          </w:p>
        </w:tc>
        <w:tc>
          <w:tcPr>
            <w:tcW w:w="9653" w:type="dxa"/>
            <w:gridSpan w:val="2"/>
            <w:tcBorders>
              <w:top w:val="nil"/>
              <w:left w:val="nil"/>
              <w:bottom w:val="nil"/>
              <w:right w:val="nil"/>
            </w:tcBorders>
          </w:tcPr>
          <w:p w14:paraId="5289EA43" w14:textId="77777777" w:rsidR="00630555" w:rsidRDefault="00630555" w:rsidP="001E360F">
            <w:pPr>
              <w:rPr>
                <w:rFonts w:ascii="Arial" w:hAnsi="Arial" w:cs="Arial"/>
                <w:b/>
                <w:sz w:val="24"/>
                <w:szCs w:val="24"/>
              </w:rPr>
            </w:pPr>
          </w:p>
          <w:p w14:paraId="0FECDB18" w14:textId="77777777" w:rsidR="00600D23" w:rsidRDefault="00EC7369" w:rsidP="001E360F">
            <w:pPr>
              <w:rPr>
                <w:rFonts w:ascii="Arial" w:hAnsi="Arial" w:cs="Arial"/>
                <w:b/>
                <w:sz w:val="24"/>
                <w:szCs w:val="24"/>
              </w:rPr>
            </w:pPr>
            <w:r>
              <w:rPr>
                <w:rFonts w:ascii="Arial" w:hAnsi="Arial" w:cs="Arial"/>
                <w:b/>
                <w:sz w:val="24"/>
                <w:szCs w:val="24"/>
              </w:rPr>
              <w:t>ACTION: Clerk</w:t>
            </w:r>
          </w:p>
          <w:p w14:paraId="0C9DD787" w14:textId="77777777" w:rsidR="00600D23" w:rsidRDefault="00600D23" w:rsidP="001E360F">
            <w:pPr>
              <w:rPr>
                <w:rFonts w:ascii="Arial" w:hAnsi="Arial" w:cs="Arial"/>
                <w:b/>
                <w:sz w:val="24"/>
                <w:szCs w:val="24"/>
              </w:rPr>
            </w:pPr>
          </w:p>
          <w:p w14:paraId="1E62052D" w14:textId="77777777" w:rsidR="00BD54AD" w:rsidRDefault="00BD54AD" w:rsidP="001E360F">
            <w:pPr>
              <w:rPr>
                <w:rFonts w:ascii="Arial" w:hAnsi="Arial" w:cs="Arial"/>
                <w:b/>
                <w:sz w:val="24"/>
                <w:szCs w:val="24"/>
              </w:rPr>
            </w:pPr>
            <w:r>
              <w:rPr>
                <w:rFonts w:ascii="Arial" w:hAnsi="Arial" w:cs="Arial"/>
                <w:b/>
                <w:sz w:val="24"/>
                <w:szCs w:val="24"/>
              </w:rPr>
              <w:t>IDENTIFICATION OF MATTERS FOR TRUSTEES</w:t>
            </w:r>
          </w:p>
          <w:p w14:paraId="316D4C7E" w14:textId="77777777" w:rsidR="00BD54AD" w:rsidRDefault="00BD54AD" w:rsidP="001E360F">
            <w:pPr>
              <w:rPr>
                <w:rFonts w:ascii="Arial" w:hAnsi="Arial" w:cs="Arial"/>
                <w:b/>
                <w:sz w:val="24"/>
                <w:szCs w:val="24"/>
              </w:rPr>
            </w:pPr>
          </w:p>
          <w:p w14:paraId="491C39A4" w14:textId="77777777" w:rsidR="00D211F9" w:rsidRDefault="00D211F9" w:rsidP="00D211F9">
            <w:pPr>
              <w:pStyle w:val="ListParagraph"/>
              <w:numPr>
                <w:ilvl w:val="0"/>
                <w:numId w:val="31"/>
              </w:numPr>
              <w:rPr>
                <w:rFonts w:ascii="Arial" w:hAnsi="Arial" w:cs="Arial"/>
                <w:sz w:val="24"/>
                <w:szCs w:val="24"/>
              </w:rPr>
            </w:pPr>
            <w:r>
              <w:rPr>
                <w:rFonts w:ascii="Arial" w:hAnsi="Arial" w:cs="Arial"/>
                <w:sz w:val="24"/>
                <w:szCs w:val="24"/>
              </w:rPr>
              <w:t>C</w:t>
            </w:r>
            <w:r w:rsidR="001E360F" w:rsidRPr="00D211F9">
              <w:rPr>
                <w:rFonts w:ascii="Arial" w:hAnsi="Arial" w:cs="Arial"/>
                <w:sz w:val="24"/>
                <w:szCs w:val="24"/>
              </w:rPr>
              <w:t>hanges to staffing</w:t>
            </w:r>
            <w:r>
              <w:rPr>
                <w:rFonts w:ascii="Arial" w:hAnsi="Arial" w:cs="Arial"/>
                <w:sz w:val="24"/>
                <w:szCs w:val="24"/>
              </w:rPr>
              <w:t>.</w:t>
            </w:r>
          </w:p>
          <w:p w14:paraId="5ADC2770" w14:textId="77777777" w:rsidR="00D211F9" w:rsidRDefault="00D211F9" w:rsidP="00D211F9">
            <w:pPr>
              <w:pStyle w:val="ListParagraph"/>
              <w:numPr>
                <w:ilvl w:val="0"/>
                <w:numId w:val="31"/>
              </w:numPr>
              <w:rPr>
                <w:rFonts w:ascii="Arial" w:hAnsi="Arial" w:cs="Arial"/>
                <w:sz w:val="24"/>
                <w:szCs w:val="24"/>
              </w:rPr>
            </w:pPr>
            <w:r>
              <w:rPr>
                <w:rFonts w:ascii="Arial" w:hAnsi="Arial" w:cs="Arial"/>
                <w:sz w:val="24"/>
                <w:szCs w:val="24"/>
              </w:rPr>
              <w:t>Proposed Budget 2019/20.</w:t>
            </w:r>
          </w:p>
          <w:p w14:paraId="4AE1CBE1" w14:textId="77777777" w:rsidR="00D211F9" w:rsidRDefault="005C1682" w:rsidP="00D211F9">
            <w:pPr>
              <w:pStyle w:val="ListParagraph"/>
              <w:numPr>
                <w:ilvl w:val="0"/>
                <w:numId w:val="31"/>
              </w:numPr>
              <w:rPr>
                <w:rFonts w:ascii="Arial" w:hAnsi="Arial" w:cs="Arial"/>
                <w:sz w:val="24"/>
                <w:szCs w:val="24"/>
              </w:rPr>
            </w:pPr>
            <w:proofErr w:type="spellStart"/>
            <w:r w:rsidRPr="00D211F9">
              <w:rPr>
                <w:rFonts w:ascii="Arial" w:hAnsi="Arial" w:cs="Arial"/>
                <w:sz w:val="24"/>
                <w:szCs w:val="24"/>
              </w:rPr>
              <w:t>Mellors</w:t>
            </w:r>
            <w:proofErr w:type="spellEnd"/>
            <w:r w:rsidRPr="00D211F9">
              <w:rPr>
                <w:rFonts w:ascii="Arial" w:hAnsi="Arial" w:cs="Arial"/>
                <w:sz w:val="24"/>
                <w:szCs w:val="24"/>
              </w:rPr>
              <w:t xml:space="preserve"> Catering SLA</w:t>
            </w:r>
            <w:r w:rsidR="00D211F9" w:rsidRPr="00D211F9">
              <w:rPr>
                <w:rFonts w:ascii="Arial" w:hAnsi="Arial" w:cs="Arial"/>
                <w:sz w:val="24"/>
                <w:szCs w:val="24"/>
              </w:rPr>
              <w:t xml:space="preserve"> concerns</w:t>
            </w:r>
            <w:r w:rsidR="00D211F9">
              <w:rPr>
                <w:rFonts w:ascii="Arial" w:hAnsi="Arial" w:cs="Arial"/>
                <w:sz w:val="24"/>
                <w:szCs w:val="24"/>
              </w:rPr>
              <w:t>.</w:t>
            </w:r>
            <w:r w:rsidR="001E360F" w:rsidRPr="00D211F9">
              <w:rPr>
                <w:rFonts w:ascii="Arial" w:hAnsi="Arial" w:cs="Arial"/>
                <w:sz w:val="24"/>
                <w:szCs w:val="24"/>
              </w:rPr>
              <w:t xml:space="preserve"> </w:t>
            </w:r>
          </w:p>
          <w:p w14:paraId="5357488F" w14:textId="77777777" w:rsidR="0096621A" w:rsidRPr="00D211F9" w:rsidRDefault="00D211F9" w:rsidP="00D211F9">
            <w:pPr>
              <w:pStyle w:val="ListParagraph"/>
              <w:numPr>
                <w:ilvl w:val="0"/>
                <w:numId w:val="31"/>
              </w:numPr>
              <w:rPr>
                <w:rFonts w:ascii="Arial" w:hAnsi="Arial" w:cs="Arial"/>
                <w:sz w:val="24"/>
                <w:szCs w:val="24"/>
              </w:rPr>
            </w:pPr>
            <w:r>
              <w:rPr>
                <w:rFonts w:ascii="Arial" w:hAnsi="Arial" w:cs="Arial"/>
                <w:sz w:val="24"/>
                <w:szCs w:val="24"/>
              </w:rPr>
              <w:t>C</w:t>
            </w:r>
            <w:r w:rsidR="0096621A" w:rsidRPr="00D211F9">
              <w:rPr>
                <w:rFonts w:ascii="Arial" w:hAnsi="Arial" w:cs="Arial"/>
                <w:sz w:val="24"/>
                <w:szCs w:val="24"/>
              </w:rPr>
              <w:t xml:space="preserve">omments on </w:t>
            </w:r>
            <w:r w:rsidR="001E360F" w:rsidRPr="00D211F9">
              <w:rPr>
                <w:rFonts w:ascii="Arial" w:hAnsi="Arial" w:cs="Arial"/>
                <w:sz w:val="24"/>
                <w:szCs w:val="24"/>
              </w:rPr>
              <w:t>PR</w:t>
            </w:r>
            <w:r>
              <w:rPr>
                <w:rFonts w:ascii="Arial" w:hAnsi="Arial" w:cs="Arial"/>
                <w:sz w:val="24"/>
                <w:szCs w:val="24"/>
              </w:rPr>
              <w:t>E</w:t>
            </w:r>
            <w:r w:rsidR="001E360F" w:rsidRPr="00D211F9">
              <w:rPr>
                <w:rFonts w:ascii="Arial" w:hAnsi="Arial" w:cs="Arial"/>
                <w:sz w:val="24"/>
                <w:szCs w:val="24"/>
              </w:rPr>
              <w:t>VENT</w:t>
            </w:r>
            <w:r>
              <w:rPr>
                <w:rFonts w:ascii="Arial" w:hAnsi="Arial" w:cs="Arial"/>
                <w:sz w:val="24"/>
                <w:szCs w:val="24"/>
              </w:rPr>
              <w:t>.</w:t>
            </w:r>
          </w:p>
          <w:p w14:paraId="56877D46" w14:textId="77777777" w:rsidR="0096621A" w:rsidRPr="004179F3" w:rsidRDefault="0096621A" w:rsidP="001E360F">
            <w:pPr>
              <w:rPr>
                <w:rFonts w:ascii="Arial" w:hAnsi="Arial" w:cs="Arial"/>
                <w:sz w:val="24"/>
                <w:szCs w:val="24"/>
              </w:rPr>
            </w:pPr>
          </w:p>
        </w:tc>
      </w:tr>
      <w:tr w:rsidR="009C4F4A" w:rsidRPr="0027512A" w14:paraId="2557B630" w14:textId="77777777" w:rsidTr="001E360F">
        <w:trPr>
          <w:gridAfter w:val="1"/>
          <w:wAfter w:w="483" w:type="dxa"/>
        </w:trPr>
        <w:tc>
          <w:tcPr>
            <w:tcW w:w="1029" w:type="dxa"/>
            <w:gridSpan w:val="3"/>
            <w:tcBorders>
              <w:top w:val="nil"/>
              <w:left w:val="nil"/>
              <w:bottom w:val="nil"/>
              <w:right w:val="nil"/>
            </w:tcBorders>
          </w:tcPr>
          <w:p w14:paraId="26EBE8CC" w14:textId="77777777" w:rsidR="00B8745E" w:rsidRDefault="004179F3" w:rsidP="001E360F">
            <w:pPr>
              <w:rPr>
                <w:rFonts w:ascii="Arial" w:hAnsi="Arial" w:cs="Arial"/>
                <w:b/>
                <w:sz w:val="24"/>
                <w:szCs w:val="24"/>
              </w:rPr>
            </w:pPr>
            <w:r>
              <w:rPr>
                <w:rFonts w:ascii="Arial" w:hAnsi="Arial" w:cs="Arial"/>
                <w:b/>
                <w:sz w:val="24"/>
                <w:szCs w:val="24"/>
              </w:rPr>
              <w:t>2</w:t>
            </w:r>
            <w:r w:rsidR="00EF0533">
              <w:rPr>
                <w:rFonts w:ascii="Arial" w:hAnsi="Arial" w:cs="Arial"/>
                <w:b/>
                <w:sz w:val="24"/>
                <w:szCs w:val="24"/>
              </w:rPr>
              <w:t>4</w:t>
            </w:r>
            <w:r w:rsidR="0078505B">
              <w:rPr>
                <w:rFonts w:ascii="Arial" w:hAnsi="Arial" w:cs="Arial"/>
                <w:b/>
                <w:sz w:val="24"/>
                <w:szCs w:val="24"/>
              </w:rPr>
              <w:t>.</w:t>
            </w:r>
          </w:p>
          <w:p w14:paraId="434E9F0B" w14:textId="77777777" w:rsidR="00B8745E" w:rsidRPr="00B8745E" w:rsidRDefault="00B8745E" w:rsidP="00B8745E">
            <w:pPr>
              <w:rPr>
                <w:rFonts w:ascii="Arial" w:hAnsi="Arial" w:cs="Arial"/>
                <w:sz w:val="24"/>
                <w:szCs w:val="24"/>
              </w:rPr>
            </w:pPr>
          </w:p>
          <w:p w14:paraId="3A384708" w14:textId="77777777" w:rsidR="00B8745E" w:rsidRPr="00B8745E" w:rsidRDefault="00B8745E" w:rsidP="00B8745E">
            <w:pPr>
              <w:rPr>
                <w:rFonts w:ascii="Arial" w:hAnsi="Arial" w:cs="Arial"/>
                <w:sz w:val="24"/>
                <w:szCs w:val="24"/>
              </w:rPr>
            </w:pPr>
          </w:p>
          <w:p w14:paraId="1C09D62D" w14:textId="77777777" w:rsidR="00B8745E" w:rsidRPr="00B8745E" w:rsidRDefault="00B8745E" w:rsidP="00B8745E">
            <w:pPr>
              <w:rPr>
                <w:rFonts w:ascii="Arial" w:hAnsi="Arial" w:cs="Arial"/>
                <w:sz w:val="24"/>
                <w:szCs w:val="24"/>
              </w:rPr>
            </w:pPr>
          </w:p>
          <w:p w14:paraId="406A2EC6" w14:textId="77777777" w:rsidR="00B8745E" w:rsidRPr="00B8745E" w:rsidRDefault="00B8745E" w:rsidP="00B8745E">
            <w:pPr>
              <w:rPr>
                <w:rFonts w:ascii="Arial" w:hAnsi="Arial" w:cs="Arial"/>
                <w:sz w:val="24"/>
                <w:szCs w:val="24"/>
              </w:rPr>
            </w:pPr>
          </w:p>
          <w:p w14:paraId="44914523" w14:textId="77777777" w:rsidR="00B8745E" w:rsidRDefault="00B8745E" w:rsidP="00B8745E">
            <w:pPr>
              <w:rPr>
                <w:rFonts w:ascii="Arial" w:hAnsi="Arial" w:cs="Arial"/>
                <w:sz w:val="24"/>
                <w:szCs w:val="24"/>
              </w:rPr>
            </w:pPr>
          </w:p>
          <w:p w14:paraId="14161613" w14:textId="77777777" w:rsidR="00B8745E" w:rsidRPr="00B8745E" w:rsidRDefault="00B8745E" w:rsidP="00B8745E">
            <w:pPr>
              <w:rPr>
                <w:rFonts w:ascii="Arial" w:hAnsi="Arial" w:cs="Arial"/>
                <w:sz w:val="24"/>
                <w:szCs w:val="24"/>
              </w:rPr>
            </w:pPr>
          </w:p>
          <w:p w14:paraId="2E599FE2" w14:textId="77777777" w:rsidR="00B8745E" w:rsidRDefault="00B8745E" w:rsidP="00B8745E">
            <w:pPr>
              <w:rPr>
                <w:rFonts w:ascii="Arial" w:hAnsi="Arial" w:cs="Arial"/>
                <w:sz w:val="24"/>
                <w:szCs w:val="24"/>
              </w:rPr>
            </w:pPr>
          </w:p>
          <w:p w14:paraId="3F5777CB" w14:textId="77777777" w:rsidR="00B8745E" w:rsidRDefault="00B8745E" w:rsidP="00B8745E">
            <w:pPr>
              <w:rPr>
                <w:rFonts w:ascii="Arial" w:hAnsi="Arial" w:cs="Arial"/>
                <w:sz w:val="24"/>
                <w:szCs w:val="24"/>
              </w:rPr>
            </w:pPr>
          </w:p>
          <w:p w14:paraId="199B86A8" w14:textId="77777777" w:rsidR="00B8745E" w:rsidRDefault="00B8745E" w:rsidP="00B8745E">
            <w:pPr>
              <w:rPr>
                <w:rFonts w:ascii="Arial" w:hAnsi="Arial" w:cs="Arial"/>
                <w:sz w:val="24"/>
                <w:szCs w:val="24"/>
              </w:rPr>
            </w:pPr>
          </w:p>
          <w:p w14:paraId="7E89A1AF" w14:textId="77777777" w:rsidR="009C4F4A" w:rsidRPr="00B8745E" w:rsidRDefault="009C4F4A" w:rsidP="00B8745E">
            <w:pPr>
              <w:rPr>
                <w:rFonts w:ascii="Arial" w:hAnsi="Arial" w:cs="Arial"/>
                <w:sz w:val="24"/>
                <w:szCs w:val="24"/>
              </w:rPr>
            </w:pPr>
          </w:p>
        </w:tc>
        <w:tc>
          <w:tcPr>
            <w:tcW w:w="9653" w:type="dxa"/>
            <w:gridSpan w:val="2"/>
            <w:tcBorders>
              <w:top w:val="nil"/>
              <w:left w:val="nil"/>
              <w:bottom w:val="nil"/>
              <w:right w:val="nil"/>
            </w:tcBorders>
          </w:tcPr>
          <w:p w14:paraId="010CC1CC" w14:textId="77777777" w:rsidR="009C4F4A" w:rsidRDefault="009C4F4A" w:rsidP="001E360F">
            <w:pPr>
              <w:rPr>
                <w:rFonts w:ascii="Arial" w:hAnsi="Arial" w:cs="Arial"/>
                <w:b/>
                <w:sz w:val="24"/>
                <w:szCs w:val="24"/>
              </w:rPr>
            </w:pPr>
            <w:r>
              <w:rPr>
                <w:rFonts w:ascii="Arial" w:hAnsi="Arial" w:cs="Arial"/>
                <w:b/>
                <w:sz w:val="24"/>
                <w:szCs w:val="24"/>
              </w:rPr>
              <w:lastRenderedPageBreak/>
              <w:t>DATE AND TIME OF FUTURE MEETINGS</w:t>
            </w:r>
          </w:p>
          <w:p w14:paraId="61734F1A" w14:textId="77777777" w:rsidR="009C4F4A" w:rsidRDefault="009C4F4A" w:rsidP="001E360F">
            <w:pPr>
              <w:rPr>
                <w:rFonts w:ascii="Arial" w:hAnsi="Arial" w:cs="Arial"/>
                <w:b/>
                <w:sz w:val="24"/>
                <w:szCs w:val="24"/>
              </w:rPr>
            </w:pPr>
          </w:p>
          <w:p w14:paraId="1FAE87CB" w14:textId="77777777" w:rsidR="003841C1" w:rsidRPr="0096621A" w:rsidRDefault="003841C1" w:rsidP="001E360F">
            <w:pPr>
              <w:rPr>
                <w:rFonts w:ascii="Arial" w:hAnsi="Arial" w:cs="Arial"/>
                <w:sz w:val="24"/>
                <w:szCs w:val="24"/>
              </w:rPr>
            </w:pPr>
            <w:r w:rsidRPr="0096621A">
              <w:rPr>
                <w:rFonts w:ascii="Arial" w:hAnsi="Arial" w:cs="Arial"/>
                <w:sz w:val="24"/>
                <w:szCs w:val="24"/>
              </w:rPr>
              <w:t xml:space="preserve">Governors were reminded that </w:t>
            </w:r>
            <w:r w:rsidR="0096621A" w:rsidRPr="0096621A">
              <w:rPr>
                <w:rFonts w:ascii="Arial" w:hAnsi="Arial" w:cs="Arial"/>
                <w:sz w:val="24"/>
                <w:szCs w:val="24"/>
              </w:rPr>
              <w:t xml:space="preserve">the next </w:t>
            </w:r>
            <w:r w:rsidRPr="0096621A">
              <w:rPr>
                <w:rFonts w:ascii="Arial" w:hAnsi="Arial" w:cs="Arial"/>
                <w:sz w:val="24"/>
                <w:szCs w:val="24"/>
              </w:rPr>
              <w:t>me</w:t>
            </w:r>
            <w:r w:rsidR="0096621A" w:rsidRPr="0096621A">
              <w:rPr>
                <w:rFonts w:ascii="Arial" w:hAnsi="Arial" w:cs="Arial"/>
                <w:sz w:val="24"/>
                <w:szCs w:val="24"/>
              </w:rPr>
              <w:t>eting</w:t>
            </w:r>
            <w:r w:rsidRPr="0096621A">
              <w:rPr>
                <w:rFonts w:ascii="Arial" w:hAnsi="Arial" w:cs="Arial"/>
                <w:sz w:val="24"/>
                <w:szCs w:val="24"/>
              </w:rPr>
              <w:t xml:space="preserve"> would be held at 4.00 p.m. on:</w:t>
            </w:r>
          </w:p>
          <w:p w14:paraId="059C328B" w14:textId="77777777" w:rsidR="00BE73CF" w:rsidRPr="00BE73CF" w:rsidRDefault="00ED5D23" w:rsidP="00BE73CF">
            <w:pPr>
              <w:pStyle w:val="ListParagraph"/>
              <w:numPr>
                <w:ilvl w:val="0"/>
                <w:numId w:val="13"/>
              </w:numPr>
              <w:rPr>
                <w:rFonts w:ascii="Arial" w:hAnsi="Arial" w:cs="Arial"/>
                <w:b/>
                <w:sz w:val="24"/>
                <w:szCs w:val="24"/>
              </w:rPr>
            </w:pPr>
            <w:r>
              <w:rPr>
                <w:rFonts w:ascii="Arial" w:hAnsi="Arial" w:cs="Arial"/>
                <w:sz w:val="24"/>
                <w:szCs w:val="24"/>
              </w:rPr>
              <w:t>Tuesday</w:t>
            </w:r>
            <w:r w:rsidR="003841C1" w:rsidRPr="0096621A">
              <w:rPr>
                <w:rFonts w:ascii="Arial" w:hAnsi="Arial" w:cs="Arial"/>
                <w:sz w:val="24"/>
                <w:szCs w:val="24"/>
              </w:rPr>
              <w:t xml:space="preserve"> </w:t>
            </w:r>
            <w:r>
              <w:rPr>
                <w:rFonts w:ascii="Arial" w:hAnsi="Arial" w:cs="Arial"/>
                <w:sz w:val="24"/>
                <w:szCs w:val="24"/>
              </w:rPr>
              <w:t>19</w:t>
            </w:r>
            <w:r w:rsidR="003841C1" w:rsidRPr="0096621A">
              <w:rPr>
                <w:rFonts w:ascii="Arial" w:hAnsi="Arial" w:cs="Arial"/>
                <w:sz w:val="24"/>
                <w:szCs w:val="24"/>
              </w:rPr>
              <w:t xml:space="preserve"> </w:t>
            </w:r>
            <w:r>
              <w:rPr>
                <w:rFonts w:ascii="Arial" w:hAnsi="Arial" w:cs="Arial"/>
                <w:sz w:val="24"/>
                <w:szCs w:val="24"/>
              </w:rPr>
              <w:t>November</w:t>
            </w:r>
            <w:r w:rsidR="003841C1" w:rsidRPr="0096621A">
              <w:rPr>
                <w:rFonts w:ascii="Arial" w:hAnsi="Arial" w:cs="Arial"/>
                <w:sz w:val="24"/>
                <w:szCs w:val="24"/>
              </w:rPr>
              <w:t xml:space="preserve"> 2019</w:t>
            </w:r>
          </w:p>
          <w:p w14:paraId="544BB006" w14:textId="77777777" w:rsidR="00BE73CF" w:rsidRPr="00003F0C" w:rsidRDefault="00BE73CF" w:rsidP="001E360F">
            <w:pPr>
              <w:pStyle w:val="ListParagraph"/>
              <w:rPr>
                <w:rFonts w:ascii="Arial" w:hAnsi="Arial" w:cs="Arial"/>
                <w:sz w:val="24"/>
                <w:szCs w:val="24"/>
              </w:rPr>
            </w:pPr>
          </w:p>
          <w:p w14:paraId="76ACB27D" w14:textId="77777777" w:rsidR="009C4F4A" w:rsidRDefault="009C4F4A" w:rsidP="00476903">
            <w:pPr>
              <w:jc w:val="center"/>
              <w:rPr>
                <w:rFonts w:ascii="Arial" w:hAnsi="Arial" w:cs="Arial"/>
                <w:sz w:val="24"/>
                <w:szCs w:val="24"/>
              </w:rPr>
            </w:pPr>
            <w:r w:rsidRPr="00003F0C">
              <w:rPr>
                <w:rFonts w:ascii="Arial" w:hAnsi="Arial" w:cs="Arial"/>
                <w:sz w:val="24"/>
                <w:szCs w:val="24"/>
              </w:rPr>
              <w:lastRenderedPageBreak/>
              <w:t xml:space="preserve">Meeting closed at </w:t>
            </w:r>
            <w:r w:rsidR="00791B6D" w:rsidRPr="00003F0C">
              <w:rPr>
                <w:rFonts w:ascii="Arial" w:hAnsi="Arial" w:cs="Arial"/>
                <w:sz w:val="24"/>
                <w:szCs w:val="24"/>
              </w:rPr>
              <w:t>6.</w:t>
            </w:r>
            <w:r w:rsidR="00476903">
              <w:rPr>
                <w:rFonts w:ascii="Arial" w:hAnsi="Arial" w:cs="Arial"/>
                <w:sz w:val="24"/>
                <w:szCs w:val="24"/>
              </w:rPr>
              <w:t>40</w:t>
            </w:r>
            <w:r w:rsidRPr="00003F0C">
              <w:rPr>
                <w:rFonts w:ascii="Arial" w:hAnsi="Arial" w:cs="Arial"/>
                <w:sz w:val="24"/>
                <w:szCs w:val="24"/>
              </w:rPr>
              <w:t xml:space="preserve"> p.m</w:t>
            </w:r>
            <w:r w:rsidR="00791B6D" w:rsidRPr="00003F0C">
              <w:rPr>
                <w:rFonts w:ascii="Arial" w:hAnsi="Arial" w:cs="Arial"/>
                <w:sz w:val="24"/>
                <w:szCs w:val="24"/>
              </w:rPr>
              <w:t>.</w:t>
            </w:r>
          </w:p>
          <w:p w14:paraId="5A485D38" w14:textId="77777777" w:rsidR="00BE73CF" w:rsidRDefault="00B8745E" w:rsidP="00476903">
            <w:pPr>
              <w:jc w:val="center"/>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444F47BB" wp14:editId="307F9AE4">
                      <wp:simplePos x="0" y="0"/>
                      <wp:positionH relativeFrom="column">
                        <wp:posOffset>212725</wp:posOffset>
                      </wp:positionH>
                      <wp:positionV relativeFrom="paragraph">
                        <wp:posOffset>107315</wp:posOffset>
                      </wp:positionV>
                      <wp:extent cx="5532120" cy="13563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14:paraId="19762A4C" w14:textId="77777777" w:rsidR="003C3CD8" w:rsidRDefault="003C3CD8" w:rsidP="00A756D3">
                                  <w:pPr>
                                    <w:rPr>
                                      <w:rFonts w:ascii="Arial" w:hAnsi="Arial" w:cs="Arial"/>
                                      <w:sz w:val="24"/>
                                      <w:szCs w:val="24"/>
                                    </w:rPr>
                                  </w:pPr>
                                  <w:r>
                                    <w:rPr>
                                      <w:rFonts w:ascii="Arial" w:hAnsi="Arial" w:cs="Arial"/>
                                      <w:sz w:val="24"/>
                                      <w:szCs w:val="24"/>
                                    </w:rPr>
                                    <w:t>These minutes have been approved by the local governing body as a true record of proceedings:</w:t>
                                  </w:r>
                                </w:p>
                                <w:p w14:paraId="65416D50" w14:textId="77777777" w:rsidR="003C3CD8" w:rsidRPr="00FD7B04" w:rsidRDefault="003C3CD8" w:rsidP="00A756D3">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1A0B8FC0" w14:textId="77777777" w:rsidR="003C3CD8" w:rsidRPr="00FD7B04" w:rsidRDefault="003C3CD8" w:rsidP="00A756D3">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47BB" id="_x0000_t202" coordsize="21600,21600" o:spt="202" path="m,l,21600r21600,l21600,xe">
                      <v:stroke joinstyle="miter"/>
                      <v:path gradientshapeok="t" o:connecttype="rect"/>
                    </v:shapetype>
                    <v:shape id="Text Box 2" o:spid="_x0000_s1026" type="#_x0000_t202" style="position:absolute;left:0;text-align:left;margin-left:16.75pt;margin-top:8.45pt;width:435.6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">
                      <v:textbox>
                        <w:txbxContent>
                          <w:p w14:paraId="19762A4C" w14:textId="77777777" w:rsidR="003C3CD8" w:rsidRDefault="003C3CD8" w:rsidP="00A756D3">
                            <w:pPr>
                              <w:rPr>
                                <w:rFonts w:ascii="Arial" w:hAnsi="Arial" w:cs="Arial"/>
                                <w:sz w:val="24"/>
                                <w:szCs w:val="24"/>
                              </w:rPr>
                            </w:pPr>
                            <w:r>
                              <w:rPr>
                                <w:rFonts w:ascii="Arial" w:hAnsi="Arial" w:cs="Arial"/>
                                <w:sz w:val="24"/>
                                <w:szCs w:val="24"/>
                              </w:rPr>
                              <w:t>These minutes have been approved by the local governing body as a true record of proceedings:</w:t>
                            </w:r>
                          </w:p>
                          <w:p w14:paraId="65416D50" w14:textId="77777777" w:rsidR="003C3CD8" w:rsidRPr="00FD7B04" w:rsidRDefault="003C3CD8" w:rsidP="00A756D3">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1A0B8FC0" w14:textId="77777777" w:rsidR="003C3CD8" w:rsidRPr="00FD7B04" w:rsidRDefault="003C3CD8" w:rsidP="00A756D3">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p w14:paraId="252D1845" w14:textId="77777777" w:rsidR="00BE73CF" w:rsidRDefault="00BE73CF" w:rsidP="00476903">
            <w:pPr>
              <w:jc w:val="center"/>
              <w:rPr>
                <w:rFonts w:ascii="Arial" w:hAnsi="Arial" w:cs="Arial"/>
                <w:sz w:val="24"/>
                <w:szCs w:val="24"/>
              </w:rPr>
            </w:pPr>
          </w:p>
          <w:p w14:paraId="4E08CA42" w14:textId="77777777" w:rsidR="00BE73CF" w:rsidRDefault="00BE73CF" w:rsidP="00476903">
            <w:pPr>
              <w:jc w:val="center"/>
              <w:rPr>
                <w:rFonts w:ascii="Arial" w:hAnsi="Arial" w:cs="Arial"/>
                <w:sz w:val="24"/>
                <w:szCs w:val="24"/>
              </w:rPr>
            </w:pPr>
          </w:p>
          <w:p w14:paraId="424432D9" w14:textId="77777777" w:rsidR="00BE73CF" w:rsidRDefault="00BE73CF" w:rsidP="00476903">
            <w:pPr>
              <w:jc w:val="center"/>
              <w:rPr>
                <w:rFonts w:ascii="Arial" w:hAnsi="Arial" w:cs="Arial"/>
                <w:sz w:val="24"/>
                <w:szCs w:val="24"/>
              </w:rPr>
            </w:pPr>
          </w:p>
          <w:p w14:paraId="4D5F85C0" w14:textId="77777777" w:rsidR="00BE73CF" w:rsidRDefault="00BE73CF" w:rsidP="00476903">
            <w:pPr>
              <w:jc w:val="center"/>
              <w:rPr>
                <w:rFonts w:ascii="Arial" w:hAnsi="Arial" w:cs="Arial"/>
                <w:sz w:val="24"/>
                <w:szCs w:val="24"/>
              </w:rPr>
            </w:pPr>
          </w:p>
          <w:p w14:paraId="649AE533" w14:textId="77777777" w:rsidR="00BE73CF" w:rsidRPr="009C4F4A" w:rsidRDefault="00BE73CF" w:rsidP="00476903">
            <w:pPr>
              <w:jc w:val="center"/>
              <w:rPr>
                <w:rFonts w:ascii="Arial" w:hAnsi="Arial" w:cs="Arial"/>
                <w:sz w:val="24"/>
                <w:szCs w:val="24"/>
              </w:rPr>
            </w:pPr>
          </w:p>
        </w:tc>
      </w:tr>
    </w:tbl>
    <w:p w14:paraId="30F50F0E" w14:textId="77777777" w:rsidR="007E06DA" w:rsidRPr="00B8745E" w:rsidRDefault="007E06DA" w:rsidP="00B8745E">
      <w:pPr>
        <w:rPr>
          <w:rFonts w:ascii="Arial" w:hAnsi="Arial" w:cs="Arial"/>
          <w:sz w:val="24"/>
          <w:szCs w:val="24"/>
        </w:rPr>
      </w:pPr>
    </w:p>
    <w:sectPr w:rsidR="007E06DA" w:rsidRPr="00B8745E" w:rsidSect="009A7F04">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4910" w14:textId="77777777" w:rsidR="002E71E7" w:rsidRDefault="002E71E7" w:rsidP="00817258">
      <w:pPr>
        <w:spacing w:after="0" w:line="240" w:lineRule="auto"/>
      </w:pPr>
      <w:r>
        <w:separator/>
      </w:r>
    </w:p>
  </w:endnote>
  <w:endnote w:type="continuationSeparator" w:id="0">
    <w:p w14:paraId="5ECD8DD5" w14:textId="77777777" w:rsidR="002E71E7" w:rsidRDefault="002E71E7"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AC1A" w14:textId="77777777" w:rsidR="008E1660" w:rsidRDefault="008E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44CC" w14:textId="77777777" w:rsidR="008E1660" w:rsidRDefault="008E1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2BEA" w14:textId="77777777" w:rsidR="008E1660" w:rsidRDefault="008E1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ED21" w14:textId="77777777" w:rsidR="002E71E7" w:rsidRDefault="002E71E7" w:rsidP="00817258">
      <w:pPr>
        <w:spacing w:after="0" w:line="240" w:lineRule="auto"/>
      </w:pPr>
      <w:r>
        <w:separator/>
      </w:r>
    </w:p>
  </w:footnote>
  <w:footnote w:type="continuationSeparator" w:id="0">
    <w:p w14:paraId="7EC4BAA6" w14:textId="77777777" w:rsidR="002E71E7" w:rsidRDefault="002E71E7"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65B9" w14:textId="77777777" w:rsidR="008E1660" w:rsidRDefault="008E1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78D6F291" w14:textId="41BB6AA7" w:rsidR="003C3CD8" w:rsidRPr="002E7E95" w:rsidRDefault="008E1660">
    <w:pPr>
      <w:pStyle w:val="Header"/>
      <w:jc w:val="center"/>
      <w:rPr>
        <w:rFonts w:ascii="Arial" w:hAnsi="Arial" w:cs="Arial"/>
      </w:rPr>
    </w:pPr>
    <w:sdt>
      <w:sdtPr>
        <w:id w:val="1528911156"/>
        <w:docPartObj>
          <w:docPartGallery w:val="Page Numbers (Top of Page)"/>
          <w:docPartUnique/>
        </w:docPartObj>
      </w:sdtPr>
      <w:sdtEndPr>
        <w:rPr>
          <w:rFonts w:ascii="Arial" w:hAnsi="Arial" w:cs="Arial"/>
          <w:noProof/>
        </w:rPr>
      </w:sdtEndPr>
      <w:sdtContent>
        <w:r w:rsidR="003C3CD8" w:rsidRPr="002E7E95">
          <w:rPr>
            <w:rFonts w:ascii="Arial" w:hAnsi="Arial" w:cs="Arial"/>
          </w:rPr>
          <w:fldChar w:fldCharType="begin"/>
        </w:r>
        <w:r w:rsidR="003C3CD8" w:rsidRPr="002E7E95">
          <w:rPr>
            <w:rFonts w:ascii="Arial" w:hAnsi="Arial" w:cs="Arial"/>
          </w:rPr>
          <w:instrText xml:space="preserve"> PAGE   \* MERGEFORMAT </w:instrText>
        </w:r>
        <w:r w:rsidR="003C3CD8" w:rsidRPr="002E7E95">
          <w:rPr>
            <w:rFonts w:ascii="Arial" w:hAnsi="Arial" w:cs="Arial"/>
          </w:rPr>
          <w:fldChar w:fldCharType="separate"/>
        </w:r>
        <w:r>
          <w:rPr>
            <w:rFonts w:ascii="Arial" w:hAnsi="Arial" w:cs="Arial"/>
            <w:noProof/>
          </w:rPr>
          <w:t>108</w:t>
        </w:r>
        <w:r w:rsidR="003C3CD8" w:rsidRPr="002E7E95">
          <w:rPr>
            <w:rFonts w:ascii="Arial" w:hAnsi="Arial" w:cs="Arial"/>
            <w:noProof/>
          </w:rPr>
          <w:fldChar w:fldCharType="end"/>
        </w:r>
      </w:sdtContent>
    </w:sdt>
  </w:p>
  <w:p w14:paraId="692492BE" w14:textId="77777777" w:rsidR="003C3CD8" w:rsidRDefault="003C3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6B1F" w14:textId="77777777" w:rsidR="008E1660" w:rsidRDefault="008E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8E8"/>
    <w:multiLevelType w:val="hybridMultilevel"/>
    <w:tmpl w:val="4ED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20B1"/>
    <w:multiLevelType w:val="hybridMultilevel"/>
    <w:tmpl w:val="ADEEF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665AAF"/>
    <w:multiLevelType w:val="hybridMultilevel"/>
    <w:tmpl w:val="5B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6D63"/>
    <w:multiLevelType w:val="hybridMultilevel"/>
    <w:tmpl w:val="85720F4C"/>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B7D55"/>
    <w:multiLevelType w:val="hybridMultilevel"/>
    <w:tmpl w:val="04F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321EC"/>
    <w:multiLevelType w:val="hybridMultilevel"/>
    <w:tmpl w:val="1BFE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D1FBA"/>
    <w:multiLevelType w:val="hybridMultilevel"/>
    <w:tmpl w:val="95E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7438"/>
    <w:multiLevelType w:val="hybridMultilevel"/>
    <w:tmpl w:val="D6E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26BAF"/>
    <w:multiLevelType w:val="hybridMultilevel"/>
    <w:tmpl w:val="A95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E0A21"/>
    <w:multiLevelType w:val="hybridMultilevel"/>
    <w:tmpl w:val="AD34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44D6"/>
    <w:multiLevelType w:val="hybridMultilevel"/>
    <w:tmpl w:val="EED0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841D5"/>
    <w:multiLevelType w:val="hybridMultilevel"/>
    <w:tmpl w:val="B5B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F6F77"/>
    <w:multiLevelType w:val="hybridMultilevel"/>
    <w:tmpl w:val="14F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D62DF"/>
    <w:multiLevelType w:val="hybridMultilevel"/>
    <w:tmpl w:val="7FC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75E4"/>
    <w:multiLevelType w:val="hybridMultilevel"/>
    <w:tmpl w:val="BE9E3D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C30B0"/>
    <w:multiLevelType w:val="hybridMultilevel"/>
    <w:tmpl w:val="030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759E1"/>
    <w:multiLevelType w:val="hybridMultilevel"/>
    <w:tmpl w:val="AB1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50487"/>
    <w:multiLevelType w:val="hybridMultilevel"/>
    <w:tmpl w:val="B948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A2B9D"/>
    <w:multiLevelType w:val="hybridMultilevel"/>
    <w:tmpl w:val="C5FC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206C"/>
    <w:multiLevelType w:val="hybridMultilevel"/>
    <w:tmpl w:val="1566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336AC"/>
    <w:multiLevelType w:val="hybridMultilevel"/>
    <w:tmpl w:val="79A299D2"/>
    <w:lvl w:ilvl="0" w:tplc="B718C5E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E7821"/>
    <w:multiLevelType w:val="hybridMultilevel"/>
    <w:tmpl w:val="8062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C2524"/>
    <w:multiLevelType w:val="hybridMultilevel"/>
    <w:tmpl w:val="EAA08524"/>
    <w:lvl w:ilvl="0" w:tplc="E2C41E0A">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F2D67"/>
    <w:multiLevelType w:val="hybridMultilevel"/>
    <w:tmpl w:val="FAE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F65E7"/>
    <w:multiLevelType w:val="hybridMultilevel"/>
    <w:tmpl w:val="4E14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15BD"/>
    <w:multiLevelType w:val="hybridMultilevel"/>
    <w:tmpl w:val="C90C589E"/>
    <w:lvl w:ilvl="0" w:tplc="56D249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A93379"/>
    <w:multiLevelType w:val="hybridMultilevel"/>
    <w:tmpl w:val="03344030"/>
    <w:lvl w:ilvl="0" w:tplc="9DEAB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98138C"/>
    <w:multiLevelType w:val="hybridMultilevel"/>
    <w:tmpl w:val="273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D1D3D"/>
    <w:multiLevelType w:val="hybridMultilevel"/>
    <w:tmpl w:val="D6C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E7D48"/>
    <w:multiLevelType w:val="hybridMultilevel"/>
    <w:tmpl w:val="F28226D8"/>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86208"/>
    <w:multiLevelType w:val="hybridMultilevel"/>
    <w:tmpl w:val="4A16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1"/>
  </w:num>
  <w:num w:numId="4">
    <w:abstractNumId w:val="28"/>
  </w:num>
  <w:num w:numId="5">
    <w:abstractNumId w:val="19"/>
  </w:num>
  <w:num w:numId="6">
    <w:abstractNumId w:val="7"/>
  </w:num>
  <w:num w:numId="7">
    <w:abstractNumId w:val="30"/>
  </w:num>
  <w:num w:numId="8">
    <w:abstractNumId w:val="4"/>
  </w:num>
  <w:num w:numId="9">
    <w:abstractNumId w:val="17"/>
  </w:num>
  <w:num w:numId="10">
    <w:abstractNumId w:val="2"/>
  </w:num>
  <w:num w:numId="11">
    <w:abstractNumId w:val="0"/>
  </w:num>
  <w:num w:numId="12">
    <w:abstractNumId w:val="5"/>
  </w:num>
  <w:num w:numId="13">
    <w:abstractNumId w:val="27"/>
  </w:num>
  <w:num w:numId="14">
    <w:abstractNumId w:val="9"/>
  </w:num>
  <w:num w:numId="15">
    <w:abstractNumId w:val="18"/>
  </w:num>
  <w:num w:numId="16">
    <w:abstractNumId w:val="22"/>
  </w:num>
  <w:num w:numId="17">
    <w:abstractNumId w:val="1"/>
  </w:num>
  <w:num w:numId="18">
    <w:abstractNumId w:val="24"/>
  </w:num>
  <w:num w:numId="19">
    <w:abstractNumId w:val="20"/>
  </w:num>
  <w:num w:numId="20">
    <w:abstractNumId w:val="3"/>
  </w:num>
  <w:num w:numId="21">
    <w:abstractNumId w:val="29"/>
  </w:num>
  <w:num w:numId="22">
    <w:abstractNumId w:val="12"/>
  </w:num>
  <w:num w:numId="23">
    <w:abstractNumId w:val="8"/>
  </w:num>
  <w:num w:numId="24">
    <w:abstractNumId w:val="14"/>
  </w:num>
  <w:num w:numId="25">
    <w:abstractNumId w:val="6"/>
  </w:num>
  <w:num w:numId="26">
    <w:abstractNumId w:val="15"/>
  </w:num>
  <w:num w:numId="27">
    <w:abstractNumId w:val="26"/>
  </w:num>
  <w:num w:numId="28">
    <w:abstractNumId w:val="25"/>
  </w:num>
  <w:num w:numId="29">
    <w:abstractNumId w:val="21"/>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3F0C"/>
    <w:rsid w:val="00004FB2"/>
    <w:rsid w:val="0000501B"/>
    <w:rsid w:val="000165C0"/>
    <w:rsid w:val="0002333D"/>
    <w:rsid w:val="0002349D"/>
    <w:rsid w:val="0002568F"/>
    <w:rsid w:val="00027032"/>
    <w:rsid w:val="0003656E"/>
    <w:rsid w:val="00055780"/>
    <w:rsid w:val="00055BBB"/>
    <w:rsid w:val="0005765F"/>
    <w:rsid w:val="000617FF"/>
    <w:rsid w:val="0006333C"/>
    <w:rsid w:val="00066149"/>
    <w:rsid w:val="00070326"/>
    <w:rsid w:val="00072EBA"/>
    <w:rsid w:val="00073B98"/>
    <w:rsid w:val="0007594F"/>
    <w:rsid w:val="00081880"/>
    <w:rsid w:val="00081B7E"/>
    <w:rsid w:val="00084DCE"/>
    <w:rsid w:val="00087B18"/>
    <w:rsid w:val="00090C9E"/>
    <w:rsid w:val="0009221C"/>
    <w:rsid w:val="000940EE"/>
    <w:rsid w:val="00095358"/>
    <w:rsid w:val="000954C5"/>
    <w:rsid w:val="000B0D22"/>
    <w:rsid w:val="000B1CFD"/>
    <w:rsid w:val="000D0A0E"/>
    <w:rsid w:val="000E19CF"/>
    <w:rsid w:val="000E1D41"/>
    <w:rsid w:val="000E2ECB"/>
    <w:rsid w:val="000F00DD"/>
    <w:rsid w:val="000F4228"/>
    <w:rsid w:val="000F46F5"/>
    <w:rsid w:val="000F4AEF"/>
    <w:rsid w:val="000F532D"/>
    <w:rsid w:val="000F5D01"/>
    <w:rsid w:val="00100AFE"/>
    <w:rsid w:val="00100C4D"/>
    <w:rsid w:val="00103261"/>
    <w:rsid w:val="00123CB4"/>
    <w:rsid w:val="001276DB"/>
    <w:rsid w:val="001307F7"/>
    <w:rsid w:val="00136C1A"/>
    <w:rsid w:val="0014451A"/>
    <w:rsid w:val="00151214"/>
    <w:rsid w:val="00155D51"/>
    <w:rsid w:val="0016552F"/>
    <w:rsid w:val="001674D2"/>
    <w:rsid w:val="00170D30"/>
    <w:rsid w:val="001721F2"/>
    <w:rsid w:val="00177044"/>
    <w:rsid w:val="001837FC"/>
    <w:rsid w:val="00184168"/>
    <w:rsid w:val="001857AE"/>
    <w:rsid w:val="001857D6"/>
    <w:rsid w:val="00186DCA"/>
    <w:rsid w:val="0019009C"/>
    <w:rsid w:val="0019249E"/>
    <w:rsid w:val="0019326B"/>
    <w:rsid w:val="001967A8"/>
    <w:rsid w:val="001A31AD"/>
    <w:rsid w:val="001A5B1C"/>
    <w:rsid w:val="001B34DE"/>
    <w:rsid w:val="001B48D3"/>
    <w:rsid w:val="001B537C"/>
    <w:rsid w:val="001C11F5"/>
    <w:rsid w:val="001C1458"/>
    <w:rsid w:val="001C1821"/>
    <w:rsid w:val="001C5610"/>
    <w:rsid w:val="001D5522"/>
    <w:rsid w:val="001D6E25"/>
    <w:rsid w:val="001E360F"/>
    <w:rsid w:val="001E38C0"/>
    <w:rsid w:val="001E59E2"/>
    <w:rsid w:val="001E5BF4"/>
    <w:rsid w:val="001E6FDC"/>
    <w:rsid w:val="001E7555"/>
    <w:rsid w:val="001E7EC6"/>
    <w:rsid w:val="001F5B69"/>
    <w:rsid w:val="001F6188"/>
    <w:rsid w:val="0020469A"/>
    <w:rsid w:val="00204D33"/>
    <w:rsid w:val="00205007"/>
    <w:rsid w:val="0020570B"/>
    <w:rsid w:val="0022062B"/>
    <w:rsid w:val="002223E5"/>
    <w:rsid w:val="00224132"/>
    <w:rsid w:val="00224495"/>
    <w:rsid w:val="00237212"/>
    <w:rsid w:val="00247D9C"/>
    <w:rsid w:val="002502B8"/>
    <w:rsid w:val="00250EC4"/>
    <w:rsid w:val="00251AAC"/>
    <w:rsid w:val="00256A0D"/>
    <w:rsid w:val="00270D27"/>
    <w:rsid w:val="00272F3A"/>
    <w:rsid w:val="0027512A"/>
    <w:rsid w:val="00280372"/>
    <w:rsid w:val="0028584F"/>
    <w:rsid w:val="0029130D"/>
    <w:rsid w:val="00297649"/>
    <w:rsid w:val="002A3806"/>
    <w:rsid w:val="002B0035"/>
    <w:rsid w:val="002B22A5"/>
    <w:rsid w:val="002B364E"/>
    <w:rsid w:val="002B4999"/>
    <w:rsid w:val="002B4C8C"/>
    <w:rsid w:val="002C1647"/>
    <w:rsid w:val="002C212B"/>
    <w:rsid w:val="002C2E8E"/>
    <w:rsid w:val="002C6E9D"/>
    <w:rsid w:val="002D5B80"/>
    <w:rsid w:val="002D5D9C"/>
    <w:rsid w:val="002D66C4"/>
    <w:rsid w:val="002D7104"/>
    <w:rsid w:val="002E2EB7"/>
    <w:rsid w:val="002E33C0"/>
    <w:rsid w:val="002E71E7"/>
    <w:rsid w:val="002E7E95"/>
    <w:rsid w:val="002F279D"/>
    <w:rsid w:val="003067E9"/>
    <w:rsid w:val="00310E68"/>
    <w:rsid w:val="00312C63"/>
    <w:rsid w:val="00314CC1"/>
    <w:rsid w:val="003174D1"/>
    <w:rsid w:val="00322ADD"/>
    <w:rsid w:val="00335BC3"/>
    <w:rsid w:val="00340121"/>
    <w:rsid w:val="00344707"/>
    <w:rsid w:val="00345B2E"/>
    <w:rsid w:val="0035294C"/>
    <w:rsid w:val="0035302E"/>
    <w:rsid w:val="003603A1"/>
    <w:rsid w:val="003631E1"/>
    <w:rsid w:val="00366034"/>
    <w:rsid w:val="003662BB"/>
    <w:rsid w:val="003745CF"/>
    <w:rsid w:val="003822D3"/>
    <w:rsid w:val="003841C1"/>
    <w:rsid w:val="0038537D"/>
    <w:rsid w:val="00385428"/>
    <w:rsid w:val="003953E4"/>
    <w:rsid w:val="003A1571"/>
    <w:rsid w:val="003A2B9A"/>
    <w:rsid w:val="003A6A88"/>
    <w:rsid w:val="003B2F15"/>
    <w:rsid w:val="003C0654"/>
    <w:rsid w:val="003C1C51"/>
    <w:rsid w:val="003C3CD8"/>
    <w:rsid w:val="003C75DD"/>
    <w:rsid w:val="003D2A85"/>
    <w:rsid w:val="003D3C04"/>
    <w:rsid w:val="003D6AC2"/>
    <w:rsid w:val="003E3323"/>
    <w:rsid w:val="003E7E1B"/>
    <w:rsid w:val="003F240B"/>
    <w:rsid w:val="003F3D31"/>
    <w:rsid w:val="003F5913"/>
    <w:rsid w:val="00403FA0"/>
    <w:rsid w:val="00406DE3"/>
    <w:rsid w:val="004179F3"/>
    <w:rsid w:val="00420022"/>
    <w:rsid w:val="00421A3F"/>
    <w:rsid w:val="00424BA9"/>
    <w:rsid w:val="004343A8"/>
    <w:rsid w:val="00434FF2"/>
    <w:rsid w:val="004438C0"/>
    <w:rsid w:val="004448E7"/>
    <w:rsid w:val="00445BD4"/>
    <w:rsid w:val="00452997"/>
    <w:rsid w:val="00456CE4"/>
    <w:rsid w:val="004573BB"/>
    <w:rsid w:val="0046406F"/>
    <w:rsid w:val="00472730"/>
    <w:rsid w:val="0047371E"/>
    <w:rsid w:val="00476903"/>
    <w:rsid w:val="00477870"/>
    <w:rsid w:val="00493151"/>
    <w:rsid w:val="0049768B"/>
    <w:rsid w:val="004A0189"/>
    <w:rsid w:val="004A01AB"/>
    <w:rsid w:val="004A43DA"/>
    <w:rsid w:val="004B50F9"/>
    <w:rsid w:val="004B5146"/>
    <w:rsid w:val="004B529F"/>
    <w:rsid w:val="004B7010"/>
    <w:rsid w:val="004D0737"/>
    <w:rsid w:val="004D2C5D"/>
    <w:rsid w:val="004D5703"/>
    <w:rsid w:val="004D7ACC"/>
    <w:rsid w:val="004E2163"/>
    <w:rsid w:val="004F06ED"/>
    <w:rsid w:val="004F0F19"/>
    <w:rsid w:val="004F102B"/>
    <w:rsid w:val="004F3DE3"/>
    <w:rsid w:val="004F4998"/>
    <w:rsid w:val="00503C71"/>
    <w:rsid w:val="0050744E"/>
    <w:rsid w:val="00510D04"/>
    <w:rsid w:val="00511F95"/>
    <w:rsid w:val="00514963"/>
    <w:rsid w:val="005167E6"/>
    <w:rsid w:val="005234AF"/>
    <w:rsid w:val="00534395"/>
    <w:rsid w:val="00535083"/>
    <w:rsid w:val="00537E6F"/>
    <w:rsid w:val="00544145"/>
    <w:rsid w:val="00547B8A"/>
    <w:rsid w:val="00551984"/>
    <w:rsid w:val="00557CD6"/>
    <w:rsid w:val="00565916"/>
    <w:rsid w:val="0057132F"/>
    <w:rsid w:val="005776F8"/>
    <w:rsid w:val="0058052C"/>
    <w:rsid w:val="00581210"/>
    <w:rsid w:val="0058167E"/>
    <w:rsid w:val="005840E4"/>
    <w:rsid w:val="005852F7"/>
    <w:rsid w:val="00591E6E"/>
    <w:rsid w:val="00592E9D"/>
    <w:rsid w:val="00595E30"/>
    <w:rsid w:val="00597C9D"/>
    <w:rsid w:val="005A2464"/>
    <w:rsid w:val="005A4F57"/>
    <w:rsid w:val="005B360A"/>
    <w:rsid w:val="005B44DB"/>
    <w:rsid w:val="005B55E8"/>
    <w:rsid w:val="005C1682"/>
    <w:rsid w:val="005C1FA5"/>
    <w:rsid w:val="005C4601"/>
    <w:rsid w:val="005D0D2F"/>
    <w:rsid w:val="005D554D"/>
    <w:rsid w:val="005E0FEF"/>
    <w:rsid w:val="005E37E4"/>
    <w:rsid w:val="005E5BAB"/>
    <w:rsid w:val="005E60F9"/>
    <w:rsid w:val="005F1291"/>
    <w:rsid w:val="005F44FE"/>
    <w:rsid w:val="005F548F"/>
    <w:rsid w:val="005F602C"/>
    <w:rsid w:val="00600D23"/>
    <w:rsid w:val="006011AD"/>
    <w:rsid w:val="0060285F"/>
    <w:rsid w:val="00604800"/>
    <w:rsid w:val="006054C0"/>
    <w:rsid w:val="00612ACB"/>
    <w:rsid w:val="00614FC9"/>
    <w:rsid w:val="00617B69"/>
    <w:rsid w:val="00621898"/>
    <w:rsid w:val="00622DF4"/>
    <w:rsid w:val="0062415F"/>
    <w:rsid w:val="006256E4"/>
    <w:rsid w:val="0062722D"/>
    <w:rsid w:val="00630555"/>
    <w:rsid w:val="0063383F"/>
    <w:rsid w:val="00646137"/>
    <w:rsid w:val="00647D16"/>
    <w:rsid w:val="006506D4"/>
    <w:rsid w:val="00671070"/>
    <w:rsid w:val="0067144B"/>
    <w:rsid w:val="00671C5B"/>
    <w:rsid w:val="00671F71"/>
    <w:rsid w:val="00690F97"/>
    <w:rsid w:val="00693E47"/>
    <w:rsid w:val="00694FFE"/>
    <w:rsid w:val="00696461"/>
    <w:rsid w:val="006968E5"/>
    <w:rsid w:val="006A1B7F"/>
    <w:rsid w:val="006A1E82"/>
    <w:rsid w:val="006A3DDA"/>
    <w:rsid w:val="006A62B5"/>
    <w:rsid w:val="006B0BC5"/>
    <w:rsid w:val="006B1E2A"/>
    <w:rsid w:val="006B5437"/>
    <w:rsid w:val="006B6306"/>
    <w:rsid w:val="006B7676"/>
    <w:rsid w:val="006C032E"/>
    <w:rsid w:val="006C07A1"/>
    <w:rsid w:val="006C0A04"/>
    <w:rsid w:val="006C17DB"/>
    <w:rsid w:val="006C2037"/>
    <w:rsid w:val="006D0465"/>
    <w:rsid w:val="006D387D"/>
    <w:rsid w:val="006D50F0"/>
    <w:rsid w:val="006D76D7"/>
    <w:rsid w:val="006E2190"/>
    <w:rsid w:val="006E2FAE"/>
    <w:rsid w:val="006E3E1A"/>
    <w:rsid w:val="006F2BA2"/>
    <w:rsid w:val="006F4590"/>
    <w:rsid w:val="00700D88"/>
    <w:rsid w:val="00702AB0"/>
    <w:rsid w:val="00712ACF"/>
    <w:rsid w:val="00713CD0"/>
    <w:rsid w:val="00716EE6"/>
    <w:rsid w:val="0072797B"/>
    <w:rsid w:val="007344D6"/>
    <w:rsid w:val="007419A4"/>
    <w:rsid w:val="0074577A"/>
    <w:rsid w:val="00746BDC"/>
    <w:rsid w:val="007526EE"/>
    <w:rsid w:val="00754351"/>
    <w:rsid w:val="007544FC"/>
    <w:rsid w:val="00754F24"/>
    <w:rsid w:val="00760F24"/>
    <w:rsid w:val="00763362"/>
    <w:rsid w:val="00765AFE"/>
    <w:rsid w:val="00767D65"/>
    <w:rsid w:val="00772B4A"/>
    <w:rsid w:val="00773095"/>
    <w:rsid w:val="00780549"/>
    <w:rsid w:val="00780BB5"/>
    <w:rsid w:val="007810AB"/>
    <w:rsid w:val="00781EF1"/>
    <w:rsid w:val="0078505B"/>
    <w:rsid w:val="00785E06"/>
    <w:rsid w:val="007860D6"/>
    <w:rsid w:val="00790762"/>
    <w:rsid w:val="007907CD"/>
    <w:rsid w:val="00791B6D"/>
    <w:rsid w:val="007974D6"/>
    <w:rsid w:val="007A1127"/>
    <w:rsid w:val="007A2E72"/>
    <w:rsid w:val="007A4F98"/>
    <w:rsid w:val="007A5E64"/>
    <w:rsid w:val="007A7FD7"/>
    <w:rsid w:val="007B59BC"/>
    <w:rsid w:val="007C67E6"/>
    <w:rsid w:val="007C7288"/>
    <w:rsid w:val="007C7382"/>
    <w:rsid w:val="007D09C0"/>
    <w:rsid w:val="007D40B3"/>
    <w:rsid w:val="007D7344"/>
    <w:rsid w:val="007E06DA"/>
    <w:rsid w:val="007E459A"/>
    <w:rsid w:val="007E5AE0"/>
    <w:rsid w:val="007E6117"/>
    <w:rsid w:val="007E6C76"/>
    <w:rsid w:val="007F121F"/>
    <w:rsid w:val="008004B0"/>
    <w:rsid w:val="0080741A"/>
    <w:rsid w:val="0081005A"/>
    <w:rsid w:val="008118DD"/>
    <w:rsid w:val="00816D1D"/>
    <w:rsid w:val="00817258"/>
    <w:rsid w:val="00820FF1"/>
    <w:rsid w:val="008228D8"/>
    <w:rsid w:val="0083401A"/>
    <w:rsid w:val="008425AF"/>
    <w:rsid w:val="0084431E"/>
    <w:rsid w:val="00845800"/>
    <w:rsid w:val="00847FF6"/>
    <w:rsid w:val="008500AD"/>
    <w:rsid w:val="00852B36"/>
    <w:rsid w:val="008600CC"/>
    <w:rsid w:val="00872982"/>
    <w:rsid w:val="00875F33"/>
    <w:rsid w:val="0088202C"/>
    <w:rsid w:val="00887C42"/>
    <w:rsid w:val="0089550F"/>
    <w:rsid w:val="008B0CCC"/>
    <w:rsid w:val="008C03CE"/>
    <w:rsid w:val="008C66A8"/>
    <w:rsid w:val="008E1660"/>
    <w:rsid w:val="008E1B0A"/>
    <w:rsid w:val="008E324E"/>
    <w:rsid w:val="008E3410"/>
    <w:rsid w:val="008E37F6"/>
    <w:rsid w:val="008E4379"/>
    <w:rsid w:val="00903C30"/>
    <w:rsid w:val="00906063"/>
    <w:rsid w:val="009060C9"/>
    <w:rsid w:val="00912823"/>
    <w:rsid w:val="00916553"/>
    <w:rsid w:val="0092365C"/>
    <w:rsid w:val="0092750B"/>
    <w:rsid w:val="009311FA"/>
    <w:rsid w:val="00935955"/>
    <w:rsid w:val="00936D2A"/>
    <w:rsid w:val="00945BD4"/>
    <w:rsid w:val="00951563"/>
    <w:rsid w:val="00953E17"/>
    <w:rsid w:val="00956170"/>
    <w:rsid w:val="0096621A"/>
    <w:rsid w:val="00966BD8"/>
    <w:rsid w:val="00971791"/>
    <w:rsid w:val="00973D97"/>
    <w:rsid w:val="00975B83"/>
    <w:rsid w:val="00981A9D"/>
    <w:rsid w:val="00997E4E"/>
    <w:rsid w:val="009A4B59"/>
    <w:rsid w:val="009A5D01"/>
    <w:rsid w:val="009A6F68"/>
    <w:rsid w:val="009A727C"/>
    <w:rsid w:val="009A7666"/>
    <w:rsid w:val="009A7F04"/>
    <w:rsid w:val="009B0C4A"/>
    <w:rsid w:val="009B5DDC"/>
    <w:rsid w:val="009C0DE0"/>
    <w:rsid w:val="009C4F4A"/>
    <w:rsid w:val="009D0628"/>
    <w:rsid w:val="009D799B"/>
    <w:rsid w:val="009D7DDC"/>
    <w:rsid w:val="009F777F"/>
    <w:rsid w:val="00A1264D"/>
    <w:rsid w:val="00A25A9B"/>
    <w:rsid w:val="00A3038E"/>
    <w:rsid w:val="00A30F9B"/>
    <w:rsid w:val="00A31940"/>
    <w:rsid w:val="00A32B68"/>
    <w:rsid w:val="00A370CC"/>
    <w:rsid w:val="00A50281"/>
    <w:rsid w:val="00A52B5D"/>
    <w:rsid w:val="00A756D3"/>
    <w:rsid w:val="00A757FE"/>
    <w:rsid w:val="00A77C61"/>
    <w:rsid w:val="00A81485"/>
    <w:rsid w:val="00A83D7F"/>
    <w:rsid w:val="00A860C4"/>
    <w:rsid w:val="00A87D84"/>
    <w:rsid w:val="00A90A79"/>
    <w:rsid w:val="00A91B7D"/>
    <w:rsid w:val="00A92CB5"/>
    <w:rsid w:val="00AA68CF"/>
    <w:rsid w:val="00AB1D7D"/>
    <w:rsid w:val="00AB4DD4"/>
    <w:rsid w:val="00AB59AC"/>
    <w:rsid w:val="00AB66F6"/>
    <w:rsid w:val="00AB740E"/>
    <w:rsid w:val="00AC0D17"/>
    <w:rsid w:val="00AC2FE9"/>
    <w:rsid w:val="00AC4AB2"/>
    <w:rsid w:val="00AD4135"/>
    <w:rsid w:val="00AD5524"/>
    <w:rsid w:val="00AE00C0"/>
    <w:rsid w:val="00AE0964"/>
    <w:rsid w:val="00AE2C86"/>
    <w:rsid w:val="00AE5533"/>
    <w:rsid w:val="00AF43F0"/>
    <w:rsid w:val="00B035A1"/>
    <w:rsid w:val="00B05536"/>
    <w:rsid w:val="00B10913"/>
    <w:rsid w:val="00B17569"/>
    <w:rsid w:val="00B30F97"/>
    <w:rsid w:val="00B415D6"/>
    <w:rsid w:val="00B42674"/>
    <w:rsid w:val="00B44728"/>
    <w:rsid w:val="00B44802"/>
    <w:rsid w:val="00B44AE3"/>
    <w:rsid w:val="00B476B6"/>
    <w:rsid w:val="00B47FEF"/>
    <w:rsid w:val="00B51A87"/>
    <w:rsid w:val="00B56C58"/>
    <w:rsid w:val="00B70F98"/>
    <w:rsid w:val="00B72818"/>
    <w:rsid w:val="00B74358"/>
    <w:rsid w:val="00B83F7D"/>
    <w:rsid w:val="00B84404"/>
    <w:rsid w:val="00B846A1"/>
    <w:rsid w:val="00B8745E"/>
    <w:rsid w:val="00B87603"/>
    <w:rsid w:val="00B9235E"/>
    <w:rsid w:val="00B92818"/>
    <w:rsid w:val="00B97DF4"/>
    <w:rsid w:val="00BA152D"/>
    <w:rsid w:val="00BA41DD"/>
    <w:rsid w:val="00BA6042"/>
    <w:rsid w:val="00BA63BD"/>
    <w:rsid w:val="00BA6A37"/>
    <w:rsid w:val="00BA7F3B"/>
    <w:rsid w:val="00BB4732"/>
    <w:rsid w:val="00BC143A"/>
    <w:rsid w:val="00BC3E51"/>
    <w:rsid w:val="00BC7A5A"/>
    <w:rsid w:val="00BD1D00"/>
    <w:rsid w:val="00BD4127"/>
    <w:rsid w:val="00BD54AD"/>
    <w:rsid w:val="00BD6C49"/>
    <w:rsid w:val="00BD75FE"/>
    <w:rsid w:val="00BE73CF"/>
    <w:rsid w:val="00BF1E8E"/>
    <w:rsid w:val="00C05EE5"/>
    <w:rsid w:val="00C100AB"/>
    <w:rsid w:val="00C1352F"/>
    <w:rsid w:val="00C2167E"/>
    <w:rsid w:val="00C21B98"/>
    <w:rsid w:val="00C30255"/>
    <w:rsid w:val="00C329AD"/>
    <w:rsid w:val="00C343B9"/>
    <w:rsid w:val="00C37581"/>
    <w:rsid w:val="00C43F5C"/>
    <w:rsid w:val="00C445E1"/>
    <w:rsid w:val="00C44FCA"/>
    <w:rsid w:val="00C51318"/>
    <w:rsid w:val="00C54C97"/>
    <w:rsid w:val="00C55B98"/>
    <w:rsid w:val="00C57B40"/>
    <w:rsid w:val="00C6685B"/>
    <w:rsid w:val="00C714A1"/>
    <w:rsid w:val="00C73310"/>
    <w:rsid w:val="00C73C46"/>
    <w:rsid w:val="00C74403"/>
    <w:rsid w:val="00C80440"/>
    <w:rsid w:val="00C85D4E"/>
    <w:rsid w:val="00C941E4"/>
    <w:rsid w:val="00C94448"/>
    <w:rsid w:val="00C952B0"/>
    <w:rsid w:val="00CA0381"/>
    <w:rsid w:val="00CA509D"/>
    <w:rsid w:val="00CB347A"/>
    <w:rsid w:val="00CB4D40"/>
    <w:rsid w:val="00CB7918"/>
    <w:rsid w:val="00CC0442"/>
    <w:rsid w:val="00CC199B"/>
    <w:rsid w:val="00CC2344"/>
    <w:rsid w:val="00CC4622"/>
    <w:rsid w:val="00CC5885"/>
    <w:rsid w:val="00CD479E"/>
    <w:rsid w:val="00CD4F2B"/>
    <w:rsid w:val="00CD6292"/>
    <w:rsid w:val="00CE427D"/>
    <w:rsid w:val="00CF1798"/>
    <w:rsid w:val="00CF4A13"/>
    <w:rsid w:val="00CF767C"/>
    <w:rsid w:val="00D00383"/>
    <w:rsid w:val="00D00E20"/>
    <w:rsid w:val="00D041AA"/>
    <w:rsid w:val="00D04582"/>
    <w:rsid w:val="00D048F9"/>
    <w:rsid w:val="00D074D3"/>
    <w:rsid w:val="00D11C4C"/>
    <w:rsid w:val="00D1443B"/>
    <w:rsid w:val="00D211F9"/>
    <w:rsid w:val="00D2171A"/>
    <w:rsid w:val="00D22FE3"/>
    <w:rsid w:val="00D2395D"/>
    <w:rsid w:val="00D33C9E"/>
    <w:rsid w:val="00D37A43"/>
    <w:rsid w:val="00D46887"/>
    <w:rsid w:val="00D47A68"/>
    <w:rsid w:val="00D50009"/>
    <w:rsid w:val="00D5458F"/>
    <w:rsid w:val="00D54E8D"/>
    <w:rsid w:val="00D57466"/>
    <w:rsid w:val="00D61009"/>
    <w:rsid w:val="00D6559F"/>
    <w:rsid w:val="00D70AAD"/>
    <w:rsid w:val="00D7248F"/>
    <w:rsid w:val="00D76256"/>
    <w:rsid w:val="00D84F4D"/>
    <w:rsid w:val="00D97098"/>
    <w:rsid w:val="00D97790"/>
    <w:rsid w:val="00D97B1F"/>
    <w:rsid w:val="00DA2E0C"/>
    <w:rsid w:val="00DA2F19"/>
    <w:rsid w:val="00DA3FEE"/>
    <w:rsid w:val="00DB1581"/>
    <w:rsid w:val="00DB26D6"/>
    <w:rsid w:val="00DC06D3"/>
    <w:rsid w:val="00DC1094"/>
    <w:rsid w:val="00DD4A12"/>
    <w:rsid w:val="00DD5434"/>
    <w:rsid w:val="00DE5F14"/>
    <w:rsid w:val="00DF2ABB"/>
    <w:rsid w:val="00DF2E6F"/>
    <w:rsid w:val="00DF69F8"/>
    <w:rsid w:val="00E0555D"/>
    <w:rsid w:val="00E05DA3"/>
    <w:rsid w:val="00E11B7A"/>
    <w:rsid w:val="00E12734"/>
    <w:rsid w:val="00E152A2"/>
    <w:rsid w:val="00E15AA3"/>
    <w:rsid w:val="00E21DC5"/>
    <w:rsid w:val="00E22127"/>
    <w:rsid w:val="00E26E5C"/>
    <w:rsid w:val="00E27D73"/>
    <w:rsid w:val="00E30E09"/>
    <w:rsid w:val="00E32CBA"/>
    <w:rsid w:val="00E3312C"/>
    <w:rsid w:val="00E34CD5"/>
    <w:rsid w:val="00E355C0"/>
    <w:rsid w:val="00E375F4"/>
    <w:rsid w:val="00E40D96"/>
    <w:rsid w:val="00E43868"/>
    <w:rsid w:val="00E46DB5"/>
    <w:rsid w:val="00E5420C"/>
    <w:rsid w:val="00E55E91"/>
    <w:rsid w:val="00E57157"/>
    <w:rsid w:val="00E63207"/>
    <w:rsid w:val="00E6619D"/>
    <w:rsid w:val="00E719CF"/>
    <w:rsid w:val="00E72D66"/>
    <w:rsid w:val="00E73193"/>
    <w:rsid w:val="00E83BD5"/>
    <w:rsid w:val="00E90765"/>
    <w:rsid w:val="00E927A5"/>
    <w:rsid w:val="00EC101F"/>
    <w:rsid w:val="00EC4F78"/>
    <w:rsid w:val="00EC5373"/>
    <w:rsid w:val="00EC7369"/>
    <w:rsid w:val="00ED5D23"/>
    <w:rsid w:val="00EE3D99"/>
    <w:rsid w:val="00EE5960"/>
    <w:rsid w:val="00EF0533"/>
    <w:rsid w:val="00EF49A2"/>
    <w:rsid w:val="00EF5B2B"/>
    <w:rsid w:val="00EF63A4"/>
    <w:rsid w:val="00F00145"/>
    <w:rsid w:val="00F06DEA"/>
    <w:rsid w:val="00F12510"/>
    <w:rsid w:val="00F134EC"/>
    <w:rsid w:val="00F32962"/>
    <w:rsid w:val="00F3395B"/>
    <w:rsid w:val="00F36366"/>
    <w:rsid w:val="00F4522E"/>
    <w:rsid w:val="00F45F6E"/>
    <w:rsid w:val="00F468FF"/>
    <w:rsid w:val="00F612CF"/>
    <w:rsid w:val="00F62776"/>
    <w:rsid w:val="00F636EC"/>
    <w:rsid w:val="00F64857"/>
    <w:rsid w:val="00F667B3"/>
    <w:rsid w:val="00F80921"/>
    <w:rsid w:val="00F83EE0"/>
    <w:rsid w:val="00F9039A"/>
    <w:rsid w:val="00F92984"/>
    <w:rsid w:val="00F967E8"/>
    <w:rsid w:val="00FB192B"/>
    <w:rsid w:val="00FB4241"/>
    <w:rsid w:val="00FC2E04"/>
    <w:rsid w:val="00FD166D"/>
    <w:rsid w:val="00FD37D1"/>
    <w:rsid w:val="00FD3A34"/>
    <w:rsid w:val="00FE03AE"/>
    <w:rsid w:val="00FE2489"/>
    <w:rsid w:val="00FF40E6"/>
    <w:rsid w:val="00FF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6271D"/>
  <w15:docId w15:val="{EFB2D53F-35C7-4847-84FF-B4207F68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unhideWhenUsed/>
    <w:rsid w:val="00250EC4"/>
    <w:pPr>
      <w:spacing w:after="0" w:line="240" w:lineRule="auto"/>
    </w:pPr>
    <w:rPr>
      <w:rFonts w:ascii="Roboto" w:eastAsia="Times New Roman" w:hAnsi="Roboto" w:cs="Times New Roman"/>
      <w:color w:val="676666"/>
      <w:sz w:val="24"/>
      <w:szCs w:val="24"/>
      <w:lang w:eastAsia="en-GB"/>
    </w:rPr>
  </w:style>
  <w:style w:type="character" w:styleId="Hyperlink">
    <w:name w:val="Hyperlink"/>
    <w:basedOn w:val="DefaultParagraphFont"/>
    <w:uiPriority w:val="99"/>
    <w:semiHidden/>
    <w:unhideWhenUsed/>
    <w:rsid w:val="00BA41DD"/>
    <w:rPr>
      <w:strike w:val="0"/>
      <w:dstrike w:val="0"/>
      <w:color w:val="0000FF"/>
      <w:u w:val="none"/>
      <w:effect w:val="none"/>
    </w:rPr>
  </w:style>
  <w:style w:type="paragraph" w:styleId="NoSpacing">
    <w:name w:val="No Spacing"/>
    <w:uiPriority w:val="1"/>
    <w:qFormat/>
    <w:rsid w:val="00066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uidance-on-promoting-british-values-in-schools-publish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B10E-99E9-4FE7-8561-DD3BFBBC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3</cp:revision>
  <cp:lastPrinted>2019-03-20T08:54:00Z</cp:lastPrinted>
  <dcterms:created xsi:type="dcterms:W3CDTF">2021-06-24T12:38:00Z</dcterms:created>
  <dcterms:modified xsi:type="dcterms:W3CDTF">2021-06-24T13:54:00Z</dcterms:modified>
</cp:coreProperties>
</file>